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0887A" w14:textId="2644E871" w:rsidR="00A60E6F" w:rsidRPr="00307C96" w:rsidRDefault="00650677" w:rsidP="00307C96">
      <w:pPr>
        <w:jc w:val="center"/>
        <w:rPr>
          <w:rFonts w:asciiTheme="majorEastAsia" w:eastAsiaTheme="majorEastAsia" w:hAnsiTheme="majorEastAsia"/>
        </w:rPr>
      </w:pPr>
      <w:r>
        <w:rPr>
          <w:rFonts w:asciiTheme="majorEastAsia" w:eastAsiaTheme="majorEastAsia" w:hAnsiTheme="majorEastAsia" w:hint="eastAsia"/>
        </w:rPr>
        <w:t>技術・家庭</w:t>
      </w:r>
      <w:r w:rsidR="008A6632" w:rsidRPr="00307C96">
        <w:rPr>
          <w:rFonts w:asciiTheme="majorEastAsia" w:eastAsiaTheme="majorEastAsia" w:hAnsiTheme="majorEastAsia" w:hint="eastAsia"/>
        </w:rPr>
        <w:t>科</w:t>
      </w:r>
      <w:r>
        <w:rPr>
          <w:rFonts w:asciiTheme="majorEastAsia" w:eastAsiaTheme="majorEastAsia" w:hAnsiTheme="majorEastAsia" w:hint="eastAsia"/>
        </w:rPr>
        <w:t>（家庭分野）</w:t>
      </w:r>
      <w:r w:rsidR="008A6632" w:rsidRPr="00307C96">
        <w:rPr>
          <w:rFonts w:asciiTheme="majorEastAsia" w:eastAsiaTheme="majorEastAsia" w:hAnsiTheme="majorEastAsia" w:hint="eastAsia"/>
        </w:rPr>
        <w:t>学習指導案</w:t>
      </w:r>
    </w:p>
    <w:tbl>
      <w:tblPr>
        <w:tblStyle w:val="a5"/>
        <w:tblW w:w="0" w:type="auto"/>
        <w:tblInd w:w="5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3083"/>
      </w:tblGrid>
      <w:tr w:rsidR="00A60E6F" w14:paraId="3B1C4B01" w14:textId="77777777" w:rsidTr="00650677">
        <w:tc>
          <w:tcPr>
            <w:tcW w:w="867" w:type="dxa"/>
          </w:tcPr>
          <w:p w14:paraId="4DD06B5D" w14:textId="2B34FAEB" w:rsidR="00A60E6F" w:rsidRDefault="00A60E6F" w:rsidP="00A60E6F">
            <w:pPr>
              <w:jc w:val="distribute"/>
            </w:pPr>
            <w:r>
              <w:rPr>
                <w:rFonts w:hint="eastAsia"/>
              </w:rPr>
              <w:t>日時</w:t>
            </w:r>
          </w:p>
        </w:tc>
        <w:tc>
          <w:tcPr>
            <w:tcW w:w="3083" w:type="dxa"/>
          </w:tcPr>
          <w:p w14:paraId="4FB3ADB8" w14:textId="784268AE" w:rsidR="00A60E6F" w:rsidRDefault="00B42944" w:rsidP="00A60E6F">
            <w:r>
              <w:rPr>
                <w:rFonts w:hint="eastAsia"/>
              </w:rPr>
              <w:t>令和</w:t>
            </w:r>
            <w:r w:rsidR="005E308D">
              <w:rPr>
                <w:rFonts w:hint="eastAsia"/>
              </w:rPr>
              <w:t>〇</w:t>
            </w:r>
            <w:r w:rsidR="00A60E6F">
              <w:rPr>
                <w:rFonts w:hint="eastAsia"/>
              </w:rPr>
              <w:t>年</w:t>
            </w:r>
            <w:r w:rsidR="005E308D">
              <w:rPr>
                <w:rFonts w:hint="eastAsia"/>
              </w:rPr>
              <w:t>〇</w:t>
            </w:r>
            <w:r w:rsidR="0028699F">
              <w:rPr>
                <w:rFonts w:hint="eastAsia"/>
              </w:rPr>
              <w:t>月</w:t>
            </w:r>
            <w:r w:rsidR="005E308D">
              <w:rPr>
                <w:rFonts w:hint="eastAsia"/>
              </w:rPr>
              <w:t>〇</w:t>
            </w:r>
            <w:r w:rsidR="00A60E6F">
              <w:rPr>
                <w:rFonts w:hint="eastAsia"/>
              </w:rPr>
              <w:t>日（</w:t>
            </w:r>
            <w:r w:rsidR="005E308D">
              <w:rPr>
                <w:rFonts w:hint="eastAsia"/>
              </w:rPr>
              <w:t>〇</w:t>
            </w:r>
            <w:r w:rsidR="00A60E6F">
              <w:rPr>
                <w:rFonts w:hint="eastAsia"/>
              </w:rPr>
              <w:t>）</w:t>
            </w:r>
          </w:p>
        </w:tc>
      </w:tr>
      <w:tr w:rsidR="00A60E6F" w14:paraId="3A038A60" w14:textId="77777777" w:rsidTr="00650677">
        <w:tc>
          <w:tcPr>
            <w:tcW w:w="867" w:type="dxa"/>
          </w:tcPr>
          <w:p w14:paraId="1C91D484" w14:textId="1C510384" w:rsidR="00807A23" w:rsidRDefault="00807A23" w:rsidP="00A60E6F">
            <w:pPr>
              <w:jc w:val="distribute"/>
            </w:pPr>
          </w:p>
        </w:tc>
        <w:tc>
          <w:tcPr>
            <w:tcW w:w="3083" w:type="dxa"/>
          </w:tcPr>
          <w:p w14:paraId="0E6E56C5" w14:textId="3BEDCEF1" w:rsidR="00A60E6F" w:rsidRPr="00807A23" w:rsidRDefault="00650677">
            <w:r>
              <w:rPr>
                <w:rFonts w:hint="eastAsia"/>
              </w:rPr>
              <w:t>５</w:t>
            </w:r>
            <w:r w:rsidR="00807A23" w:rsidRPr="00B75427">
              <w:rPr>
                <w:rFonts w:hint="eastAsia"/>
              </w:rPr>
              <w:t>校時</w:t>
            </w:r>
            <w:r w:rsidR="00807A23">
              <w:rPr>
                <w:rFonts w:hint="eastAsia"/>
              </w:rPr>
              <w:t xml:space="preserve"> </w:t>
            </w:r>
            <w:r>
              <w:rPr>
                <w:rFonts w:hint="eastAsia"/>
              </w:rPr>
              <w:t>13:15～14:05</w:t>
            </w:r>
          </w:p>
        </w:tc>
      </w:tr>
      <w:tr w:rsidR="00650677" w14:paraId="68A5613C" w14:textId="77777777" w:rsidTr="00650677">
        <w:tc>
          <w:tcPr>
            <w:tcW w:w="867" w:type="dxa"/>
          </w:tcPr>
          <w:p w14:paraId="6A6BC2FE" w14:textId="39A72EFC" w:rsidR="00650677" w:rsidRDefault="00650677" w:rsidP="00A60E6F">
            <w:pPr>
              <w:jc w:val="distribute"/>
            </w:pPr>
            <w:r>
              <w:rPr>
                <w:rFonts w:hint="eastAsia"/>
              </w:rPr>
              <w:t>学校名</w:t>
            </w:r>
          </w:p>
        </w:tc>
        <w:tc>
          <w:tcPr>
            <w:tcW w:w="3083" w:type="dxa"/>
          </w:tcPr>
          <w:p w14:paraId="432474E6" w14:textId="27F94829" w:rsidR="00650677" w:rsidRDefault="00650677" w:rsidP="00807A23">
            <w:r>
              <w:rPr>
                <w:rFonts w:hint="eastAsia"/>
              </w:rPr>
              <w:t>中学校</w:t>
            </w:r>
          </w:p>
        </w:tc>
      </w:tr>
      <w:tr w:rsidR="00650677" w14:paraId="1CF181AE" w14:textId="77777777" w:rsidTr="00650677">
        <w:tc>
          <w:tcPr>
            <w:tcW w:w="867" w:type="dxa"/>
          </w:tcPr>
          <w:p w14:paraId="2C2E2808" w14:textId="33F9F3EB" w:rsidR="00650677" w:rsidRDefault="00650677" w:rsidP="00650677">
            <w:r>
              <w:rPr>
                <w:rFonts w:hint="eastAsia"/>
              </w:rPr>
              <w:t>対　象</w:t>
            </w:r>
          </w:p>
        </w:tc>
        <w:tc>
          <w:tcPr>
            <w:tcW w:w="3083" w:type="dxa"/>
          </w:tcPr>
          <w:p w14:paraId="01C27AE6" w14:textId="090265B0" w:rsidR="00650677" w:rsidRDefault="00650677" w:rsidP="00650677">
            <w:r w:rsidRPr="00197BCF">
              <w:rPr>
                <w:rFonts w:hint="eastAsia"/>
                <w:kern w:val="0"/>
              </w:rPr>
              <w:t>第</w:t>
            </w:r>
            <w:r>
              <w:rPr>
                <w:rFonts w:hint="eastAsia"/>
                <w:kern w:val="0"/>
              </w:rPr>
              <w:t>２</w:t>
            </w:r>
            <w:r w:rsidRPr="00197BCF">
              <w:rPr>
                <w:rFonts w:hint="eastAsia"/>
                <w:kern w:val="0"/>
              </w:rPr>
              <w:t>学年</w:t>
            </w:r>
          </w:p>
        </w:tc>
      </w:tr>
      <w:tr w:rsidR="00650677" w14:paraId="6960CE94" w14:textId="77777777" w:rsidTr="00C55EE6">
        <w:tc>
          <w:tcPr>
            <w:tcW w:w="867" w:type="dxa"/>
          </w:tcPr>
          <w:p w14:paraId="6DCEB6F2" w14:textId="77777777" w:rsidR="00650677" w:rsidRDefault="00650677" w:rsidP="00C55EE6">
            <w:pPr>
              <w:jc w:val="distribute"/>
            </w:pPr>
            <w:r>
              <w:rPr>
                <w:rFonts w:hint="eastAsia"/>
              </w:rPr>
              <w:t>会場</w:t>
            </w:r>
          </w:p>
        </w:tc>
        <w:tc>
          <w:tcPr>
            <w:tcW w:w="3083" w:type="dxa"/>
          </w:tcPr>
          <w:p w14:paraId="2E4D5FCC" w14:textId="3C03CD1B" w:rsidR="00650677" w:rsidRDefault="00650677" w:rsidP="00C55EE6">
            <w:r w:rsidRPr="00A60E6F">
              <w:rPr>
                <w:rFonts w:hint="eastAsia"/>
              </w:rPr>
              <w:t>教室</w:t>
            </w:r>
          </w:p>
        </w:tc>
      </w:tr>
      <w:tr w:rsidR="00650677" w14:paraId="4E83402B" w14:textId="77777777" w:rsidTr="00650677">
        <w:tc>
          <w:tcPr>
            <w:tcW w:w="867" w:type="dxa"/>
          </w:tcPr>
          <w:p w14:paraId="7F06F8E0" w14:textId="77777777" w:rsidR="00650677" w:rsidRDefault="00650677" w:rsidP="00650677">
            <w:pPr>
              <w:jc w:val="distribute"/>
            </w:pPr>
            <w:r>
              <w:rPr>
                <w:rFonts w:hint="eastAsia"/>
              </w:rPr>
              <w:t>授業者</w:t>
            </w:r>
          </w:p>
        </w:tc>
        <w:tc>
          <w:tcPr>
            <w:tcW w:w="3083" w:type="dxa"/>
          </w:tcPr>
          <w:p w14:paraId="4986AC0D" w14:textId="7E3A8955" w:rsidR="00650677" w:rsidRDefault="005E308D" w:rsidP="00650677">
            <w:r>
              <w:rPr>
                <w:rFonts w:hint="eastAsia"/>
              </w:rPr>
              <w:t>〇〇　〇〇</w:t>
            </w:r>
          </w:p>
        </w:tc>
      </w:tr>
    </w:tbl>
    <w:p w14:paraId="7F5642EE" w14:textId="4ACE9FB0" w:rsidR="00A60E6F" w:rsidRPr="00307C96" w:rsidRDefault="00A60E6F">
      <w:pPr>
        <w:rPr>
          <w:rFonts w:asciiTheme="majorEastAsia" w:eastAsiaTheme="majorEastAsia" w:hAnsiTheme="majorEastAsia"/>
        </w:rPr>
      </w:pPr>
      <w:r w:rsidRPr="00307C96">
        <w:rPr>
          <w:rFonts w:asciiTheme="majorEastAsia" w:eastAsiaTheme="majorEastAsia" w:hAnsiTheme="majorEastAsia" w:hint="eastAsia"/>
        </w:rPr>
        <w:t>１  題材名</w:t>
      </w:r>
      <w:r w:rsidR="00D868A2">
        <w:rPr>
          <w:rFonts w:asciiTheme="majorEastAsia" w:eastAsiaTheme="majorEastAsia" w:hAnsiTheme="majorEastAsia" w:hint="eastAsia"/>
        </w:rPr>
        <w:t xml:space="preserve">  </w:t>
      </w:r>
      <w:r w:rsidR="00650677">
        <w:rPr>
          <w:rFonts w:asciiTheme="minorEastAsia" w:eastAsiaTheme="minorEastAsia" w:hAnsiTheme="minorEastAsia" w:hint="eastAsia"/>
        </w:rPr>
        <w:t>「自立した</w:t>
      </w:r>
      <w:r w:rsidR="00921B28">
        <w:rPr>
          <w:rFonts w:asciiTheme="minorEastAsia" w:eastAsiaTheme="minorEastAsia" w:hAnsiTheme="minorEastAsia" w:hint="eastAsia"/>
        </w:rPr>
        <w:t>賢い</w:t>
      </w:r>
      <w:r w:rsidR="00650677">
        <w:rPr>
          <w:rFonts w:asciiTheme="minorEastAsia" w:eastAsiaTheme="minorEastAsia" w:hAnsiTheme="minorEastAsia" w:hint="eastAsia"/>
        </w:rPr>
        <w:t>消費者を目指して」（Ｃ　消費生活・環境）</w:t>
      </w:r>
    </w:p>
    <w:p w14:paraId="2B529CCC" w14:textId="389A7EB3" w:rsidR="00A60E6F" w:rsidRDefault="00A60E6F"/>
    <w:p w14:paraId="1B560D29" w14:textId="6A938244" w:rsidR="00A60E6F" w:rsidRPr="00307C96" w:rsidRDefault="00A60E6F">
      <w:pPr>
        <w:rPr>
          <w:rFonts w:asciiTheme="majorEastAsia" w:eastAsiaTheme="majorEastAsia" w:hAnsiTheme="majorEastAsia"/>
        </w:rPr>
      </w:pPr>
      <w:r w:rsidRPr="00307C96">
        <w:rPr>
          <w:rFonts w:asciiTheme="majorEastAsia" w:eastAsiaTheme="majorEastAsia" w:hAnsiTheme="majorEastAsia" w:hint="eastAsia"/>
        </w:rPr>
        <w:t>２  題材の目標</w:t>
      </w:r>
    </w:p>
    <w:p w14:paraId="5879F5B0" w14:textId="55ECA381" w:rsidR="00650677" w:rsidRDefault="00650677" w:rsidP="00650677">
      <w:pPr>
        <w:ind w:leftChars="100" w:left="210" w:firstLineChars="100" w:firstLine="210"/>
      </w:pPr>
      <w:r>
        <w:rPr>
          <w:rFonts w:hint="eastAsia"/>
        </w:rPr>
        <w:t>・</w:t>
      </w:r>
      <w:r w:rsidR="00931585">
        <w:rPr>
          <w:rFonts w:hint="eastAsia"/>
        </w:rPr>
        <w:t xml:space="preserve">　</w:t>
      </w:r>
      <w:r>
        <w:rPr>
          <w:rFonts w:hint="eastAsia"/>
        </w:rPr>
        <w:t>購入方法や支払い方法の特徴が分かり、計画的な金銭管理の必要性について理解できる。</w:t>
      </w:r>
    </w:p>
    <w:p w14:paraId="6150D062" w14:textId="3CD5285B" w:rsidR="00650677" w:rsidRDefault="00650677" w:rsidP="00650677">
      <w:pPr>
        <w:ind w:leftChars="100" w:left="210" w:firstLineChars="100" w:firstLine="210"/>
        <w:jc w:val="right"/>
      </w:pPr>
      <w:r>
        <w:rPr>
          <w:rFonts w:hint="eastAsia"/>
        </w:rPr>
        <w:t>（知識及び技能）</w:t>
      </w:r>
    </w:p>
    <w:p w14:paraId="74572DE5" w14:textId="72497582" w:rsidR="00650677" w:rsidRDefault="00650677" w:rsidP="00931585">
      <w:pPr>
        <w:ind w:leftChars="200" w:left="630" w:hangingChars="100" w:hanging="210"/>
      </w:pPr>
      <w:r>
        <w:rPr>
          <w:rFonts w:hint="eastAsia"/>
        </w:rPr>
        <w:t>・</w:t>
      </w:r>
      <w:r w:rsidR="00931585">
        <w:rPr>
          <w:rFonts w:hint="eastAsia"/>
        </w:rPr>
        <w:t xml:space="preserve">　</w:t>
      </w:r>
      <w:r>
        <w:rPr>
          <w:rFonts w:hint="eastAsia"/>
        </w:rPr>
        <w:t>売買契約の仕組み、消費者被害の背景とその対応について理解しているとともに、物資・サービスの選択に必要な情報の収集・整理が適切にできる。（知識及び技能）</w:t>
      </w:r>
    </w:p>
    <w:p w14:paraId="4F88926B" w14:textId="072E00C7" w:rsidR="00650677" w:rsidRDefault="00650677" w:rsidP="00931585">
      <w:pPr>
        <w:ind w:leftChars="200" w:left="630" w:hangingChars="100" w:hanging="210"/>
      </w:pPr>
      <w:r>
        <w:rPr>
          <w:rFonts w:hint="eastAsia"/>
        </w:rPr>
        <w:t>・</w:t>
      </w:r>
      <w:r w:rsidR="00931585">
        <w:rPr>
          <w:rFonts w:hint="eastAsia"/>
        </w:rPr>
        <w:t xml:space="preserve">　</w:t>
      </w:r>
      <w:r>
        <w:rPr>
          <w:rFonts w:hint="eastAsia"/>
        </w:rPr>
        <w:t>消費者の基本的な権利と責任、自分や家族の消費生活が環境や社会に及ぼす影響について理解している。（知識及び技能）</w:t>
      </w:r>
    </w:p>
    <w:p w14:paraId="4565DFD3" w14:textId="0AE09236" w:rsidR="00650677" w:rsidRDefault="00650677" w:rsidP="00931585">
      <w:pPr>
        <w:ind w:leftChars="200" w:left="630" w:hangingChars="100" w:hanging="210"/>
      </w:pPr>
      <w:r>
        <w:rPr>
          <w:rFonts w:hint="eastAsia"/>
        </w:rPr>
        <w:t>・</w:t>
      </w:r>
      <w:r w:rsidR="00931585">
        <w:rPr>
          <w:rFonts w:hint="eastAsia"/>
        </w:rPr>
        <w:t xml:space="preserve">　</w:t>
      </w:r>
      <w:r>
        <w:rPr>
          <w:rFonts w:hint="eastAsia"/>
        </w:rPr>
        <w:t>自立した消費者としての消費行動について問題を見いだして課題を設定し、解決策を構想し、実践を評価・改善し、考察したことを論理的に表現するなどして課題を解決する力を身に付ける。</w:t>
      </w:r>
    </w:p>
    <w:p w14:paraId="70486A08" w14:textId="14606B93" w:rsidR="00650677" w:rsidRDefault="00650677" w:rsidP="00650677">
      <w:pPr>
        <w:ind w:leftChars="100" w:left="210" w:firstLineChars="100" w:firstLine="210"/>
      </w:pPr>
      <w:r>
        <w:rPr>
          <w:rFonts w:hint="eastAsia"/>
        </w:rPr>
        <w:t xml:space="preserve">　　　　　　　　　　　　　　　　　　　　　　　　　　　　　（思考力</w:t>
      </w:r>
      <w:r w:rsidR="001F5DA9" w:rsidRPr="00015F91">
        <w:rPr>
          <w:rFonts w:hint="eastAsia"/>
        </w:rPr>
        <w:t>、</w:t>
      </w:r>
      <w:r w:rsidRPr="00015F91">
        <w:rPr>
          <w:rFonts w:hint="eastAsia"/>
        </w:rPr>
        <w:t>判断力</w:t>
      </w:r>
      <w:r w:rsidR="001F5DA9" w:rsidRPr="00015F91">
        <w:rPr>
          <w:rFonts w:hint="eastAsia"/>
        </w:rPr>
        <w:t>、</w:t>
      </w:r>
      <w:r w:rsidRPr="00015F91">
        <w:rPr>
          <w:rFonts w:hint="eastAsia"/>
        </w:rPr>
        <w:t>表</w:t>
      </w:r>
      <w:r>
        <w:rPr>
          <w:rFonts w:hint="eastAsia"/>
        </w:rPr>
        <w:t>現力等）</w:t>
      </w:r>
    </w:p>
    <w:p w14:paraId="2518A095" w14:textId="15A8763F" w:rsidR="00650677" w:rsidRDefault="00650677" w:rsidP="00B969C6">
      <w:pPr>
        <w:ind w:leftChars="200" w:left="840" w:hangingChars="200" w:hanging="420"/>
      </w:pPr>
      <w:r>
        <w:rPr>
          <w:rFonts w:hint="eastAsia"/>
        </w:rPr>
        <w:t>・</w:t>
      </w:r>
      <w:r w:rsidR="00931585">
        <w:rPr>
          <w:rFonts w:hint="eastAsia"/>
        </w:rPr>
        <w:t xml:space="preserve">　</w:t>
      </w:r>
      <w:r>
        <w:rPr>
          <w:rFonts w:hint="eastAsia"/>
        </w:rPr>
        <w:t>よりよい消費生活の実現に向けて、課題の解決に主体的に取り組んだり、振り返って改善したりして、生活を工夫し創造し、実践しようとする。　　　　　　（学びに向かう力、人間性等）</w:t>
      </w:r>
    </w:p>
    <w:p w14:paraId="71CD3169" w14:textId="77777777" w:rsidR="00A60E6F" w:rsidRPr="00A60E6F" w:rsidRDefault="00A60E6F"/>
    <w:p w14:paraId="67ED6E25" w14:textId="03E13C5F" w:rsidR="00A60E6F" w:rsidRPr="00307C96" w:rsidRDefault="00A60E6F">
      <w:pPr>
        <w:rPr>
          <w:rFonts w:asciiTheme="majorEastAsia" w:eastAsiaTheme="majorEastAsia" w:hAnsiTheme="majorEastAsia"/>
        </w:rPr>
      </w:pPr>
      <w:r w:rsidRPr="00307C96">
        <w:rPr>
          <w:rFonts w:asciiTheme="majorEastAsia" w:eastAsiaTheme="majorEastAsia" w:hAnsiTheme="majorEastAsia" w:hint="eastAsia"/>
        </w:rPr>
        <w:t>３  題材の評価規準</w:t>
      </w:r>
    </w:p>
    <w:tbl>
      <w:tblPr>
        <w:tblStyle w:val="a5"/>
        <w:tblW w:w="9634" w:type="dxa"/>
        <w:tblLook w:val="04A0" w:firstRow="1" w:lastRow="0" w:firstColumn="1" w:lastColumn="0" w:noHBand="0" w:noVBand="1"/>
      </w:tblPr>
      <w:tblGrid>
        <w:gridCol w:w="3114"/>
        <w:gridCol w:w="3260"/>
        <w:gridCol w:w="3260"/>
      </w:tblGrid>
      <w:tr w:rsidR="00D61AA7" w14:paraId="5512DC69" w14:textId="77777777" w:rsidTr="004F0072">
        <w:tc>
          <w:tcPr>
            <w:tcW w:w="3114" w:type="dxa"/>
          </w:tcPr>
          <w:p w14:paraId="1AA77BF4" w14:textId="77777777" w:rsidR="00D61AA7" w:rsidRDefault="00D61AA7" w:rsidP="00D61AA7">
            <w:pPr>
              <w:jc w:val="center"/>
            </w:pPr>
            <w:r>
              <w:rPr>
                <w:rFonts w:hint="eastAsia"/>
              </w:rPr>
              <w:t>ア  知識・技能</w:t>
            </w:r>
          </w:p>
        </w:tc>
        <w:tc>
          <w:tcPr>
            <w:tcW w:w="3260" w:type="dxa"/>
          </w:tcPr>
          <w:p w14:paraId="264AF272" w14:textId="77777777" w:rsidR="00D61AA7" w:rsidRDefault="00D61AA7" w:rsidP="00D61AA7">
            <w:pPr>
              <w:jc w:val="center"/>
            </w:pPr>
            <w:r>
              <w:rPr>
                <w:rFonts w:hint="eastAsia"/>
              </w:rPr>
              <w:t>イ  思考・判断・表現</w:t>
            </w:r>
          </w:p>
        </w:tc>
        <w:tc>
          <w:tcPr>
            <w:tcW w:w="3260" w:type="dxa"/>
          </w:tcPr>
          <w:p w14:paraId="2443B8BC" w14:textId="77777777" w:rsidR="00D61AA7" w:rsidRDefault="00D61AA7" w:rsidP="00D61AA7">
            <w:pPr>
              <w:jc w:val="center"/>
            </w:pPr>
            <w:r>
              <w:rPr>
                <w:rFonts w:hint="eastAsia"/>
              </w:rPr>
              <w:t xml:space="preserve">ウ  </w:t>
            </w:r>
            <w:r w:rsidRPr="001151A1">
              <w:rPr>
                <w:rFonts w:hint="eastAsia"/>
                <w:w w:val="86"/>
                <w:kern w:val="0"/>
                <w:fitText w:val="2358" w:id="-1483074045"/>
              </w:rPr>
              <w:t>主体的に学習に取り組む態</w:t>
            </w:r>
            <w:r w:rsidRPr="001151A1">
              <w:rPr>
                <w:rFonts w:hint="eastAsia"/>
                <w:spacing w:val="5"/>
                <w:w w:val="86"/>
                <w:kern w:val="0"/>
                <w:fitText w:val="2358" w:id="-1483074045"/>
              </w:rPr>
              <w:t>度</w:t>
            </w:r>
          </w:p>
        </w:tc>
      </w:tr>
      <w:tr w:rsidR="00D61AA7" w14:paraId="1520AA0C" w14:textId="77777777" w:rsidTr="004F0072">
        <w:tc>
          <w:tcPr>
            <w:tcW w:w="3114" w:type="dxa"/>
          </w:tcPr>
          <w:p w14:paraId="1D7B439D" w14:textId="2B2B0642" w:rsidR="00650677" w:rsidRDefault="00650677" w:rsidP="00650677">
            <w:pPr>
              <w:ind w:left="210" w:hangingChars="100" w:hanging="210"/>
            </w:pPr>
            <w:r>
              <w:rPr>
                <w:rFonts w:hint="eastAsia"/>
              </w:rPr>
              <w:t>①</w:t>
            </w:r>
            <w:r w:rsidR="00B969C6">
              <w:rPr>
                <w:rFonts w:hint="eastAsia"/>
              </w:rPr>
              <w:t xml:space="preserve">　</w:t>
            </w:r>
            <w:r>
              <w:rPr>
                <w:rFonts w:hint="eastAsia"/>
              </w:rPr>
              <w:t>購入方法や支払い方法の特徴が分かり、計画的な金銭管理の必要性について理解している。</w:t>
            </w:r>
          </w:p>
          <w:p w14:paraId="1CDD98B5" w14:textId="2C9BDEDB" w:rsidR="00650677" w:rsidRDefault="00650677" w:rsidP="00650677">
            <w:pPr>
              <w:ind w:left="210" w:hangingChars="100" w:hanging="210"/>
            </w:pPr>
            <w:r>
              <w:rPr>
                <w:rFonts w:hint="eastAsia"/>
              </w:rPr>
              <w:t>②</w:t>
            </w:r>
            <w:r w:rsidR="00B969C6">
              <w:rPr>
                <w:rFonts w:hint="eastAsia"/>
              </w:rPr>
              <w:t xml:space="preserve">　</w:t>
            </w:r>
            <w:r>
              <w:rPr>
                <w:rFonts w:hint="eastAsia"/>
              </w:rPr>
              <w:t>売買契約の仕組み、消費者被害の背景とその対応について理解しているとともに、物資・サービスの選択に必要な情報の収集・整理が適切にできる。</w:t>
            </w:r>
          </w:p>
          <w:p w14:paraId="126E49DF" w14:textId="72C138F8" w:rsidR="00D61AA7" w:rsidRDefault="00650677" w:rsidP="00650677">
            <w:pPr>
              <w:ind w:left="210" w:hangingChars="100" w:hanging="210"/>
            </w:pPr>
            <w:r>
              <w:rPr>
                <w:rFonts w:hint="eastAsia"/>
              </w:rPr>
              <w:t>③</w:t>
            </w:r>
            <w:r w:rsidR="00B969C6">
              <w:rPr>
                <w:rFonts w:hint="eastAsia"/>
              </w:rPr>
              <w:t xml:space="preserve">　</w:t>
            </w:r>
            <w:r>
              <w:rPr>
                <w:rFonts w:hint="eastAsia"/>
              </w:rPr>
              <w:t>消費者の基本的な権利と責任、自分や家族の消費生活が環境や社会に及ぼす影響について理解している。</w:t>
            </w:r>
          </w:p>
        </w:tc>
        <w:tc>
          <w:tcPr>
            <w:tcW w:w="3260" w:type="dxa"/>
          </w:tcPr>
          <w:p w14:paraId="19AC4729" w14:textId="79B371E2" w:rsidR="00650677" w:rsidRDefault="00650677" w:rsidP="00650677">
            <w:pPr>
              <w:ind w:left="210" w:hangingChars="100" w:hanging="210"/>
            </w:pPr>
            <w:r>
              <w:rPr>
                <w:rFonts w:hint="eastAsia"/>
              </w:rPr>
              <w:t>①</w:t>
            </w:r>
            <w:r w:rsidR="00B969C6">
              <w:rPr>
                <w:rFonts w:hint="eastAsia"/>
              </w:rPr>
              <w:t xml:space="preserve">　</w:t>
            </w:r>
            <w:r>
              <w:rPr>
                <w:rFonts w:hint="eastAsia"/>
              </w:rPr>
              <w:t>自立した消費者としての消費行動について問題を見いだして課題を設定している。</w:t>
            </w:r>
          </w:p>
          <w:p w14:paraId="0132C29F" w14:textId="7424EB9A" w:rsidR="00650677" w:rsidRDefault="00650677" w:rsidP="00650677">
            <w:pPr>
              <w:ind w:left="210" w:hangingChars="100" w:hanging="210"/>
            </w:pPr>
            <w:r>
              <w:rPr>
                <w:rFonts w:hint="eastAsia"/>
              </w:rPr>
              <w:t>②</w:t>
            </w:r>
            <w:r w:rsidR="00B969C6">
              <w:rPr>
                <w:rFonts w:hint="eastAsia"/>
              </w:rPr>
              <w:t xml:space="preserve">　</w:t>
            </w:r>
            <w:r>
              <w:rPr>
                <w:rFonts w:hint="eastAsia"/>
              </w:rPr>
              <w:t>自立した消費者としての消費行動について、課題解決に向け考え、工夫している。</w:t>
            </w:r>
          </w:p>
          <w:p w14:paraId="1360EF42" w14:textId="476F6091" w:rsidR="00650677" w:rsidRDefault="00650677" w:rsidP="00650677">
            <w:pPr>
              <w:ind w:left="210" w:hangingChars="100" w:hanging="210"/>
            </w:pPr>
            <w:r>
              <w:rPr>
                <w:rFonts w:hint="eastAsia"/>
              </w:rPr>
              <w:t>③</w:t>
            </w:r>
            <w:r w:rsidR="00B969C6">
              <w:rPr>
                <w:rFonts w:hint="eastAsia"/>
              </w:rPr>
              <w:t xml:space="preserve">　</w:t>
            </w:r>
            <w:r>
              <w:rPr>
                <w:rFonts w:hint="eastAsia"/>
              </w:rPr>
              <w:t>自立した消費者としての消費行動について、実践を評価したり改善したりしている。</w:t>
            </w:r>
          </w:p>
          <w:p w14:paraId="318864C9" w14:textId="16D86AA1" w:rsidR="00D61AA7" w:rsidRDefault="00650677" w:rsidP="00650677">
            <w:pPr>
              <w:ind w:left="210" w:hangingChars="100" w:hanging="210"/>
            </w:pPr>
            <w:r>
              <w:rPr>
                <w:rFonts w:hint="eastAsia"/>
              </w:rPr>
              <w:t>④</w:t>
            </w:r>
            <w:r w:rsidR="00B969C6">
              <w:rPr>
                <w:rFonts w:hint="eastAsia"/>
              </w:rPr>
              <w:t xml:space="preserve">　</w:t>
            </w:r>
            <w:r>
              <w:rPr>
                <w:rFonts w:hint="eastAsia"/>
              </w:rPr>
              <w:t>自立した消費者としての消費行動についての課題解決に向けた一連の活動について、考察したことを論理的に表現している。</w:t>
            </w:r>
          </w:p>
        </w:tc>
        <w:tc>
          <w:tcPr>
            <w:tcW w:w="3260" w:type="dxa"/>
          </w:tcPr>
          <w:p w14:paraId="4198B3CC" w14:textId="077F4EB3" w:rsidR="00650677" w:rsidRDefault="00650677" w:rsidP="00650677">
            <w:pPr>
              <w:ind w:left="210" w:hangingChars="100" w:hanging="210"/>
            </w:pPr>
            <w:r>
              <w:rPr>
                <w:rFonts w:hint="eastAsia"/>
              </w:rPr>
              <w:t>①</w:t>
            </w:r>
            <w:r w:rsidR="00B969C6">
              <w:rPr>
                <w:rFonts w:hint="eastAsia"/>
              </w:rPr>
              <w:t xml:space="preserve">　</w:t>
            </w:r>
            <w:r>
              <w:rPr>
                <w:rFonts w:hint="eastAsia"/>
              </w:rPr>
              <w:t>よりよい生活の実現に向けて、金銭の管理と購入や、消費者の権利と責任について、課題の解決に主体的に取り組もうとしている。</w:t>
            </w:r>
          </w:p>
          <w:p w14:paraId="1A367C3E" w14:textId="39FAE2F3" w:rsidR="00650677" w:rsidRDefault="00650677" w:rsidP="00650677">
            <w:pPr>
              <w:ind w:left="210" w:hangingChars="100" w:hanging="210"/>
            </w:pPr>
            <w:r>
              <w:rPr>
                <w:rFonts w:hint="eastAsia"/>
              </w:rPr>
              <w:t>②</w:t>
            </w:r>
            <w:r w:rsidR="00B969C6">
              <w:rPr>
                <w:rFonts w:hint="eastAsia"/>
              </w:rPr>
              <w:t xml:space="preserve">　</w:t>
            </w:r>
            <w:r>
              <w:rPr>
                <w:rFonts w:hint="eastAsia"/>
              </w:rPr>
              <w:t>よりよい生活の実現に向けて、金銭の管理と購入や、消費者の権利と責任について、課題解決に向けた一連の活動について振り返って改善しようとしている。</w:t>
            </w:r>
          </w:p>
          <w:p w14:paraId="0C78E61D" w14:textId="68E14769" w:rsidR="00D61AA7" w:rsidRDefault="00650677" w:rsidP="00650677">
            <w:pPr>
              <w:ind w:left="210" w:hangingChars="100" w:hanging="210"/>
            </w:pPr>
            <w:r>
              <w:rPr>
                <w:rFonts w:hint="eastAsia"/>
              </w:rPr>
              <w:t>③</w:t>
            </w:r>
            <w:r w:rsidR="00B969C6">
              <w:rPr>
                <w:rFonts w:hint="eastAsia"/>
              </w:rPr>
              <w:t xml:space="preserve">　</w:t>
            </w:r>
            <w:r>
              <w:rPr>
                <w:rFonts w:hint="eastAsia"/>
              </w:rPr>
              <w:t>よりよい生活の実現に向けて、金銭の管理と購入や、消費者の権利と責任について、工夫し創造し、実践しようとしている。</w:t>
            </w:r>
          </w:p>
        </w:tc>
      </w:tr>
    </w:tbl>
    <w:p w14:paraId="243B34D5" w14:textId="77777777" w:rsidR="00A60E6F" w:rsidRPr="00307C96" w:rsidRDefault="00307C96">
      <w:pPr>
        <w:rPr>
          <w:rFonts w:asciiTheme="majorEastAsia" w:eastAsiaTheme="majorEastAsia" w:hAnsiTheme="majorEastAsia"/>
        </w:rPr>
      </w:pPr>
      <w:r w:rsidRPr="00307C96">
        <w:rPr>
          <w:rFonts w:asciiTheme="majorEastAsia" w:eastAsiaTheme="majorEastAsia" w:hAnsiTheme="majorEastAsia" w:hint="eastAsia"/>
        </w:rPr>
        <w:lastRenderedPageBreak/>
        <w:t>４  指導観</w:t>
      </w:r>
    </w:p>
    <w:p w14:paraId="0E66A10E" w14:textId="6F1CC847" w:rsidR="00307C96" w:rsidRDefault="00307C96" w:rsidP="00307C96">
      <w:pPr>
        <w:ind w:leftChars="100" w:left="210"/>
      </w:pPr>
      <w:r>
        <w:rPr>
          <w:rFonts w:hint="eastAsia"/>
        </w:rPr>
        <w:t>⑴  題材観</w:t>
      </w:r>
    </w:p>
    <w:p w14:paraId="123D491D" w14:textId="3F344BDF" w:rsidR="00307C96" w:rsidRDefault="00650677" w:rsidP="00307C96">
      <w:pPr>
        <w:ind w:leftChars="200" w:left="420" w:firstLineChars="100" w:firstLine="210"/>
      </w:pPr>
      <w:r w:rsidRPr="00650677">
        <w:rPr>
          <w:rFonts w:hint="eastAsia"/>
        </w:rPr>
        <w:t>本題材は、中学校学習指導要領（平成</w:t>
      </w:r>
      <w:r w:rsidR="001F5DA9" w:rsidRPr="00415691">
        <w:rPr>
          <w:rFonts w:hint="eastAsia"/>
        </w:rPr>
        <w:t>29</w:t>
      </w:r>
      <w:r w:rsidRPr="00415691">
        <w:rPr>
          <w:rFonts w:hint="eastAsia"/>
        </w:rPr>
        <w:t>年</w:t>
      </w:r>
      <w:r w:rsidRPr="00650677">
        <w:rPr>
          <w:rFonts w:hint="eastAsia"/>
        </w:rPr>
        <w:t>告示）第２章　第８節　技術・家庭 （家庭分野）</w:t>
      </w:r>
    </w:p>
    <w:tbl>
      <w:tblPr>
        <w:tblStyle w:val="a5"/>
        <w:tblW w:w="0" w:type="auto"/>
        <w:tblInd w:w="420" w:type="dxa"/>
        <w:tblLook w:val="04A0" w:firstRow="1" w:lastRow="0" w:firstColumn="1" w:lastColumn="0" w:noHBand="0" w:noVBand="1"/>
      </w:tblPr>
      <w:tblGrid>
        <w:gridCol w:w="9208"/>
      </w:tblGrid>
      <w:tr w:rsidR="00307C96" w14:paraId="584C98AE" w14:textId="77777777" w:rsidTr="00EF399B">
        <w:tc>
          <w:tcPr>
            <w:tcW w:w="9208" w:type="dxa"/>
          </w:tcPr>
          <w:p w14:paraId="0B687DB2" w14:textId="77777777" w:rsidR="00650677" w:rsidRDefault="00650677" w:rsidP="00EF399B">
            <w:pPr>
              <w:spacing w:line="340" w:lineRule="atLeast"/>
            </w:pPr>
            <w:r>
              <w:rPr>
                <w:rFonts w:hint="eastAsia"/>
              </w:rPr>
              <w:t>Ｃ　消費生活・環境</w:t>
            </w:r>
          </w:p>
          <w:p w14:paraId="42AACF0F" w14:textId="5DD89162" w:rsidR="00650677" w:rsidRDefault="00EF399B" w:rsidP="00EF399B">
            <w:pPr>
              <w:spacing w:line="340" w:lineRule="atLeast"/>
              <w:ind w:firstLineChars="100" w:firstLine="210"/>
            </w:pPr>
            <w:r>
              <w:rPr>
                <w:rFonts w:hint="eastAsia"/>
              </w:rPr>
              <w:t xml:space="preserve">⑴　</w:t>
            </w:r>
            <w:r w:rsidR="00650677">
              <w:rPr>
                <w:rFonts w:hint="eastAsia"/>
              </w:rPr>
              <w:t>金銭の管理と購入</w:t>
            </w:r>
          </w:p>
          <w:p w14:paraId="2DD65189" w14:textId="397DBB2A" w:rsidR="00650677" w:rsidRDefault="00650677" w:rsidP="00D06691">
            <w:pPr>
              <w:spacing w:line="340" w:lineRule="atLeast"/>
              <w:ind w:firstLineChars="200" w:firstLine="420"/>
            </w:pPr>
            <w:r>
              <w:rPr>
                <w:rFonts w:hint="eastAsia"/>
              </w:rPr>
              <w:t>ア　次のような知識を身に付けること。</w:t>
            </w:r>
          </w:p>
          <w:p w14:paraId="1202BB81" w14:textId="6C6A4049" w:rsidR="00650677" w:rsidRDefault="00650677" w:rsidP="001F5DA9">
            <w:pPr>
              <w:spacing w:line="340" w:lineRule="atLeast"/>
              <w:ind w:left="945" w:hangingChars="450" w:hanging="945"/>
            </w:pPr>
            <w:r>
              <w:rPr>
                <w:rFonts w:hint="eastAsia"/>
              </w:rPr>
              <w:t xml:space="preserve">　</w:t>
            </w:r>
            <w:r w:rsidR="00C55EE6">
              <w:rPr>
                <w:rFonts w:hint="eastAsia"/>
              </w:rPr>
              <w:t xml:space="preserve">　</w:t>
            </w:r>
            <w:r w:rsidR="001F5DA9">
              <w:rPr>
                <w:rFonts w:hint="eastAsia"/>
              </w:rPr>
              <w:t xml:space="preserve">　(ｱ)　</w:t>
            </w:r>
            <w:r>
              <w:rPr>
                <w:rFonts w:hint="eastAsia"/>
              </w:rPr>
              <w:t>購入方法や支払い方法の特徴が分かり、計画的な金銭管理の必要性について理解すること。</w:t>
            </w:r>
          </w:p>
          <w:p w14:paraId="0DE00953" w14:textId="64105059" w:rsidR="00650677" w:rsidRDefault="00650677" w:rsidP="001F5DA9">
            <w:pPr>
              <w:spacing w:line="340" w:lineRule="atLeast"/>
              <w:ind w:left="945" w:hangingChars="450" w:hanging="945"/>
            </w:pPr>
            <w:r>
              <w:rPr>
                <w:rFonts w:hint="eastAsia"/>
              </w:rPr>
              <w:t xml:space="preserve">　</w:t>
            </w:r>
            <w:r w:rsidR="00C55EE6">
              <w:rPr>
                <w:rFonts w:hint="eastAsia"/>
              </w:rPr>
              <w:t xml:space="preserve">　</w:t>
            </w:r>
            <w:r w:rsidR="001F5DA9">
              <w:rPr>
                <w:rFonts w:hint="eastAsia"/>
              </w:rPr>
              <w:t xml:space="preserve">　(ｲ)</w:t>
            </w:r>
            <w:r w:rsidR="00B969C6">
              <w:rPr>
                <w:rFonts w:hint="eastAsia"/>
              </w:rPr>
              <w:t xml:space="preserve">　</w:t>
            </w:r>
            <w:r>
              <w:rPr>
                <w:rFonts w:hint="eastAsia"/>
              </w:rPr>
              <w:t>売買契約の仕組み、消費者被害の背景とその対応について理解し、物資・サービスの選択に必要な情報の収集・整理が適切にできること。</w:t>
            </w:r>
          </w:p>
          <w:p w14:paraId="333540F1" w14:textId="7BE2AFC6" w:rsidR="00650677" w:rsidRDefault="00EF399B" w:rsidP="00EF399B">
            <w:pPr>
              <w:spacing w:line="340" w:lineRule="atLeast"/>
              <w:ind w:firstLineChars="100" w:firstLine="210"/>
            </w:pPr>
            <w:r>
              <w:rPr>
                <w:rFonts w:hint="eastAsia"/>
              </w:rPr>
              <w:t xml:space="preserve">⑵　</w:t>
            </w:r>
            <w:r w:rsidR="00650677">
              <w:rPr>
                <w:rFonts w:hint="eastAsia"/>
              </w:rPr>
              <w:t>消費者の権利と責任</w:t>
            </w:r>
          </w:p>
          <w:p w14:paraId="5C78EE20" w14:textId="4BE16DF2" w:rsidR="00B969C6" w:rsidRDefault="00650677" w:rsidP="00EF399B">
            <w:pPr>
              <w:spacing w:line="340" w:lineRule="atLeast"/>
              <w:ind w:left="630" w:hangingChars="300" w:hanging="630"/>
            </w:pPr>
            <w:r>
              <w:rPr>
                <w:rFonts w:hint="eastAsia"/>
              </w:rPr>
              <w:t xml:space="preserve"> 　</w:t>
            </w:r>
            <w:r w:rsidR="00D06691">
              <w:rPr>
                <w:rFonts w:hint="eastAsia"/>
              </w:rPr>
              <w:t xml:space="preserve"> </w:t>
            </w:r>
            <w:r>
              <w:rPr>
                <w:rFonts w:hint="eastAsia"/>
              </w:rPr>
              <w:t>ア</w:t>
            </w:r>
            <w:r w:rsidR="001F5DA9">
              <w:rPr>
                <w:rFonts w:hint="eastAsia"/>
              </w:rPr>
              <w:t xml:space="preserve">　</w:t>
            </w:r>
            <w:r>
              <w:rPr>
                <w:rFonts w:hint="eastAsia"/>
              </w:rPr>
              <w:t>消費者の基本的な権利と責任、自分や家族の消費生活が環境や社会に及ぼす影響につ</w:t>
            </w:r>
            <w:r w:rsidR="00B969C6">
              <w:rPr>
                <w:rFonts w:hint="eastAsia"/>
              </w:rPr>
              <w:t>い</w:t>
            </w:r>
          </w:p>
          <w:p w14:paraId="1D0938F7" w14:textId="37914E63" w:rsidR="00650677" w:rsidRDefault="00650677" w:rsidP="0067298E">
            <w:pPr>
              <w:spacing w:line="340" w:lineRule="atLeast"/>
              <w:ind w:firstLineChars="250" w:firstLine="525"/>
            </w:pPr>
            <w:r>
              <w:rPr>
                <w:rFonts w:hint="eastAsia"/>
              </w:rPr>
              <w:t>て理解すること。</w:t>
            </w:r>
          </w:p>
          <w:p w14:paraId="013FB6A8" w14:textId="2243CD75" w:rsidR="00BE095E" w:rsidRDefault="00650677" w:rsidP="00BE095E">
            <w:pPr>
              <w:spacing w:line="340" w:lineRule="atLeast"/>
              <w:ind w:left="630" w:hangingChars="300" w:hanging="630"/>
            </w:pPr>
            <w:r>
              <w:rPr>
                <w:rFonts w:hint="eastAsia"/>
              </w:rPr>
              <w:t xml:space="preserve">　</w:t>
            </w:r>
            <w:r w:rsidR="00BE095E">
              <w:rPr>
                <w:rFonts w:hint="eastAsia"/>
              </w:rPr>
              <w:t xml:space="preserve"> </w:t>
            </w:r>
            <w:r w:rsidR="00D06691">
              <w:t xml:space="preserve"> </w:t>
            </w:r>
            <w:r>
              <w:rPr>
                <w:rFonts w:hint="eastAsia"/>
              </w:rPr>
              <w:t>イ　身近な消費生活について、自立した消費者としての責任ある消費行動を考え、工夫する</w:t>
            </w:r>
          </w:p>
          <w:p w14:paraId="54E7B661" w14:textId="77DA0005" w:rsidR="00307C96" w:rsidRDefault="00650677" w:rsidP="0067298E">
            <w:pPr>
              <w:spacing w:line="340" w:lineRule="atLeast"/>
              <w:ind w:firstLineChars="250" w:firstLine="525"/>
            </w:pPr>
            <w:r>
              <w:rPr>
                <w:rFonts w:hint="eastAsia"/>
              </w:rPr>
              <w:t>こと。</w:t>
            </w:r>
          </w:p>
        </w:tc>
      </w:tr>
    </w:tbl>
    <w:p w14:paraId="0D8A2534" w14:textId="375004D0" w:rsidR="00307C96" w:rsidRDefault="00307C96" w:rsidP="00307C96">
      <w:pPr>
        <w:ind w:leftChars="200" w:left="420"/>
      </w:pPr>
      <w:r>
        <w:rPr>
          <w:rFonts w:hint="eastAsia"/>
        </w:rPr>
        <w:t>を受けて設定した。</w:t>
      </w:r>
    </w:p>
    <w:p w14:paraId="0AE8709F" w14:textId="77777777" w:rsidR="00650677" w:rsidRDefault="00650677" w:rsidP="00650677">
      <w:pPr>
        <w:ind w:leftChars="200" w:left="420" w:firstLineChars="100" w:firstLine="210"/>
      </w:pPr>
      <w:r>
        <w:rPr>
          <w:rFonts w:hint="eastAsia"/>
        </w:rPr>
        <w:t>ここでは、金銭の管理と購入や消費者の権利と責任について、課題をもって、計画的な金銭管理の必要性について理解し、購入方法や支払い方法の特徴、売買契約の仕組み、消費者被害の背景とその対応、消費者の権利と責任に関する基礎的・基本的な知識及び技能を身に付け、物資・サービスの選択に必要な情報を活用した購入や自立した消費者としての責任ある消費行動について工夫できるようにすることをねらいとしている。</w:t>
      </w:r>
    </w:p>
    <w:p w14:paraId="123530A6" w14:textId="2F75EF9D" w:rsidR="00650677" w:rsidRDefault="00650677" w:rsidP="00650677">
      <w:pPr>
        <w:ind w:leftChars="200" w:left="420" w:firstLineChars="100" w:firstLine="210"/>
      </w:pPr>
      <w:r>
        <w:rPr>
          <w:rFonts w:hint="eastAsia"/>
        </w:rPr>
        <w:t>現代社会は、たくさんのものや情報で溢れており、必要な情報を適切に判断する力が求められる。また、「持続可能な社会の構築」の視点から、消費行動が社会や環境に及ぼす影響を理解し、自立した消費者として責任をもった消費行動について考えていく必要がある。</w:t>
      </w:r>
    </w:p>
    <w:p w14:paraId="36E610DD" w14:textId="48C39198" w:rsidR="00307C96" w:rsidRDefault="00307C96" w:rsidP="00307C96">
      <w:pPr>
        <w:ind w:leftChars="100" w:left="210"/>
      </w:pPr>
      <w:r>
        <w:rPr>
          <w:rFonts w:hint="eastAsia"/>
        </w:rPr>
        <w:t>⑵  生徒観</w:t>
      </w:r>
    </w:p>
    <w:p w14:paraId="05D226E8" w14:textId="107AEA93" w:rsidR="000750CB" w:rsidRPr="00435984" w:rsidRDefault="00435984" w:rsidP="000750CB">
      <w:pPr>
        <w:ind w:leftChars="200" w:left="420" w:firstLineChars="100" w:firstLine="210"/>
      </w:pPr>
      <w:r w:rsidRPr="00435984">
        <w:rPr>
          <w:rFonts w:hint="eastAsia"/>
        </w:rPr>
        <w:t>11</w:t>
      </w:r>
      <w:r w:rsidR="00C53272" w:rsidRPr="00435984">
        <w:rPr>
          <w:rFonts w:hint="eastAsia"/>
        </w:rPr>
        <w:t>月に実施した</w:t>
      </w:r>
      <w:r w:rsidR="00650677" w:rsidRPr="00435984">
        <w:rPr>
          <w:rFonts w:hint="eastAsia"/>
        </w:rPr>
        <w:t>事前アンケート</w:t>
      </w:r>
      <w:r w:rsidR="00C53272" w:rsidRPr="00435984">
        <w:rPr>
          <w:rFonts w:hint="eastAsia"/>
        </w:rPr>
        <w:t>では</w:t>
      </w:r>
      <w:r w:rsidR="00650677" w:rsidRPr="00435984">
        <w:rPr>
          <w:rFonts w:hint="eastAsia"/>
        </w:rPr>
        <w:t>、</w:t>
      </w:r>
      <w:r w:rsidR="000750CB" w:rsidRPr="00435984">
        <w:rPr>
          <w:rFonts w:hint="eastAsia"/>
        </w:rPr>
        <w:t>「自分で購入したものは長く使う」</w:t>
      </w:r>
      <w:r w:rsidR="00C53272" w:rsidRPr="00435984">
        <w:rPr>
          <w:rFonts w:hint="eastAsia"/>
        </w:rPr>
        <w:t>と回答した生徒が</w:t>
      </w:r>
      <w:r w:rsidR="000750CB" w:rsidRPr="00435984">
        <w:rPr>
          <w:rFonts w:hint="eastAsia"/>
        </w:rPr>
        <w:t>100％で</w:t>
      </w:r>
      <w:r w:rsidR="00C53272" w:rsidRPr="00435984">
        <w:rPr>
          <w:rFonts w:hint="eastAsia"/>
        </w:rPr>
        <w:t>あった。</w:t>
      </w:r>
      <w:r w:rsidR="000750CB" w:rsidRPr="00435984">
        <w:rPr>
          <w:rFonts w:hint="eastAsia"/>
        </w:rPr>
        <w:t>周囲に店舗が少なく、すぐに商品が手に入る環境でないため、商品の購入に慎重な生徒が多い</w:t>
      </w:r>
      <w:r w:rsidR="00C53272" w:rsidRPr="00435984">
        <w:rPr>
          <w:rFonts w:hint="eastAsia"/>
        </w:rPr>
        <w:t>。</w:t>
      </w:r>
      <w:r w:rsidR="000750CB" w:rsidRPr="00435984">
        <w:rPr>
          <w:rFonts w:hint="eastAsia"/>
        </w:rPr>
        <w:t>一方、買い物をする場面が少ないため、小遣い帳等で</w:t>
      </w:r>
      <w:r w:rsidR="00C55EE6" w:rsidRPr="00435984">
        <w:rPr>
          <w:rFonts w:hint="eastAsia"/>
        </w:rPr>
        <w:t>金銭</w:t>
      </w:r>
      <w:r w:rsidR="000750CB" w:rsidRPr="00435984">
        <w:rPr>
          <w:rFonts w:hint="eastAsia"/>
        </w:rPr>
        <w:t>の管理をしている生徒はほぼいない。また、80％以上の生徒が、「通信販売をよく利用する</w:t>
      </w:r>
      <w:r w:rsidR="00C55EE6" w:rsidRPr="00435984">
        <w:rPr>
          <w:rFonts w:hint="eastAsia"/>
        </w:rPr>
        <w:t>。</w:t>
      </w:r>
      <w:r w:rsidR="000750CB" w:rsidRPr="00435984">
        <w:rPr>
          <w:rFonts w:hint="eastAsia"/>
        </w:rPr>
        <w:t>」と答えており、通信販売で失敗した経験のある生徒もいる。</w:t>
      </w:r>
    </w:p>
    <w:p w14:paraId="3321BD43" w14:textId="020811FC" w:rsidR="00650677" w:rsidRDefault="00650677" w:rsidP="00650677">
      <w:pPr>
        <w:ind w:leftChars="200" w:left="420" w:firstLineChars="100" w:firstLine="210"/>
      </w:pPr>
      <w:r w:rsidRPr="00435984">
        <w:rPr>
          <w:rFonts w:hint="eastAsia"/>
        </w:rPr>
        <w:t>そこで、生徒にとって身近な無店舗販売を</w:t>
      </w:r>
      <w:r w:rsidRPr="00516C44">
        <w:rPr>
          <w:rFonts w:hint="eastAsia"/>
        </w:rPr>
        <w:t>取り上げることで、実生活と結び</w:t>
      </w:r>
      <w:r w:rsidR="00C55EE6" w:rsidRPr="00516C44">
        <w:rPr>
          <w:rFonts w:hint="eastAsia"/>
        </w:rPr>
        <w:t>付け</w:t>
      </w:r>
      <w:r w:rsidRPr="00516C44">
        <w:rPr>
          <w:rFonts w:hint="eastAsia"/>
        </w:rPr>
        <w:t>て考えることができるようにする。</w:t>
      </w:r>
      <w:r w:rsidR="000750CB" w:rsidRPr="00516C44">
        <w:rPr>
          <w:rFonts w:hint="eastAsia"/>
        </w:rPr>
        <w:t>また、島内では、現金以外での買い物をする機会が少ない</w:t>
      </w:r>
      <w:r w:rsidR="000750CB">
        <w:rPr>
          <w:rFonts w:hint="eastAsia"/>
        </w:rPr>
        <w:t>ため、前払いや三者間契約、</w:t>
      </w:r>
      <w:r w:rsidR="00423ACA">
        <w:rPr>
          <w:rFonts w:hint="eastAsia"/>
        </w:rPr>
        <w:t>金銭の管理</w:t>
      </w:r>
      <w:r w:rsidR="000750CB">
        <w:rPr>
          <w:rFonts w:hint="eastAsia"/>
        </w:rPr>
        <w:t>に関して、</w:t>
      </w:r>
      <w:r w:rsidR="00423ACA">
        <w:rPr>
          <w:rFonts w:hint="eastAsia"/>
        </w:rPr>
        <w:t>具体的にイメージできるよう、</w:t>
      </w:r>
      <w:r>
        <w:rPr>
          <w:rFonts w:hint="eastAsia"/>
        </w:rPr>
        <w:t>模擬家族を設定し、グループでの課題解決学習を通し</w:t>
      </w:r>
      <w:r w:rsidR="00C53272">
        <w:rPr>
          <w:rFonts w:hint="eastAsia"/>
        </w:rPr>
        <w:t>て</w:t>
      </w:r>
      <w:r>
        <w:rPr>
          <w:rFonts w:hint="eastAsia"/>
        </w:rPr>
        <w:t>、よりよい消費生活に向けて実践していこうとする態度を育んでいきたい。</w:t>
      </w:r>
    </w:p>
    <w:p w14:paraId="3919A64A" w14:textId="03B01381" w:rsidR="00415691" w:rsidRDefault="00307C96" w:rsidP="00415691">
      <w:pPr>
        <w:ind w:leftChars="100" w:left="210"/>
      </w:pPr>
      <w:r>
        <w:rPr>
          <w:rFonts w:hint="eastAsia"/>
        </w:rPr>
        <w:t>⑶  教材観</w:t>
      </w:r>
    </w:p>
    <w:p w14:paraId="386D8AEA" w14:textId="77777777" w:rsidR="00415691" w:rsidRPr="00435984" w:rsidRDefault="00415691" w:rsidP="00415691">
      <w:pPr>
        <w:ind w:leftChars="200" w:left="420" w:firstLineChars="100" w:firstLine="210"/>
      </w:pPr>
      <w:r w:rsidRPr="00435984">
        <w:rPr>
          <w:rFonts w:hint="eastAsia"/>
        </w:rPr>
        <w:t>指導に当たっては、小学校での既習事項を踏まえ、自分・家庭から地域・社会へと視野を広げさせていく。また、「Ｂ衣食住の生活」で消費生活・環境の学習内容と結び付けて学習してきたことを振り返り、本題材でさらに深めていけるようにする。そして、学習内容が生徒自身の生活と密接な関わりがあることを意識付けさせるため、さまざまな場面設定を用いながら、実生活で生かせる力を育んでいく。</w:t>
      </w:r>
    </w:p>
    <w:p w14:paraId="5E98BCF9" w14:textId="77777777" w:rsidR="00307C96" w:rsidRPr="003A191C" w:rsidRDefault="00307C96">
      <w:pPr>
        <w:rPr>
          <w:rFonts w:asciiTheme="majorEastAsia" w:eastAsiaTheme="majorEastAsia" w:hAnsiTheme="majorEastAsia"/>
        </w:rPr>
      </w:pPr>
      <w:r w:rsidRPr="003A191C">
        <w:rPr>
          <w:rFonts w:asciiTheme="majorEastAsia" w:eastAsiaTheme="majorEastAsia" w:hAnsiTheme="majorEastAsia" w:hint="eastAsia"/>
        </w:rPr>
        <w:lastRenderedPageBreak/>
        <w:t>５  年間指導計画における位置付け</w:t>
      </w:r>
    </w:p>
    <w:tbl>
      <w:tblPr>
        <w:tblStyle w:val="a5"/>
        <w:tblW w:w="9240" w:type="dxa"/>
        <w:tblInd w:w="528" w:type="dxa"/>
        <w:tblLayout w:type="fixed"/>
        <w:tblLook w:val="04A0" w:firstRow="1" w:lastRow="0" w:firstColumn="1" w:lastColumn="0" w:noHBand="0" w:noVBand="1"/>
      </w:tblPr>
      <w:tblGrid>
        <w:gridCol w:w="525"/>
        <w:gridCol w:w="6510"/>
        <w:gridCol w:w="2205"/>
      </w:tblGrid>
      <w:tr w:rsidR="00247EE1" w14:paraId="655F5612" w14:textId="77777777" w:rsidTr="00650677">
        <w:tc>
          <w:tcPr>
            <w:tcW w:w="525" w:type="dxa"/>
            <w:tcBorders>
              <w:bottom w:val="nil"/>
            </w:tcBorders>
          </w:tcPr>
          <w:p w14:paraId="2496862F" w14:textId="77777777" w:rsidR="00247EE1" w:rsidRDefault="00247EE1"/>
        </w:tc>
        <w:tc>
          <w:tcPr>
            <w:tcW w:w="6510" w:type="dxa"/>
          </w:tcPr>
          <w:p w14:paraId="3DA677DD" w14:textId="1CEE5E02" w:rsidR="00247EE1" w:rsidRDefault="00650677" w:rsidP="00D136C4">
            <w:pPr>
              <w:jc w:val="center"/>
            </w:pPr>
            <w:r>
              <w:rPr>
                <w:rFonts w:hint="eastAsia"/>
              </w:rPr>
              <w:t>題材</w:t>
            </w:r>
            <w:r w:rsidR="00247EE1">
              <w:rPr>
                <w:rFonts w:hint="eastAsia"/>
              </w:rPr>
              <w:t>名</w:t>
            </w:r>
          </w:p>
        </w:tc>
        <w:tc>
          <w:tcPr>
            <w:tcW w:w="2205" w:type="dxa"/>
          </w:tcPr>
          <w:p w14:paraId="36513B5E" w14:textId="77777777" w:rsidR="00247EE1" w:rsidRDefault="00247EE1" w:rsidP="00D136C4">
            <w:pPr>
              <w:jc w:val="center"/>
            </w:pPr>
            <w:r>
              <w:rPr>
                <w:rFonts w:hint="eastAsia"/>
              </w:rPr>
              <w:t>時数</w:t>
            </w:r>
          </w:p>
        </w:tc>
      </w:tr>
      <w:tr w:rsidR="00247EE1" w14:paraId="43C48957" w14:textId="77777777" w:rsidTr="00650677">
        <w:trPr>
          <w:trHeight w:val="707"/>
        </w:trPr>
        <w:tc>
          <w:tcPr>
            <w:tcW w:w="525" w:type="dxa"/>
            <w:vMerge w:val="restart"/>
            <w:textDirection w:val="tbRlV"/>
            <w:vAlign w:val="center"/>
          </w:tcPr>
          <w:p w14:paraId="1575D0FA" w14:textId="77777777" w:rsidR="00247EE1" w:rsidRDefault="00247EE1" w:rsidP="00D868A2">
            <w:pPr>
              <w:ind w:left="113" w:right="113"/>
              <w:jc w:val="center"/>
            </w:pPr>
            <w:r>
              <w:rPr>
                <w:rFonts w:hint="eastAsia"/>
              </w:rPr>
              <w:t>第１学期</w:t>
            </w:r>
          </w:p>
        </w:tc>
        <w:tc>
          <w:tcPr>
            <w:tcW w:w="6510" w:type="dxa"/>
            <w:vAlign w:val="center"/>
          </w:tcPr>
          <w:p w14:paraId="63DEB187" w14:textId="461A0BD9" w:rsidR="00247EE1" w:rsidRDefault="00650677" w:rsidP="00247EE1">
            <w:r>
              <w:rPr>
                <w:rFonts w:hint="eastAsia"/>
              </w:rPr>
              <w:t>衣服を選んでコーディネート</w:t>
            </w:r>
          </w:p>
        </w:tc>
        <w:tc>
          <w:tcPr>
            <w:tcW w:w="2205" w:type="dxa"/>
            <w:vAlign w:val="center"/>
          </w:tcPr>
          <w:p w14:paraId="714D7669" w14:textId="10A6F924" w:rsidR="00247EE1" w:rsidRDefault="00650677" w:rsidP="00247EE1">
            <w:pPr>
              <w:jc w:val="center"/>
            </w:pPr>
            <w:r>
              <w:rPr>
                <w:rFonts w:hint="eastAsia"/>
              </w:rPr>
              <w:t>５</w:t>
            </w:r>
            <w:r w:rsidR="00247EE1">
              <w:rPr>
                <w:rFonts w:hint="eastAsia"/>
              </w:rPr>
              <w:t>時間</w:t>
            </w:r>
          </w:p>
        </w:tc>
      </w:tr>
      <w:tr w:rsidR="00247EE1" w14:paraId="7CF12798" w14:textId="77777777" w:rsidTr="00650677">
        <w:trPr>
          <w:trHeight w:val="707"/>
        </w:trPr>
        <w:tc>
          <w:tcPr>
            <w:tcW w:w="525" w:type="dxa"/>
            <w:vMerge/>
            <w:textDirection w:val="tbRlV"/>
            <w:vAlign w:val="center"/>
          </w:tcPr>
          <w:p w14:paraId="65D5975C" w14:textId="77777777" w:rsidR="00247EE1" w:rsidRDefault="00247EE1" w:rsidP="00D868A2">
            <w:pPr>
              <w:ind w:left="113" w:right="113"/>
              <w:jc w:val="center"/>
            </w:pPr>
          </w:p>
        </w:tc>
        <w:tc>
          <w:tcPr>
            <w:tcW w:w="6510" w:type="dxa"/>
            <w:vAlign w:val="center"/>
          </w:tcPr>
          <w:p w14:paraId="4E1C8C92" w14:textId="1E92038E" w:rsidR="00247EE1" w:rsidRDefault="00650677" w:rsidP="00247EE1">
            <w:r>
              <w:rPr>
                <w:rFonts w:hint="eastAsia"/>
              </w:rPr>
              <w:t>衣服を長く大切に着るために</w:t>
            </w:r>
          </w:p>
        </w:tc>
        <w:tc>
          <w:tcPr>
            <w:tcW w:w="2205" w:type="dxa"/>
            <w:vAlign w:val="center"/>
          </w:tcPr>
          <w:p w14:paraId="3849A950" w14:textId="04AAE228" w:rsidR="00247EE1" w:rsidRDefault="00650677" w:rsidP="00247EE1">
            <w:pPr>
              <w:jc w:val="center"/>
            </w:pPr>
            <w:r>
              <w:rPr>
                <w:rFonts w:hint="eastAsia"/>
              </w:rPr>
              <w:t>９</w:t>
            </w:r>
            <w:r w:rsidR="00247EE1">
              <w:rPr>
                <w:rFonts w:hint="eastAsia"/>
              </w:rPr>
              <w:t>時間</w:t>
            </w:r>
          </w:p>
        </w:tc>
      </w:tr>
      <w:tr w:rsidR="005201D3" w14:paraId="05E14CC8" w14:textId="77777777" w:rsidTr="00650677">
        <w:trPr>
          <w:trHeight w:val="707"/>
        </w:trPr>
        <w:tc>
          <w:tcPr>
            <w:tcW w:w="525" w:type="dxa"/>
            <w:vMerge w:val="restart"/>
            <w:textDirection w:val="tbRlV"/>
            <w:vAlign w:val="center"/>
          </w:tcPr>
          <w:p w14:paraId="18D51469" w14:textId="52F4F1FB" w:rsidR="005201D3" w:rsidRDefault="005201D3" w:rsidP="00D868A2">
            <w:pPr>
              <w:ind w:left="113" w:right="113"/>
              <w:jc w:val="center"/>
            </w:pPr>
            <w:r>
              <w:rPr>
                <w:rFonts w:hint="eastAsia"/>
              </w:rPr>
              <w:t>第２学期・第３学期</w:t>
            </w:r>
          </w:p>
          <w:p w14:paraId="6DBB98E0" w14:textId="417CD124" w:rsidR="005201D3" w:rsidRDefault="005201D3" w:rsidP="00D868A2">
            <w:pPr>
              <w:ind w:left="113" w:right="113"/>
              <w:jc w:val="center"/>
            </w:pPr>
            <w:r>
              <w:rPr>
                <w:rFonts w:hint="eastAsia"/>
              </w:rPr>
              <w:t>第３学期</w:t>
            </w:r>
          </w:p>
        </w:tc>
        <w:tc>
          <w:tcPr>
            <w:tcW w:w="6510" w:type="dxa"/>
            <w:vAlign w:val="center"/>
          </w:tcPr>
          <w:p w14:paraId="50E4C65B" w14:textId="250C90E5" w:rsidR="005201D3" w:rsidRDefault="005201D3" w:rsidP="00247EE1">
            <w:r>
              <w:rPr>
                <w:rFonts w:hint="eastAsia"/>
              </w:rPr>
              <w:t>地域の人々との関わり</w:t>
            </w:r>
          </w:p>
        </w:tc>
        <w:tc>
          <w:tcPr>
            <w:tcW w:w="2205" w:type="dxa"/>
            <w:vAlign w:val="center"/>
          </w:tcPr>
          <w:p w14:paraId="739A69FF" w14:textId="0E27AE56" w:rsidR="005201D3" w:rsidRDefault="005201D3" w:rsidP="00247EE1">
            <w:pPr>
              <w:jc w:val="center"/>
            </w:pPr>
            <w:r>
              <w:rPr>
                <w:rFonts w:hint="eastAsia"/>
              </w:rPr>
              <w:t>４時間</w:t>
            </w:r>
          </w:p>
        </w:tc>
      </w:tr>
      <w:tr w:rsidR="005201D3" w14:paraId="79F35189" w14:textId="77777777" w:rsidTr="00650677">
        <w:trPr>
          <w:trHeight w:val="707"/>
        </w:trPr>
        <w:tc>
          <w:tcPr>
            <w:tcW w:w="525" w:type="dxa"/>
            <w:vMerge/>
            <w:textDirection w:val="tbRlV"/>
            <w:vAlign w:val="center"/>
          </w:tcPr>
          <w:p w14:paraId="2F4B52EC" w14:textId="4F089F53" w:rsidR="005201D3" w:rsidRDefault="005201D3" w:rsidP="00D868A2">
            <w:pPr>
              <w:ind w:left="113" w:right="113"/>
              <w:jc w:val="center"/>
            </w:pPr>
          </w:p>
        </w:tc>
        <w:tc>
          <w:tcPr>
            <w:tcW w:w="6510" w:type="dxa"/>
            <w:vAlign w:val="center"/>
          </w:tcPr>
          <w:p w14:paraId="77B8FF66" w14:textId="265CF609" w:rsidR="005201D3" w:rsidRDefault="005201D3" w:rsidP="00247EE1">
            <w:r>
              <w:rPr>
                <w:rFonts w:hint="eastAsia"/>
              </w:rPr>
              <w:t>生活に役立つものを作ろう</w:t>
            </w:r>
          </w:p>
        </w:tc>
        <w:tc>
          <w:tcPr>
            <w:tcW w:w="2205" w:type="dxa"/>
            <w:vAlign w:val="center"/>
          </w:tcPr>
          <w:p w14:paraId="0F2AD9D4" w14:textId="719C145C" w:rsidR="005201D3" w:rsidRDefault="005201D3" w:rsidP="00247EE1">
            <w:pPr>
              <w:jc w:val="center"/>
            </w:pPr>
            <w:r>
              <w:rPr>
                <w:rFonts w:hint="eastAsia"/>
              </w:rPr>
              <w:t>８時間</w:t>
            </w:r>
          </w:p>
        </w:tc>
      </w:tr>
      <w:tr w:rsidR="005201D3" w14:paraId="38D1B27E" w14:textId="77777777" w:rsidTr="002F23F3">
        <w:trPr>
          <w:trHeight w:val="1100"/>
        </w:trPr>
        <w:tc>
          <w:tcPr>
            <w:tcW w:w="525" w:type="dxa"/>
            <w:vMerge/>
            <w:tcBorders>
              <w:bottom w:val="single" w:sz="4" w:space="0" w:color="auto"/>
            </w:tcBorders>
            <w:textDirection w:val="tbRlV"/>
            <w:vAlign w:val="center"/>
          </w:tcPr>
          <w:p w14:paraId="068BE577" w14:textId="505A687A" w:rsidR="005201D3" w:rsidRDefault="005201D3" w:rsidP="00D868A2">
            <w:pPr>
              <w:ind w:left="113" w:right="113"/>
              <w:jc w:val="center"/>
            </w:pPr>
          </w:p>
        </w:tc>
        <w:tc>
          <w:tcPr>
            <w:tcW w:w="6510" w:type="dxa"/>
            <w:vAlign w:val="center"/>
          </w:tcPr>
          <w:p w14:paraId="3FEEC0E6" w14:textId="32505D8C" w:rsidR="005201D3" w:rsidRDefault="005201D3" w:rsidP="00247EE1">
            <w:r>
              <w:rPr>
                <w:rFonts w:hint="eastAsia"/>
              </w:rPr>
              <w:t>自立した賢い消費者を目指して</w:t>
            </w:r>
          </w:p>
        </w:tc>
        <w:tc>
          <w:tcPr>
            <w:tcW w:w="2205" w:type="dxa"/>
            <w:vAlign w:val="center"/>
          </w:tcPr>
          <w:p w14:paraId="456B1A03" w14:textId="7D1FBBC6" w:rsidR="005201D3" w:rsidRDefault="005201D3" w:rsidP="00247EE1">
            <w:pPr>
              <w:jc w:val="center"/>
            </w:pPr>
            <w:r>
              <w:rPr>
                <w:rFonts w:hint="eastAsia"/>
              </w:rPr>
              <w:t>９時間</w:t>
            </w:r>
          </w:p>
        </w:tc>
      </w:tr>
    </w:tbl>
    <w:p w14:paraId="1A1947F9" w14:textId="77777777" w:rsidR="00307C96" w:rsidRDefault="00307C96"/>
    <w:p w14:paraId="56EACD6F" w14:textId="459940FB" w:rsidR="00307C96" w:rsidRPr="00F93374" w:rsidRDefault="003A191C">
      <w:pPr>
        <w:rPr>
          <w:rFonts w:asciiTheme="majorEastAsia" w:eastAsiaTheme="majorEastAsia" w:hAnsiTheme="majorEastAsia"/>
        </w:rPr>
      </w:pPr>
      <w:r w:rsidRPr="00F93374">
        <w:rPr>
          <w:rFonts w:asciiTheme="majorEastAsia" w:eastAsiaTheme="majorEastAsia" w:hAnsiTheme="majorEastAsia" w:hint="eastAsia"/>
        </w:rPr>
        <w:t>６  題材の指導計画と評価計画（全</w:t>
      </w:r>
      <w:r w:rsidR="00B92FF6">
        <w:rPr>
          <w:rFonts w:asciiTheme="majorEastAsia" w:eastAsiaTheme="majorEastAsia" w:hAnsiTheme="majorEastAsia" w:hint="eastAsia"/>
        </w:rPr>
        <w:t>９</w:t>
      </w:r>
      <w:r w:rsidRPr="00F93374">
        <w:rPr>
          <w:rFonts w:asciiTheme="majorEastAsia" w:eastAsiaTheme="majorEastAsia" w:hAnsiTheme="majorEastAsia" w:hint="eastAsia"/>
        </w:rPr>
        <w:t>時間）</w:t>
      </w:r>
    </w:p>
    <w:tbl>
      <w:tblPr>
        <w:tblStyle w:val="a5"/>
        <w:tblW w:w="9634" w:type="dxa"/>
        <w:tblLook w:val="04A0" w:firstRow="1" w:lastRow="0" w:firstColumn="1" w:lastColumn="0" w:noHBand="0" w:noVBand="1"/>
      </w:tblPr>
      <w:tblGrid>
        <w:gridCol w:w="988"/>
        <w:gridCol w:w="3231"/>
        <w:gridCol w:w="3573"/>
        <w:gridCol w:w="1842"/>
      </w:tblGrid>
      <w:tr w:rsidR="00435984" w:rsidRPr="00435984" w14:paraId="7229D236" w14:textId="77777777" w:rsidTr="00C55EE6">
        <w:tc>
          <w:tcPr>
            <w:tcW w:w="988" w:type="dxa"/>
            <w:vAlign w:val="center"/>
          </w:tcPr>
          <w:p w14:paraId="08D7FB16" w14:textId="4D6C98D6" w:rsidR="003A191C" w:rsidRPr="00435984" w:rsidRDefault="00C55EE6" w:rsidP="00C55EE6">
            <w:pPr>
              <w:jc w:val="center"/>
            </w:pPr>
            <w:r w:rsidRPr="00435984">
              <w:rPr>
                <w:rFonts w:hint="eastAsia"/>
              </w:rPr>
              <w:t>時間</w:t>
            </w:r>
          </w:p>
        </w:tc>
        <w:tc>
          <w:tcPr>
            <w:tcW w:w="3231" w:type="dxa"/>
            <w:vAlign w:val="center"/>
          </w:tcPr>
          <w:p w14:paraId="60C833B6" w14:textId="77777777" w:rsidR="003A191C" w:rsidRPr="00435984" w:rsidRDefault="003A191C" w:rsidP="00C55EE6">
            <w:pPr>
              <w:jc w:val="center"/>
            </w:pPr>
            <w:r w:rsidRPr="00435984">
              <w:rPr>
                <w:rFonts w:hint="eastAsia"/>
              </w:rPr>
              <w:t>目標</w:t>
            </w:r>
          </w:p>
        </w:tc>
        <w:tc>
          <w:tcPr>
            <w:tcW w:w="3573" w:type="dxa"/>
            <w:vAlign w:val="center"/>
          </w:tcPr>
          <w:p w14:paraId="7B74BA36" w14:textId="3CC6721E" w:rsidR="003A191C" w:rsidRPr="00435984" w:rsidRDefault="00E820F5" w:rsidP="00C55EE6">
            <w:pPr>
              <w:jc w:val="center"/>
            </w:pPr>
            <w:r w:rsidRPr="00435984">
              <w:rPr>
                <w:rFonts w:hint="eastAsia"/>
              </w:rPr>
              <w:t>〇</w:t>
            </w:r>
            <w:r w:rsidR="003A191C" w:rsidRPr="00435984">
              <w:rPr>
                <w:rFonts w:hint="eastAsia"/>
              </w:rPr>
              <w:t>学習内容・学習活動</w:t>
            </w:r>
          </w:p>
        </w:tc>
        <w:tc>
          <w:tcPr>
            <w:tcW w:w="1842" w:type="dxa"/>
            <w:vAlign w:val="center"/>
          </w:tcPr>
          <w:p w14:paraId="3F692B9B" w14:textId="77777777" w:rsidR="00C55EE6" w:rsidRPr="00435984" w:rsidRDefault="003A191C" w:rsidP="00C55EE6">
            <w:pPr>
              <w:jc w:val="center"/>
            </w:pPr>
            <w:r w:rsidRPr="00435984">
              <w:rPr>
                <w:rFonts w:hint="eastAsia"/>
              </w:rPr>
              <w:t>評価規準</w:t>
            </w:r>
          </w:p>
          <w:p w14:paraId="48189570" w14:textId="6805BE7A" w:rsidR="003A191C" w:rsidRPr="00435984" w:rsidRDefault="003A191C" w:rsidP="00C55EE6">
            <w:pPr>
              <w:jc w:val="center"/>
            </w:pPr>
            <w:r w:rsidRPr="00435984">
              <w:rPr>
                <w:rFonts w:hint="eastAsia"/>
              </w:rPr>
              <w:t>（評価方法）</w:t>
            </w:r>
          </w:p>
        </w:tc>
      </w:tr>
      <w:tr w:rsidR="00435984" w:rsidRPr="00435984" w14:paraId="5B42F70D" w14:textId="77777777" w:rsidTr="00C55EE6">
        <w:trPr>
          <w:trHeight w:val="1422"/>
        </w:trPr>
        <w:tc>
          <w:tcPr>
            <w:tcW w:w="988" w:type="dxa"/>
          </w:tcPr>
          <w:p w14:paraId="2F4E220C" w14:textId="77777777" w:rsidR="009126C9" w:rsidRPr="00435984" w:rsidRDefault="009126C9" w:rsidP="00D868A2">
            <w:pPr>
              <w:jc w:val="center"/>
            </w:pPr>
          </w:p>
          <w:p w14:paraId="49CBC0BF" w14:textId="77777777" w:rsidR="009126C9" w:rsidRPr="00435984" w:rsidRDefault="009126C9" w:rsidP="00D868A2">
            <w:pPr>
              <w:jc w:val="center"/>
            </w:pPr>
          </w:p>
          <w:p w14:paraId="0A3D55FC" w14:textId="637CE78C" w:rsidR="003A191C" w:rsidRPr="00435984" w:rsidRDefault="00F93374" w:rsidP="00D868A2">
            <w:pPr>
              <w:jc w:val="center"/>
            </w:pPr>
            <w:r w:rsidRPr="00435984">
              <w:rPr>
                <w:rFonts w:hint="eastAsia"/>
              </w:rPr>
              <w:t>第１時</w:t>
            </w:r>
          </w:p>
          <w:p w14:paraId="49724A5E" w14:textId="74559333" w:rsidR="00C55EE6" w:rsidRPr="00435984" w:rsidRDefault="00C55EE6" w:rsidP="00C55EE6">
            <w:r w:rsidRPr="00435984">
              <w:rPr>
                <w:rFonts w:hint="eastAsia"/>
              </w:rPr>
              <w:t>（本時）</w:t>
            </w:r>
          </w:p>
        </w:tc>
        <w:tc>
          <w:tcPr>
            <w:tcW w:w="3231" w:type="dxa"/>
          </w:tcPr>
          <w:p w14:paraId="409BCF97" w14:textId="2D642C58" w:rsidR="003A191C" w:rsidRPr="00435984" w:rsidRDefault="00B92FF6" w:rsidP="009126C9">
            <w:pPr>
              <w:ind w:firstLineChars="100" w:firstLine="210"/>
            </w:pPr>
            <w:r w:rsidRPr="00435984">
              <w:rPr>
                <w:rFonts w:hint="eastAsia"/>
              </w:rPr>
              <w:t>自分の消費生活について振り返り、問題を見いだし、課題を設定することができる。</w:t>
            </w:r>
          </w:p>
        </w:tc>
        <w:tc>
          <w:tcPr>
            <w:tcW w:w="3573" w:type="dxa"/>
          </w:tcPr>
          <w:p w14:paraId="7F02B92D" w14:textId="49947B32" w:rsidR="00B92FF6" w:rsidRPr="00435984" w:rsidRDefault="00B92FF6" w:rsidP="004F48E8">
            <w:pPr>
              <w:ind w:left="210" w:hangingChars="100" w:hanging="210"/>
            </w:pPr>
            <w:r w:rsidRPr="00435984">
              <w:rPr>
                <w:rFonts w:hint="eastAsia"/>
              </w:rPr>
              <w:t>〇</w:t>
            </w:r>
            <w:r w:rsidR="004F48E8" w:rsidRPr="00435984">
              <w:rPr>
                <w:rFonts w:hint="eastAsia"/>
              </w:rPr>
              <w:t xml:space="preserve">　</w:t>
            </w:r>
            <w:r w:rsidRPr="00435984">
              <w:rPr>
                <w:rFonts w:hint="eastAsia"/>
              </w:rPr>
              <w:t>消費生活の仕組みや物資とサービスについて</w:t>
            </w:r>
            <w:r w:rsidR="00AD7EA0" w:rsidRPr="00435984">
              <w:rPr>
                <w:rFonts w:hint="eastAsia"/>
              </w:rPr>
              <w:t>の理解と課題設定</w:t>
            </w:r>
          </w:p>
          <w:p w14:paraId="3477ACB9" w14:textId="69588D75" w:rsidR="003A191C" w:rsidRPr="00435984" w:rsidRDefault="00AD7EA0" w:rsidP="004F48E8">
            <w:pPr>
              <w:ind w:left="210" w:hangingChars="100" w:hanging="210"/>
            </w:pPr>
            <w:r w:rsidRPr="00435984">
              <w:rPr>
                <w:rFonts w:hint="eastAsia"/>
              </w:rPr>
              <w:t>・</w:t>
            </w:r>
            <w:r w:rsidR="004F48E8" w:rsidRPr="00435984">
              <w:rPr>
                <w:rFonts w:hint="eastAsia"/>
              </w:rPr>
              <w:t xml:space="preserve">　</w:t>
            </w:r>
            <w:r w:rsidR="00B92FF6" w:rsidRPr="00435984">
              <w:rPr>
                <w:rFonts w:hint="eastAsia"/>
              </w:rPr>
              <w:t>消費生活チェックリストやこれまでの経験から、消費生活について振り返り、問題を見</w:t>
            </w:r>
            <w:r w:rsidR="009126C9" w:rsidRPr="00435984">
              <w:rPr>
                <w:rFonts w:hint="eastAsia"/>
              </w:rPr>
              <w:t>いだ</w:t>
            </w:r>
            <w:r w:rsidR="00B92FF6" w:rsidRPr="00435984">
              <w:rPr>
                <w:rFonts w:hint="eastAsia"/>
              </w:rPr>
              <w:t>し、課題を設定する。</w:t>
            </w:r>
          </w:p>
        </w:tc>
        <w:tc>
          <w:tcPr>
            <w:tcW w:w="1842" w:type="dxa"/>
          </w:tcPr>
          <w:p w14:paraId="5D7A30CB" w14:textId="615FAAC6" w:rsidR="00B92FF6" w:rsidRPr="00435984" w:rsidRDefault="00B92FF6" w:rsidP="00B92FF6">
            <w:pPr>
              <w:ind w:left="210" w:hangingChars="100" w:hanging="210"/>
            </w:pPr>
            <w:r w:rsidRPr="00435984">
              <w:rPr>
                <w:rFonts w:hint="eastAsia"/>
              </w:rPr>
              <w:t>イ</w:t>
            </w:r>
            <w:r w:rsidR="00C53272" w:rsidRPr="00435984">
              <w:rPr>
                <w:rFonts w:hint="eastAsia"/>
              </w:rPr>
              <w:t>－</w:t>
            </w:r>
            <w:r w:rsidRPr="00435984">
              <w:rPr>
                <w:rFonts w:hint="eastAsia"/>
              </w:rPr>
              <w:t>①（ポートフォリオ）</w:t>
            </w:r>
          </w:p>
          <w:p w14:paraId="6E29F904" w14:textId="67A12BC5" w:rsidR="003A191C" w:rsidRPr="00435984" w:rsidRDefault="00B92FF6" w:rsidP="00B92FF6">
            <w:pPr>
              <w:ind w:left="210" w:hangingChars="100" w:hanging="210"/>
            </w:pPr>
            <w:r w:rsidRPr="00435984">
              <w:rPr>
                <w:rFonts w:hint="eastAsia"/>
              </w:rPr>
              <w:t>ウ</w:t>
            </w:r>
            <w:r w:rsidR="00AD7EA0" w:rsidRPr="00435984">
              <w:rPr>
                <w:rFonts w:hint="eastAsia"/>
              </w:rPr>
              <w:t>－</w:t>
            </w:r>
            <w:r w:rsidRPr="00435984">
              <w:rPr>
                <w:rFonts w:hint="eastAsia"/>
              </w:rPr>
              <w:t>①（観察）</w:t>
            </w:r>
          </w:p>
        </w:tc>
      </w:tr>
      <w:tr w:rsidR="00435984" w:rsidRPr="00435984" w14:paraId="1C078600" w14:textId="77777777" w:rsidTr="00C55EE6">
        <w:trPr>
          <w:trHeight w:val="1781"/>
        </w:trPr>
        <w:tc>
          <w:tcPr>
            <w:tcW w:w="988" w:type="dxa"/>
            <w:tcBorders>
              <w:bottom w:val="single" w:sz="4" w:space="0" w:color="auto"/>
            </w:tcBorders>
          </w:tcPr>
          <w:p w14:paraId="6902B935" w14:textId="77777777" w:rsidR="009126C9" w:rsidRPr="00435984" w:rsidRDefault="009126C9" w:rsidP="00D868A2">
            <w:pPr>
              <w:jc w:val="center"/>
            </w:pPr>
          </w:p>
          <w:p w14:paraId="07EAE2B1" w14:textId="77777777" w:rsidR="009126C9" w:rsidRPr="00435984" w:rsidRDefault="009126C9" w:rsidP="00D868A2">
            <w:pPr>
              <w:jc w:val="center"/>
            </w:pPr>
          </w:p>
          <w:p w14:paraId="09342A52" w14:textId="77777777" w:rsidR="009126C9" w:rsidRPr="00435984" w:rsidRDefault="009126C9" w:rsidP="00D868A2">
            <w:pPr>
              <w:jc w:val="center"/>
            </w:pPr>
          </w:p>
          <w:p w14:paraId="330C9D71" w14:textId="59075426" w:rsidR="003A191C" w:rsidRPr="00435984" w:rsidRDefault="00F93374" w:rsidP="00D868A2">
            <w:pPr>
              <w:jc w:val="center"/>
            </w:pPr>
            <w:r w:rsidRPr="00435984">
              <w:rPr>
                <w:rFonts w:hint="eastAsia"/>
              </w:rPr>
              <w:t>第</w:t>
            </w:r>
            <w:r w:rsidR="00B92FF6" w:rsidRPr="00435984">
              <w:rPr>
                <w:rFonts w:hint="eastAsia"/>
              </w:rPr>
              <w:t>２</w:t>
            </w:r>
            <w:r w:rsidRPr="00435984">
              <w:rPr>
                <w:rFonts w:hint="eastAsia"/>
              </w:rPr>
              <w:t>時</w:t>
            </w:r>
          </w:p>
        </w:tc>
        <w:tc>
          <w:tcPr>
            <w:tcW w:w="3231" w:type="dxa"/>
            <w:tcBorders>
              <w:bottom w:val="single" w:sz="4" w:space="0" w:color="auto"/>
            </w:tcBorders>
          </w:tcPr>
          <w:p w14:paraId="0600CB3A" w14:textId="2BC87890" w:rsidR="00B92FF6" w:rsidRPr="00435984" w:rsidRDefault="00B92FF6" w:rsidP="009126C9">
            <w:pPr>
              <w:ind w:firstLineChars="100" w:firstLine="210"/>
            </w:pPr>
            <w:r w:rsidRPr="00435984">
              <w:rPr>
                <w:rFonts w:hint="eastAsia"/>
              </w:rPr>
              <w:t>いろいろな購入方法と支払い方法について理解する。</w:t>
            </w:r>
          </w:p>
        </w:tc>
        <w:tc>
          <w:tcPr>
            <w:tcW w:w="3573" w:type="dxa"/>
            <w:tcBorders>
              <w:bottom w:val="single" w:sz="4" w:space="0" w:color="auto"/>
            </w:tcBorders>
          </w:tcPr>
          <w:p w14:paraId="3F9B56C2" w14:textId="4FF9B4B1" w:rsidR="00B92FF6" w:rsidRPr="00435984" w:rsidRDefault="00B92FF6" w:rsidP="004F48E8">
            <w:pPr>
              <w:ind w:left="210" w:hangingChars="100" w:hanging="210"/>
            </w:pPr>
            <w:r w:rsidRPr="00435984">
              <w:rPr>
                <w:rFonts w:hint="eastAsia"/>
              </w:rPr>
              <w:t>〇</w:t>
            </w:r>
            <w:r w:rsidR="004F48E8" w:rsidRPr="00435984">
              <w:rPr>
                <w:rFonts w:hint="eastAsia"/>
              </w:rPr>
              <w:t xml:space="preserve">　</w:t>
            </w:r>
            <w:r w:rsidRPr="00435984">
              <w:rPr>
                <w:rFonts w:hint="eastAsia"/>
              </w:rPr>
              <w:t>店舗販売と無店舗販売の特徴について</w:t>
            </w:r>
            <w:r w:rsidR="00E820F5" w:rsidRPr="00435984">
              <w:rPr>
                <w:rFonts w:hint="eastAsia"/>
              </w:rPr>
              <w:t>の</w:t>
            </w:r>
            <w:r w:rsidRPr="00435984">
              <w:rPr>
                <w:rFonts w:hint="eastAsia"/>
              </w:rPr>
              <w:t>理解</w:t>
            </w:r>
          </w:p>
          <w:p w14:paraId="455C231F" w14:textId="5FD39E17" w:rsidR="00B92FF6" w:rsidRPr="00435984" w:rsidRDefault="00B92FF6" w:rsidP="004F48E8">
            <w:pPr>
              <w:ind w:left="210" w:hangingChars="100" w:hanging="210"/>
            </w:pPr>
            <w:r w:rsidRPr="00435984">
              <w:rPr>
                <w:rFonts w:hint="eastAsia"/>
              </w:rPr>
              <w:t>◯</w:t>
            </w:r>
            <w:r w:rsidR="004F48E8" w:rsidRPr="00435984">
              <w:rPr>
                <w:rFonts w:hint="eastAsia"/>
              </w:rPr>
              <w:t xml:space="preserve">　</w:t>
            </w:r>
            <w:r w:rsidRPr="00435984">
              <w:rPr>
                <w:rFonts w:hint="eastAsia"/>
              </w:rPr>
              <w:t>前払い、即時払い、後払いの特徴について</w:t>
            </w:r>
            <w:r w:rsidR="00AD7EA0" w:rsidRPr="00435984">
              <w:rPr>
                <w:rFonts w:hint="eastAsia"/>
              </w:rPr>
              <w:t>の</w:t>
            </w:r>
            <w:r w:rsidRPr="00435984">
              <w:rPr>
                <w:rFonts w:hint="eastAsia"/>
              </w:rPr>
              <w:t>理解</w:t>
            </w:r>
          </w:p>
          <w:p w14:paraId="363226A8" w14:textId="77777777" w:rsidR="003A191C" w:rsidRPr="00435984" w:rsidRDefault="00B92FF6" w:rsidP="004F48E8">
            <w:pPr>
              <w:ind w:left="210" w:hangingChars="100" w:hanging="210"/>
            </w:pPr>
            <w:r w:rsidRPr="00435984">
              <w:rPr>
                <w:rFonts w:hint="eastAsia"/>
              </w:rPr>
              <w:t>・</w:t>
            </w:r>
            <w:r w:rsidR="004F48E8" w:rsidRPr="00435984">
              <w:rPr>
                <w:rFonts w:hint="eastAsia"/>
              </w:rPr>
              <w:t xml:space="preserve">　</w:t>
            </w:r>
            <w:r w:rsidRPr="00435984">
              <w:rPr>
                <w:rFonts w:hint="eastAsia"/>
              </w:rPr>
              <w:t>クレジットカードを含むカードによる支払い方法について、メリットやデメリットを考える。</w:t>
            </w:r>
          </w:p>
          <w:p w14:paraId="67811502" w14:textId="02B6B45E" w:rsidR="00C53272" w:rsidRPr="00435984" w:rsidRDefault="00C53272" w:rsidP="004F48E8">
            <w:pPr>
              <w:ind w:left="210" w:hangingChars="100" w:hanging="210"/>
            </w:pPr>
          </w:p>
        </w:tc>
        <w:tc>
          <w:tcPr>
            <w:tcW w:w="1842" w:type="dxa"/>
            <w:tcBorders>
              <w:bottom w:val="single" w:sz="4" w:space="0" w:color="auto"/>
            </w:tcBorders>
          </w:tcPr>
          <w:p w14:paraId="218F9302" w14:textId="636C342A" w:rsidR="00D136C4" w:rsidRPr="00435984" w:rsidRDefault="00B92FF6" w:rsidP="00F93374">
            <w:pPr>
              <w:ind w:left="210" w:hangingChars="100" w:hanging="210"/>
            </w:pPr>
            <w:r w:rsidRPr="00435984">
              <w:rPr>
                <w:rFonts w:hint="eastAsia"/>
              </w:rPr>
              <w:t>ア</w:t>
            </w:r>
            <w:r w:rsidR="00C53272" w:rsidRPr="00435984">
              <w:rPr>
                <w:rFonts w:hint="eastAsia"/>
              </w:rPr>
              <w:t>－</w:t>
            </w:r>
            <w:r w:rsidRPr="00435984">
              <w:rPr>
                <w:rFonts w:hint="eastAsia"/>
              </w:rPr>
              <w:t>①（ワークシート記述の分析、定期考査）</w:t>
            </w:r>
          </w:p>
        </w:tc>
      </w:tr>
      <w:tr w:rsidR="00435984" w:rsidRPr="00435984" w14:paraId="1D234CAB" w14:textId="77777777" w:rsidTr="00D06691">
        <w:trPr>
          <w:trHeight w:val="428"/>
        </w:trPr>
        <w:tc>
          <w:tcPr>
            <w:tcW w:w="988" w:type="dxa"/>
            <w:vAlign w:val="center"/>
          </w:tcPr>
          <w:p w14:paraId="204FE7A8" w14:textId="580FC0B5" w:rsidR="00D279A3" w:rsidRPr="00435984" w:rsidRDefault="00F93374" w:rsidP="00B92FF6">
            <w:pPr>
              <w:jc w:val="center"/>
            </w:pPr>
            <w:r w:rsidRPr="00435984">
              <w:rPr>
                <w:rFonts w:hint="eastAsia"/>
              </w:rPr>
              <w:t>第</w:t>
            </w:r>
            <w:r w:rsidR="00B92FF6" w:rsidRPr="00435984">
              <w:rPr>
                <w:rFonts w:hint="eastAsia"/>
              </w:rPr>
              <w:t>３</w:t>
            </w:r>
            <w:r w:rsidRPr="00435984">
              <w:rPr>
                <w:rFonts w:hint="eastAsia"/>
              </w:rPr>
              <w:t>時</w:t>
            </w:r>
          </w:p>
        </w:tc>
        <w:tc>
          <w:tcPr>
            <w:tcW w:w="3231" w:type="dxa"/>
          </w:tcPr>
          <w:p w14:paraId="3476D878" w14:textId="39C17F1E" w:rsidR="003A191C" w:rsidRPr="00435984" w:rsidRDefault="00B92FF6" w:rsidP="009126C9">
            <w:pPr>
              <w:ind w:firstLineChars="100" w:firstLine="210"/>
            </w:pPr>
            <w:r w:rsidRPr="00435984">
              <w:rPr>
                <w:rFonts w:hint="eastAsia"/>
              </w:rPr>
              <w:t>収支のバランスを</w:t>
            </w:r>
            <w:r w:rsidR="009126C9" w:rsidRPr="00435984">
              <w:rPr>
                <w:rFonts w:hint="eastAsia"/>
              </w:rPr>
              <w:t>図り</w:t>
            </w:r>
            <w:r w:rsidRPr="00435984">
              <w:rPr>
                <w:rFonts w:hint="eastAsia"/>
              </w:rPr>
              <w:t>、計画的な金銭管理ができる。</w:t>
            </w:r>
          </w:p>
        </w:tc>
        <w:tc>
          <w:tcPr>
            <w:tcW w:w="3573" w:type="dxa"/>
          </w:tcPr>
          <w:p w14:paraId="784A558E" w14:textId="116D012B" w:rsidR="00B92FF6" w:rsidRPr="00435984" w:rsidRDefault="00B92FF6" w:rsidP="004F48E8">
            <w:pPr>
              <w:ind w:left="210" w:hangingChars="100" w:hanging="210"/>
            </w:pPr>
            <w:r w:rsidRPr="00435984">
              <w:rPr>
                <w:rFonts w:hint="eastAsia"/>
              </w:rPr>
              <w:t>◯</w:t>
            </w:r>
            <w:r w:rsidR="004F48E8" w:rsidRPr="00435984">
              <w:rPr>
                <w:rFonts w:hint="eastAsia"/>
              </w:rPr>
              <w:t xml:space="preserve">　</w:t>
            </w:r>
            <w:r w:rsidRPr="00435984">
              <w:rPr>
                <w:rFonts w:hint="eastAsia"/>
              </w:rPr>
              <w:t>家庭生活に必要な商品と、計画的な金銭管理の重要性について</w:t>
            </w:r>
            <w:r w:rsidR="00435984" w:rsidRPr="00435984">
              <w:rPr>
                <w:rFonts w:hint="eastAsia"/>
              </w:rPr>
              <w:t>の</w:t>
            </w:r>
            <w:r w:rsidRPr="00435984">
              <w:rPr>
                <w:rFonts w:hint="eastAsia"/>
              </w:rPr>
              <w:t>理解</w:t>
            </w:r>
          </w:p>
          <w:p w14:paraId="4E5B5586" w14:textId="7EFFFA96" w:rsidR="003A191C" w:rsidRPr="00435984" w:rsidRDefault="00B92FF6" w:rsidP="004F48E8">
            <w:pPr>
              <w:ind w:left="210" w:hangingChars="100" w:hanging="210"/>
            </w:pPr>
            <w:r w:rsidRPr="00435984">
              <w:rPr>
                <w:rFonts w:hint="eastAsia"/>
              </w:rPr>
              <w:t>・</w:t>
            </w:r>
            <w:r w:rsidR="004F48E8" w:rsidRPr="00435984">
              <w:rPr>
                <w:rFonts w:hint="eastAsia"/>
              </w:rPr>
              <w:t xml:space="preserve">　</w:t>
            </w:r>
            <w:r w:rsidRPr="00435984">
              <w:rPr>
                <w:rFonts w:hint="eastAsia"/>
              </w:rPr>
              <w:t>模擬家族の中で、どのような優先順位で商品を購入すべきか、またその際に家計管理をど</w:t>
            </w:r>
            <w:r w:rsidR="001151A1" w:rsidRPr="00435984">
              <w:rPr>
                <w:rFonts w:hint="eastAsia"/>
              </w:rPr>
              <w:t>う</w:t>
            </w:r>
            <w:r w:rsidRPr="00435984">
              <w:rPr>
                <w:rFonts w:hint="eastAsia"/>
              </w:rPr>
              <w:t>すべきか考える。</w:t>
            </w:r>
          </w:p>
        </w:tc>
        <w:tc>
          <w:tcPr>
            <w:tcW w:w="1842" w:type="dxa"/>
          </w:tcPr>
          <w:p w14:paraId="3A34F838" w14:textId="0B98DF2F" w:rsidR="003A191C" w:rsidRPr="00435984" w:rsidRDefault="00B92FF6" w:rsidP="00D136C4">
            <w:pPr>
              <w:ind w:left="210" w:hangingChars="100" w:hanging="210"/>
            </w:pPr>
            <w:r w:rsidRPr="00435984">
              <w:rPr>
                <w:rFonts w:hint="eastAsia"/>
              </w:rPr>
              <w:t>ア</w:t>
            </w:r>
            <w:r w:rsidR="00C53272" w:rsidRPr="00435984">
              <w:rPr>
                <w:rFonts w:hint="eastAsia"/>
              </w:rPr>
              <w:t>－</w:t>
            </w:r>
            <w:r w:rsidRPr="00435984">
              <w:rPr>
                <w:rFonts w:hint="eastAsia"/>
              </w:rPr>
              <w:t>①（ワークシート記述の分析）</w:t>
            </w:r>
          </w:p>
        </w:tc>
      </w:tr>
      <w:tr w:rsidR="00435984" w:rsidRPr="00435984" w14:paraId="6C04EF9F" w14:textId="77777777" w:rsidTr="00D06691">
        <w:trPr>
          <w:trHeight w:val="2143"/>
        </w:trPr>
        <w:tc>
          <w:tcPr>
            <w:tcW w:w="988" w:type="dxa"/>
            <w:vAlign w:val="center"/>
          </w:tcPr>
          <w:p w14:paraId="6E410B2B" w14:textId="3E905B76" w:rsidR="003A191C" w:rsidRPr="00435984" w:rsidRDefault="00F93374" w:rsidP="00D868A2">
            <w:pPr>
              <w:jc w:val="center"/>
            </w:pPr>
            <w:bookmarkStart w:id="0" w:name="_GoBack" w:colFirst="2" w:colLast="2"/>
            <w:r w:rsidRPr="00435984">
              <w:rPr>
                <w:rFonts w:hint="eastAsia"/>
              </w:rPr>
              <w:lastRenderedPageBreak/>
              <w:t>第</w:t>
            </w:r>
            <w:r w:rsidR="00B92FF6" w:rsidRPr="00435984">
              <w:rPr>
                <w:rFonts w:hint="eastAsia"/>
              </w:rPr>
              <w:t>４</w:t>
            </w:r>
            <w:r w:rsidRPr="00435984">
              <w:rPr>
                <w:rFonts w:hint="eastAsia"/>
              </w:rPr>
              <w:t>時</w:t>
            </w:r>
          </w:p>
        </w:tc>
        <w:tc>
          <w:tcPr>
            <w:tcW w:w="3231" w:type="dxa"/>
          </w:tcPr>
          <w:p w14:paraId="505662A9" w14:textId="53541DBC" w:rsidR="003A191C" w:rsidRPr="00435984" w:rsidRDefault="00B92FF6" w:rsidP="009126C9">
            <w:pPr>
              <w:ind w:firstLineChars="100" w:firstLine="210"/>
            </w:pPr>
            <w:r w:rsidRPr="00435984">
              <w:rPr>
                <w:rFonts w:hint="eastAsia"/>
              </w:rPr>
              <w:t>情報を適切に収集・整理し、情報を活用して購入について工夫できる。</w:t>
            </w:r>
          </w:p>
        </w:tc>
        <w:tc>
          <w:tcPr>
            <w:tcW w:w="3573" w:type="dxa"/>
          </w:tcPr>
          <w:p w14:paraId="63FF8B1D" w14:textId="0818E239" w:rsidR="00B92FF6" w:rsidRPr="00435984" w:rsidRDefault="00B92FF6" w:rsidP="004F48E8">
            <w:pPr>
              <w:ind w:left="210" w:hangingChars="100" w:hanging="210"/>
            </w:pPr>
            <w:r w:rsidRPr="00435984">
              <w:rPr>
                <w:rFonts w:hint="eastAsia"/>
              </w:rPr>
              <w:t>〇</w:t>
            </w:r>
            <w:r w:rsidR="004F48E8" w:rsidRPr="00435984">
              <w:rPr>
                <w:rFonts w:hint="eastAsia"/>
              </w:rPr>
              <w:t xml:space="preserve">　</w:t>
            </w:r>
            <w:r w:rsidRPr="00435984">
              <w:rPr>
                <w:rFonts w:hint="eastAsia"/>
              </w:rPr>
              <w:t>物資・サービスの選択に必要な情報</w:t>
            </w:r>
            <w:r w:rsidR="00AD7EA0" w:rsidRPr="00435984">
              <w:rPr>
                <w:rFonts w:hint="eastAsia"/>
              </w:rPr>
              <w:t>の</w:t>
            </w:r>
            <w:r w:rsidRPr="00435984">
              <w:rPr>
                <w:rFonts w:hint="eastAsia"/>
              </w:rPr>
              <w:t>収集</w:t>
            </w:r>
            <w:r w:rsidR="00921B28" w:rsidRPr="00435984">
              <w:rPr>
                <w:rFonts w:hint="eastAsia"/>
              </w:rPr>
              <w:t>・</w:t>
            </w:r>
            <w:r w:rsidR="00AD7EA0" w:rsidRPr="00435984">
              <w:rPr>
                <w:rFonts w:hint="eastAsia"/>
              </w:rPr>
              <w:t>整理</w:t>
            </w:r>
          </w:p>
          <w:p w14:paraId="1D13D8EB" w14:textId="02DEEBD5" w:rsidR="003A191C" w:rsidRPr="00435984" w:rsidRDefault="007D2799" w:rsidP="004F48E8">
            <w:pPr>
              <w:ind w:left="210" w:hangingChars="100" w:hanging="210"/>
            </w:pPr>
            <w:r w:rsidRPr="00435984">
              <w:rPr>
                <w:rFonts w:hint="eastAsia"/>
              </w:rPr>
              <w:t>・</w:t>
            </w:r>
            <w:r w:rsidR="004F48E8" w:rsidRPr="00435984">
              <w:rPr>
                <w:rFonts w:hint="eastAsia"/>
              </w:rPr>
              <w:t xml:space="preserve">　</w:t>
            </w:r>
            <w:r w:rsidR="00AD7EA0" w:rsidRPr="00435984">
              <w:rPr>
                <w:rFonts w:hint="eastAsia"/>
              </w:rPr>
              <w:t>模擬家族が商品を購入するシミュレーションを行い、</w:t>
            </w:r>
            <w:r w:rsidR="00B92FF6" w:rsidRPr="00435984">
              <w:rPr>
                <w:rFonts w:hint="eastAsia"/>
              </w:rPr>
              <w:t>意見交換を通して、模擬家族に適した商品や購入方法を選択する。</w:t>
            </w:r>
          </w:p>
        </w:tc>
        <w:tc>
          <w:tcPr>
            <w:tcW w:w="1842" w:type="dxa"/>
          </w:tcPr>
          <w:p w14:paraId="3B71297F" w14:textId="09B51EAC" w:rsidR="00B92FF6" w:rsidRPr="00435984" w:rsidRDefault="00B92FF6" w:rsidP="00B92FF6">
            <w:pPr>
              <w:ind w:left="210" w:hangingChars="100" w:hanging="210"/>
            </w:pPr>
            <w:r w:rsidRPr="00435984">
              <w:rPr>
                <w:rFonts w:hint="eastAsia"/>
              </w:rPr>
              <w:t>ア</w:t>
            </w:r>
            <w:r w:rsidR="00C53272" w:rsidRPr="00435984">
              <w:rPr>
                <w:rFonts w:hint="eastAsia"/>
              </w:rPr>
              <w:t>－</w:t>
            </w:r>
            <w:r w:rsidRPr="00435984">
              <w:rPr>
                <w:rFonts w:hint="eastAsia"/>
              </w:rPr>
              <w:t>②（ワークシートの記述分析）</w:t>
            </w:r>
          </w:p>
          <w:p w14:paraId="3F20E52E" w14:textId="69A9AD70" w:rsidR="003A191C" w:rsidRPr="00435984" w:rsidRDefault="00B92FF6" w:rsidP="00B92FF6">
            <w:pPr>
              <w:ind w:left="210" w:hangingChars="100" w:hanging="210"/>
            </w:pPr>
            <w:r w:rsidRPr="00435984">
              <w:rPr>
                <w:rFonts w:hint="eastAsia"/>
              </w:rPr>
              <w:t>イ</w:t>
            </w:r>
            <w:r w:rsidR="00C53272" w:rsidRPr="00435984">
              <w:rPr>
                <w:rFonts w:hint="eastAsia"/>
              </w:rPr>
              <w:t>－</w:t>
            </w:r>
            <w:r w:rsidRPr="00435984">
              <w:rPr>
                <w:rFonts w:hint="eastAsia"/>
              </w:rPr>
              <w:t>②（ワークシート記述の分析）</w:t>
            </w:r>
          </w:p>
        </w:tc>
      </w:tr>
      <w:bookmarkEnd w:id="0"/>
      <w:tr w:rsidR="00435984" w:rsidRPr="00435984" w14:paraId="79B5032E" w14:textId="77777777" w:rsidTr="00D06691">
        <w:trPr>
          <w:trHeight w:val="1959"/>
        </w:trPr>
        <w:tc>
          <w:tcPr>
            <w:tcW w:w="988" w:type="dxa"/>
            <w:vAlign w:val="center"/>
          </w:tcPr>
          <w:p w14:paraId="26DF457F" w14:textId="29EAA050" w:rsidR="00B92FF6" w:rsidRPr="00435984" w:rsidRDefault="00B92FF6" w:rsidP="00D868A2">
            <w:pPr>
              <w:jc w:val="center"/>
            </w:pPr>
            <w:r w:rsidRPr="00435984">
              <w:rPr>
                <w:rFonts w:hint="eastAsia"/>
              </w:rPr>
              <w:t>第５時</w:t>
            </w:r>
          </w:p>
        </w:tc>
        <w:tc>
          <w:tcPr>
            <w:tcW w:w="3231" w:type="dxa"/>
          </w:tcPr>
          <w:p w14:paraId="5E79F047" w14:textId="14C192BE" w:rsidR="00B92FF6" w:rsidRPr="00435984" w:rsidRDefault="00B92FF6" w:rsidP="009126C9">
            <w:pPr>
              <w:ind w:firstLineChars="100" w:firstLine="210"/>
            </w:pPr>
            <w:r w:rsidRPr="00435984">
              <w:rPr>
                <w:rFonts w:hint="eastAsia"/>
              </w:rPr>
              <w:t>消費者被害の背景、予防方法を理解し、望ましい消費行動について工夫できる。</w:t>
            </w:r>
          </w:p>
        </w:tc>
        <w:tc>
          <w:tcPr>
            <w:tcW w:w="3573" w:type="dxa"/>
          </w:tcPr>
          <w:p w14:paraId="6657AE87" w14:textId="16033995" w:rsidR="00B92FF6" w:rsidRPr="00435984" w:rsidRDefault="00B92FF6" w:rsidP="004F48E8">
            <w:pPr>
              <w:ind w:left="210" w:hangingChars="100" w:hanging="210"/>
            </w:pPr>
            <w:r w:rsidRPr="00435984">
              <w:rPr>
                <w:rFonts w:hint="eastAsia"/>
              </w:rPr>
              <w:t>◯</w:t>
            </w:r>
            <w:r w:rsidR="004F48E8" w:rsidRPr="00435984">
              <w:rPr>
                <w:rFonts w:hint="eastAsia"/>
              </w:rPr>
              <w:t xml:space="preserve">　</w:t>
            </w:r>
            <w:r w:rsidRPr="00435984">
              <w:rPr>
                <w:rFonts w:hint="eastAsia"/>
              </w:rPr>
              <w:t>消費者被害の現状や、若者に多い事例等について</w:t>
            </w:r>
            <w:r w:rsidR="00AD7EA0" w:rsidRPr="00435984">
              <w:rPr>
                <w:rFonts w:hint="eastAsia"/>
              </w:rPr>
              <w:t>の理解</w:t>
            </w:r>
            <w:r w:rsidR="00435984" w:rsidRPr="00435984">
              <w:rPr>
                <w:rFonts w:hint="eastAsia"/>
              </w:rPr>
              <w:t>と対応方法の工夫</w:t>
            </w:r>
          </w:p>
          <w:p w14:paraId="0703B727" w14:textId="37AAF4FC" w:rsidR="00B92FF6" w:rsidRPr="00435984" w:rsidRDefault="00435984" w:rsidP="00435984">
            <w:r w:rsidRPr="00435984">
              <w:rPr>
                <w:rFonts w:hint="eastAsia"/>
              </w:rPr>
              <w:t>・</w:t>
            </w:r>
            <w:r w:rsidR="004F48E8" w:rsidRPr="00435984">
              <w:rPr>
                <w:rFonts w:hint="eastAsia"/>
              </w:rPr>
              <w:t xml:space="preserve">　</w:t>
            </w:r>
            <w:r w:rsidR="00AD7EA0" w:rsidRPr="00435984">
              <w:rPr>
                <w:rFonts w:hint="eastAsia"/>
              </w:rPr>
              <w:t>映像教材や</w:t>
            </w:r>
            <w:r w:rsidR="00B92FF6" w:rsidRPr="00435984">
              <w:rPr>
                <w:rFonts w:hint="eastAsia"/>
              </w:rPr>
              <w:t>ロールプレイングを通し、対応方法について理解する。</w:t>
            </w:r>
          </w:p>
        </w:tc>
        <w:tc>
          <w:tcPr>
            <w:tcW w:w="1842" w:type="dxa"/>
          </w:tcPr>
          <w:p w14:paraId="0462D98F" w14:textId="4960F108" w:rsidR="00B92FF6" w:rsidRPr="00435984" w:rsidRDefault="00B92FF6" w:rsidP="00C53272">
            <w:pPr>
              <w:ind w:left="210" w:hangingChars="100" w:hanging="210"/>
            </w:pPr>
            <w:r w:rsidRPr="00435984">
              <w:rPr>
                <w:rFonts w:hint="eastAsia"/>
              </w:rPr>
              <w:t>ア</w:t>
            </w:r>
            <w:r w:rsidR="00C53272" w:rsidRPr="00435984">
              <w:rPr>
                <w:rFonts w:hint="eastAsia"/>
              </w:rPr>
              <w:t>－</w:t>
            </w:r>
            <w:r w:rsidRPr="00435984">
              <w:rPr>
                <w:rFonts w:hint="eastAsia"/>
              </w:rPr>
              <w:t>②（</w:t>
            </w:r>
            <w:r w:rsidR="00015F91" w:rsidRPr="006145E0">
              <w:rPr>
                <w:rFonts w:hint="eastAsia"/>
              </w:rPr>
              <w:t>ワークシートの記述分析、</w:t>
            </w:r>
            <w:r w:rsidRPr="006145E0">
              <w:rPr>
                <w:rFonts w:hint="eastAsia"/>
              </w:rPr>
              <w:t>定</w:t>
            </w:r>
            <w:r w:rsidRPr="00435984">
              <w:rPr>
                <w:rFonts w:hint="eastAsia"/>
              </w:rPr>
              <w:t>期考査）</w:t>
            </w:r>
          </w:p>
          <w:p w14:paraId="3496011A" w14:textId="56DB6A45" w:rsidR="00B92FF6" w:rsidRPr="00435984" w:rsidRDefault="00B92FF6" w:rsidP="00B92FF6">
            <w:pPr>
              <w:ind w:left="210" w:hangingChars="100" w:hanging="210"/>
            </w:pPr>
            <w:r w:rsidRPr="00435984">
              <w:rPr>
                <w:rFonts w:hint="eastAsia"/>
              </w:rPr>
              <w:t>イ</w:t>
            </w:r>
            <w:r w:rsidR="00C53272" w:rsidRPr="00435984">
              <w:rPr>
                <w:rFonts w:hint="eastAsia"/>
              </w:rPr>
              <w:t>－</w:t>
            </w:r>
            <w:r w:rsidRPr="00435984">
              <w:rPr>
                <w:rFonts w:hint="eastAsia"/>
              </w:rPr>
              <w:t>②（観察、ワークシート記述の分析）</w:t>
            </w:r>
          </w:p>
        </w:tc>
      </w:tr>
      <w:tr w:rsidR="00435984" w:rsidRPr="00435984" w14:paraId="31AA95FB" w14:textId="77777777" w:rsidTr="00D06691">
        <w:trPr>
          <w:trHeight w:val="1932"/>
        </w:trPr>
        <w:tc>
          <w:tcPr>
            <w:tcW w:w="988" w:type="dxa"/>
            <w:vAlign w:val="center"/>
          </w:tcPr>
          <w:p w14:paraId="12E58323" w14:textId="7761E777" w:rsidR="00B92FF6" w:rsidRPr="00435984" w:rsidRDefault="00B92FF6" w:rsidP="00D868A2">
            <w:pPr>
              <w:jc w:val="center"/>
            </w:pPr>
            <w:r w:rsidRPr="00435984">
              <w:rPr>
                <w:rFonts w:hint="eastAsia"/>
              </w:rPr>
              <w:t>第６時</w:t>
            </w:r>
          </w:p>
        </w:tc>
        <w:tc>
          <w:tcPr>
            <w:tcW w:w="3231" w:type="dxa"/>
          </w:tcPr>
          <w:p w14:paraId="09E47F01" w14:textId="04DB4232" w:rsidR="00B92FF6" w:rsidRPr="00435984" w:rsidRDefault="00B92FF6" w:rsidP="009126C9">
            <w:pPr>
              <w:ind w:firstLineChars="100" w:firstLine="210"/>
            </w:pPr>
            <w:r w:rsidRPr="00435984">
              <w:rPr>
                <w:rFonts w:hint="eastAsia"/>
              </w:rPr>
              <w:t>消費者を支える仕組みについて理解できる。</w:t>
            </w:r>
          </w:p>
        </w:tc>
        <w:tc>
          <w:tcPr>
            <w:tcW w:w="3573" w:type="dxa"/>
          </w:tcPr>
          <w:p w14:paraId="0E0DADFE" w14:textId="7ED3F33A" w:rsidR="00B92FF6" w:rsidRPr="00435984" w:rsidRDefault="00B92FF6" w:rsidP="004F48E8">
            <w:pPr>
              <w:ind w:left="210" w:hangingChars="100" w:hanging="210"/>
            </w:pPr>
            <w:r w:rsidRPr="00435984">
              <w:rPr>
                <w:rFonts w:hint="eastAsia"/>
              </w:rPr>
              <w:t>◯</w:t>
            </w:r>
            <w:r w:rsidR="004F48E8" w:rsidRPr="00435984">
              <w:rPr>
                <w:rFonts w:hint="eastAsia"/>
              </w:rPr>
              <w:t xml:space="preserve">　</w:t>
            </w:r>
            <w:r w:rsidRPr="00435984">
              <w:rPr>
                <w:rFonts w:hint="eastAsia"/>
              </w:rPr>
              <w:t>契約</w:t>
            </w:r>
            <w:r w:rsidR="00AD7EA0" w:rsidRPr="00435984">
              <w:rPr>
                <w:rFonts w:hint="eastAsia"/>
              </w:rPr>
              <w:t>や消費者を支える機関や法律、クーリング・オフについての理解</w:t>
            </w:r>
          </w:p>
          <w:p w14:paraId="1DE90010" w14:textId="49812F06" w:rsidR="00AD7EA0" w:rsidRPr="00435984" w:rsidRDefault="00AD7EA0" w:rsidP="00AD7EA0">
            <w:pPr>
              <w:ind w:left="210" w:hangingChars="100" w:hanging="210"/>
            </w:pPr>
            <w:r w:rsidRPr="00435984">
              <w:rPr>
                <w:rFonts w:hint="eastAsia"/>
              </w:rPr>
              <w:t>・　買い物の事例を通して消費者を支える仕組みについて考える。</w:t>
            </w:r>
          </w:p>
        </w:tc>
        <w:tc>
          <w:tcPr>
            <w:tcW w:w="1842" w:type="dxa"/>
          </w:tcPr>
          <w:p w14:paraId="0EB43038" w14:textId="29471FD3" w:rsidR="00B92FF6" w:rsidRPr="00435984" w:rsidRDefault="00B92FF6" w:rsidP="00F93374">
            <w:pPr>
              <w:ind w:left="210" w:hangingChars="100" w:hanging="210"/>
            </w:pPr>
            <w:r w:rsidRPr="00435984">
              <w:rPr>
                <w:rFonts w:hint="eastAsia"/>
              </w:rPr>
              <w:t>ア</w:t>
            </w:r>
            <w:r w:rsidR="00C53272" w:rsidRPr="00435984">
              <w:rPr>
                <w:rFonts w:hint="eastAsia"/>
              </w:rPr>
              <w:t>－</w:t>
            </w:r>
            <w:r w:rsidRPr="00435984">
              <w:rPr>
                <w:rFonts w:hint="eastAsia"/>
              </w:rPr>
              <w:t>②（定期考査、ワークシート記述の分析）</w:t>
            </w:r>
          </w:p>
        </w:tc>
      </w:tr>
      <w:tr w:rsidR="00435984" w:rsidRPr="00435984" w14:paraId="13FCCC61" w14:textId="77777777" w:rsidTr="00D06691">
        <w:trPr>
          <w:trHeight w:val="1765"/>
        </w:trPr>
        <w:tc>
          <w:tcPr>
            <w:tcW w:w="988" w:type="dxa"/>
            <w:vAlign w:val="center"/>
          </w:tcPr>
          <w:p w14:paraId="06C22385" w14:textId="3D89F6D5" w:rsidR="00B92FF6" w:rsidRPr="00435984" w:rsidRDefault="00B92FF6" w:rsidP="00D868A2">
            <w:pPr>
              <w:jc w:val="center"/>
            </w:pPr>
            <w:r w:rsidRPr="00435984">
              <w:rPr>
                <w:rFonts w:hint="eastAsia"/>
              </w:rPr>
              <w:t>第７時</w:t>
            </w:r>
          </w:p>
        </w:tc>
        <w:tc>
          <w:tcPr>
            <w:tcW w:w="3231" w:type="dxa"/>
          </w:tcPr>
          <w:p w14:paraId="60D9695A" w14:textId="18A5BB7C" w:rsidR="00B92FF6" w:rsidRPr="00435984" w:rsidRDefault="00B92FF6" w:rsidP="009126C9">
            <w:pPr>
              <w:ind w:firstLineChars="100" w:firstLine="210"/>
            </w:pPr>
            <w:r w:rsidRPr="00435984">
              <w:rPr>
                <w:rFonts w:hint="eastAsia"/>
              </w:rPr>
              <w:t>消費者の権利と責任について理解できる。</w:t>
            </w:r>
          </w:p>
        </w:tc>
        <w:tc>
          <w:tcPr>
            <w:tcW w:w="3573" w:type="dxa"/>
          </w:tcPr>
          <w:p w14:paraId="0B13DD9B" w14:textId="4E758F0B" w:rsidR="00B92FF6" w:rsidRPr="00435984" w:rsidRDefault="00B92FF6" w:rsidP="004F48E8">
            <w:pPr>
              <w:ind w:left="210" w:hangingChars="100" w:hanging="210"/>
            </w:pPr>
            <w:r w:rsidRPr="00435984">
              <w:rPr>
                <w:rFonts w:hint="eastAsia"/>
              </w:rPr>
              <w:t>〇</w:t>
            </w:r>
            <w:r w:rsidR="004F48E8" w:rsidRPr="00435984">
              <w:rPr>
                <w:rFonts w:hint="eastAsia"/>
              </w:rPr>
              <w:t xml:space="preserve">　</w:t>
            </w:r>
            <w:r w:rsidRPr="00435984">
              <w:rPr>
                <w:rFonts w:hint="eastAsia"/>
              </w:rPr>
              <w:t>消費者の権利と責任について</w:t>
            </w:r>
            <w:r w:rsidR="00AD7EA0" w:rsidRPr="00435984">
              <w:rPr>
                <w:rFonts w:hint="eastAsia"/>
              </w:rPr>
              <w:t>の</w:t>
            </w:r>
            <w:r w:rsidRPr="00435984">
              <w:rPr>
                <w:rFonts w:hint="eastAsia"/>
              </w:rPr>
              <w:t>理解</w:t>
            </w:r>
          </w:p>
          <w:p w14:paraId="0FAB78D7" w14:textId="05FEAD07" w:rsidR="00B92FF6" w:rsidRPr="00435984" w:rsidRDefault="00AD7EA0" w:rsidP="004F48E8">
            <w:pPr>
              <w:ind w:left="210" w:hangingChars="100" w:hanging="210"/>
            </w:pPr>
            <w:r w:rsidRPr="00435984">
              <w:rPr>
                <w:rFonts w:hint="eastAsia"/>
              </w:rPr>
              <w:t>・</w:t>
            </w:r>
            <w:r w:rsidR="004F48E8" w:rsidRPr="00435984">
              <w:rPr>
                <w:rFonts w:hint="eastAsia"/>
              </w:rPr>
              <w:t xml:space="preserve">　</w:t>
            </w:r>
            <w:r w:rsidR="00B92FF6" w:rsidRPr="00435984">
              <w:rPr>
                <w:rFonts w:hint="eastAsia"/>
              </w:rPr>
              <w:t>模擬家族での事例を</w:t>
            </w:r>
            <w:r w:rsidR="009126C9" w:rsidRPr="00435984">
              <w:rPr>
                <w:rFonts w:hint="eastAsia"/>
              </w:rPr>
              <w:t>基</w:t>
            </w:r>
            <w:r w:rsidR="00B92FF6" w:rsidRPr="00435984">
              <w:rPr>
                <w:rFonts w:hint="eastAsia"/>
              </w:rPr>
              <w:t>に、自立した消費者としての行動を具体的に考える。</w:t>
            </w:r>
          </w:p>
        </w:tc>
        <w:tc>
          <w:tcPr>
            <w:tcW w:w="1842" w:type="dxa"/>
          </w:tcPr>
          <w:p w14:paraId="40478D19" w14:textId="1F224A56" w:rsidR="00B92FF6" w:rsidRPr="00435984" w:rsidRDefault="00B92FF6" w:rsidP="00F93374">
            <w:pPr>
              <w:ind w:left="210" w:hangingChars="100" w:hanging="210"/>
            </w:pPr>
            <w:r w:rsidRPr="00435984">
              <w:rPr>
                <w:rFonts w:hint="eastAsia"/>
              </w:rPr>
              <w:t>ア</w:t>
            </w:r>
            <w:r w:rsidR="00C53272" w:rsidRPr="00435984">
              <w:rPr>
                <w:rFonts w:hint="eastAsia"/>
              </w:rPr>
              <w:t>－</w:t>
            </w:r>
            <w:r w:rsidRPr="00435984">
              <w:rPr>
                <w:rFonts w:hint="eastAsia"/>
              </w:rPr>
              <w:t>③（ワークシート記述の分析）</w:t>
            </w:r>
          </w:p>
        </w:tc>
      </w:tr>
      <w:tr w:rsidR="00435984" w:rsidRPr="00435984" w14:paraId="31CFD9BB" w14:textId="77777777" w:rsidTr="00D06691">
        <w:trPr>
          <w:trHeight w:val="2143"/>
        </w:trPr>
        <w:tc>
          <w:tcPr>
            <w:tcW w:w="988" w:type="dxa"/>
            <w:vAlign w:val="center"/>
          </w:tcPr>
          <w:p w14:paraId="356C456A" w14:textId="2C774922" w:rsidR="00B92FF6" w:rsidRPr="00435984" w:rsidRDefault="00B92FF6" w:rsidP="00D868A2">
            <w:pPr>
              <w:jc w:val="center"/>
            </w:pPr>
            <w:r w:rsidRPr="00435984">
              <w:rPr>
                <w:rFonts w:hint="eastAsia"/>
              </w:rPr>
              <w:t>第８時</w:t>
            </w:r>
          </w:p>
        </w:tc>
        <w:tc>
          <w:tcPr>
            <w:tcW w:w="3231" w:type="dxa"/>
          </w:tcPr>
          <w:p w14:paraId="15AFBCDE" w14:textId="1651190E" w:rsidR="00B92FF6" w:rsidRPr="00435984" w:rsidRDefault="00B92FF6" w:rsidP="009126C9">
            <w:pPr>
              <w:ind w:firstLineChars="100" w:firstLine="210"/>
            </w:pPr>
            <w:r w:rsidRPr="00435984">
              <w:rPr>
                <w:rFonts w:hint="eastAsia"/>
              </w:rPr>
              <w:t>自立した</w:t>
            </w:r>
            <w:r w:rsidR="00435984" w:rsidRPr="00435984">
              <w:rPr>
                <w:rFonts w:hint="eastAsia"/>
              </w:rPr>
              <w:t>賢い</w:t>
            </w:r>
            <w:r w:rsidRPr="00435984">
              <w:rPr>
                <w:rFonts w:hint="eastAsia"/>
              </w:rPr>
              <w:t>消費者として「マイルール」を作成し、課題解決に向け工夫できる。</w:t>
            </w:r>
          </w:p>
        </w:tc>
        <w:tc>
          <w:tcPr>
            <w:tcW w:w="3573" w:type="dxa"/>
          </w:tcPr>
          <w:p w14:paraId="6F7D3EC6" w14:textId="0A0ED6BD" w:rsidR="00AD7EA0" w:rsidRPr="00435984" w:rsidRDefault="00B92FF6" w:rsidP="004F48E8">
            <w:pPr>
              <w:ind w:left="210" w:hangingChars="100" w:hanging="210"/>
            </w:pPr>
            <w:r w:rsidRPr="00435984">
              <w:rPr>
                <w:rFonts w:hint="eastAsia"/>
              </w:rPr>
              <w:t>〇</w:t>
            </w:r>
            <w:r w:rsidR="004F48E8" w:rsidRPr="00435984">
              <w:rPr>
                <w:rFonts w:hint="eastAsia"/>
              </w:rPr>
              <w:t xml:space="preserve">　</w:t>
            </w:r>
            <w:r w:rsidR="00435984" w:rsidRPr="00435984">
              <w:rPr>
                <w:rFonts w:hint="eastAsia"/>
              </w:rPr>
              <w:t>自立した賢い消費者としての</w:t>
            </w:r>
            <w:r w:rsidR="00AD7EA0" w:rsidRPr="00435984">
              <w:rPr>
                <w:rFonts w:hint="eastAsia"/>
              </w:rPr>
              <w:t>「マイルール」</w:t>
            </w:r>
            <w:r w:rsidR="00435984" w:rsidRPr="00435984">
              <w:rPr>
                <w:rFonts w:hint="eastAsia"/>
              </w:rPr>
              <w:t>の</w:t>
            </w:r>
            <w:r w:rsidR="00AD7EA0" w:rsidRPr="00435984">
              <w:rPr>
                <w:rFonts w:hint="eastAsia"/>
              </w:rPr>
              <w:t>作成</w:t>
            </w:r>
          </w:p>
          <w:p w14:paraId="11ED3D75" w14:textId="1C9B114C" w:rsidR="00B92FF6" w:rsidRPr="00435984" w:rsidRDefault="00AD7EA0" w:rsidP="00AD7EA0">
            <w:pPr>
              <w:ind w:left="210" w:hangingChars="100" w:hanging="210"/>
            </w:pPr>
            <w:r w:rsidRPr="00435984">
              <w:rPr>
                <w:rFonts w:hint="eastAsia"/>
              </w:rPr>
              <w:t xml:space="preserve">・　</w:t>
            </w:r>
            <w:r w:rsidR="00B92FF6" w:rsidRPr="00435984">
              <w:rPr>
                <w:rFonts w:hint="eastAsia"/>
              </w:rPr>
              <w:t>課題解決に向け、</w:t>
            </w:r>
            <w:r w:rsidR="00435984" w:rsidRPr="00435984">
              <w:rPr>
                <w:rFonts w:hint="eastAsia"/>
              </w:rPr>
              <w:t>自立した</w:t>
            </w:r>
            <w:r w:rsidR="00921B28" w:rsidRPr="00435984">
              <w:rPr>
                <w:rFonts w:hint="eastAsia"/>
              </w:rPr>
              <w:t>賢い</w:t>
            </w:r>
            <w:r w:rsidR="00B92FF6" w:rsidRPr="00435984">
              <w:rPr>
                <w:rFonts w:hint="eastAsia"/>
              </w:rPr>
              <w:t>消費者になるための</w:t>
            </w:r>
            <w:r w:rsidRPr="00435984">
              <w:rPr>
                <w:rFonts w:hint="eastAsia"/>
              </w:rPr>
              <w:t>「マイルール」を基に、模擬家族の課題について考える。</w:t>
            </w:r>
          </w:p>
        </w:tc>
        <w:tc>
          <w:tcPr>
            <w:tcW w:w="1842" w:type="dxa"/>
          </w:tcPr>
          <w:p w14:paraId="4F420654" w14:textId="3B6238B1" w:rsidR="00B92FF6" w:rsidRPr="00435984" w:rsidRDefault="00B92FF6" w:rsidP="00B92FF6">
            <w:pPr>
              <w:ind w:left="210" w:hangingChars="100" w:hanging="210"/>
            </w:pPr>
            <w:r w:rsidRPr="00435984">
              <w:rPr>
                <w:rFonts w:hint="eastAsia"/>
              </w:rPr>
              <w:t>イ</w:t>
            </w:r>
            <w:r w:rsidR="00C53272" w:rsidRPr="00435984">
              <w:rPr>
                <w:rFonts w:hint="eastAsia"/>
              </w:rPr>
              <w:t>－</w:t>
            </w:r>
            <w:r w:rsidRPr="00435984">
              <w:rPr>
                <w:rFonts w:hint="eastAsia"/>
              </w:rPr>
              <w:t>③（ワークシート記述の分析）</w:t>
            </w:r>
          </w:p>
          <w:p w14:paraId="555B7CCE" w14:textId="3D6C2AD3" w:rsidR="00B92FF6" w:rsidRPr="00435984" w:rsidRDefault="00B92FF6" w:rsidP="00B92FF6">
            <w:pPr>
              <w:ind w:left="210" w:hangingChars="100" w:hanging="210"/>
            </w:pPr>
            <w:r w:rsidRPr="00435984">
              <w:rPr>
                <w:rFonts w:hint="eastAsia"/>
              </w:rPr>
              <w:t>ウ</w:t>
            </w:r>
            <w:r w:rsidR="00C53272" w:rsidRPr="00435984">
              <w:rPr>
                <w:rFonts w:hint="eastAsia"/>
              </w:rPr>
              <w:t>－</w:t>
            </w:r>
            <w:r w:rsidRPr="00435984">
              <w:rPr>
                <w:rFonts w:hint="eastAsia"/>
              </w:rPr>
              <w:t>②（観察、ワークシート記述の分析）</w:t>
            </w:r>
          </w:p>
        </w:tc>
      </w:tr>
      <w:tr w:rsidR="00435984" w:rsidRPr="00435984" w14:paraId="15E89F69" w14:textId="77777777" w:rsidTr="00D06691">
        <w:trPr>
          <w:trHeight w:val="1975"/>
        </w:trPr>
        <w:tc>
          <w:tcPr>
            <w:tcW w:w="988" w:type="dxa"/>
            <w:vAlign w:val="center"/>
          </w:tcPr>
          <w:p w14:paraId="09374649" w14:textId="422F98EE" w:rsidR="00B92FF6" w:rsidRPr="00435984" w:rsidRDefault="00B92FF6" w:rsidP="00D868A2">
            <w:pPr>
              <w:jc w:val="center"/>
            </w:pPr>
            <w:r w:rsidRPr="00435984">
              <w:rPr>
                <w:rFonts w:hint="eastAsia"/>
              </w:rPr>
              <w:t>第９時</w:t>
            </w:r>
          </w:p>
        </w:tc>
        <w:tc>
          <w:tcPr>
            <w:tcW w:w="3231" w:type="dxa"/>
          </w:tcPr>
          <w:p w14:paraId="289012AC" w14:textId="16544DDE" w:rsidR="00B92FF6" w:rsidRPr="00435984" w:rsidRDefault="00B92FF6" w:rsidP="009126C9">
            <w:pPr>
              <w:ind w:firstLineChars="100" w:firstLine="210"/>
            </w:pPr>
            <w:r w:rsidRPr="00435984">
              <w:rPr>
                <w:rFonts w:hint="eastAsia"/>
              </w:rPr>
              <w:t>自立した</w:t>
            </w:r>
            <w:r w:rsidR="00435984" w:rsidRPr="00435984">
              <w:rPr>
                <w:rFonts w:hint="eastAsia"/>
              </w:rPr>
              <w:t>賢い</w:t>
            </w:r>
            <w:r w:rsidRPr="00435984">
              <w:rPr>
                <w:rFonts w:hint="eastAsia"/>
              </w:rPr>
              <w:t>消費者として責任ある消費行動を考え、実践することができる。</w:t>
            </w:r>
          </w:p>
        </w:tc>
        <w:tc>
          <w:tcPr>
            <w:tcW w:w="3573" w:type="dxa"/>
          </w:tcPr>
          <w:p w14:paraId="56EE66C8" w14:textId="2E0601D2" w:rsidR="00AD7EA0" w:rsidRPr="00435984" w:rsidRDefault="00AD7EA0" w:rsidP="004F48E8">
            <w:pPr>
              <w:ind w:left="210" w:hangingChars="100" w:hanging="210"/>
            </w:pPr>
            <w:r w:rsidRPr="00435984">
              <w:rPr>
                <w:rFonts w:hint="eastAsia"/>
              </w:rPr>
              <w:t>〇</w:t>
            </w:r>
            <w:r w:rsidR="00435984" w:rsidRPr="00435984">
              <w:rPr>
                <w:rFonts w:hint="eastAsia"/>
              </w:rPr>
              <w:t xml:space="preserve">　</w:t>
            </w:r>
            <w:r w:rsidRPr="00435984">
              <w:rPr>
                <w:rFonts w:hint="eastAsia"/>
              </w:rPr>
              <w:t>消費行動についてのまとめ</w:t>
            </w:r>
          </w:p>
          <w:p w14:paraId="738B4943" w14:textId="26AD595D" w:rsidR="00B92FF6" w:rsidRPr="00435984" w:rsidRDefault="00AD7EA0" w:rsidP="004F48E8">
            <w:pPr>
              <w:ind w:left="210" w:hangingChars="100" w:hanging="210"/>
            </w:pPr>
            <w:r w:rsidRPr="00435984">
              <w:rPr>
                <w:rFonts w:hint="eastAsia"/>
              </w:rPr>
              <w:t>・</w:t>
            </w:r>
            <w:r w:rsidR="004F48E8" w:rsidRPr="00435984">
              <w:rPr>
                <w:rFonts w:hint="eastAsia"/>
              </w:rPr>
              <w:t xml:space="preserve">　</w:t>
            </w:r>
            <w:r w:rsidR="00B92FF6" w:rsidRPr="00435984">
              <w:rPr>
                <w:rFonts w:hint="eastAsia"/>
              </w:rPr>
              <w:t>模擬家族の課題の解決方法について発表し合い、「マイルール」を修正する。</w:t>
            </w:r>
          </w:p>
          <w:p w14:paraId="3A291425" w14:textId="03993665" w:rsidR="00B92FF6" w:rsidRPr="00435984" w:rsidRDefault="00435984" w:rsidP="004F48E8">
            <w:pPr>
              <w:ind w:left="210" w:hangingChars="100" w:hanging="210"/>
            </w:pPr>
            <w:r w:rsidRPr="00435984">
              <w:rPr>
                <w:rFonts w:hint="eastAsia"/>
              </w:rPr>
              <w:t>・　題材を振り返り、振り返りカードにまとめる。</w:t>
            </w:r>
          </w:p>
        </w:tc>
        <w:tc>
          <w:tcPr>
            <w:tcW w:w="1842" w:type="dxa"/>
          </w:tcPr>
          <w:p w14:paraId="73401384" w14:textId="7371EBFC" w:rsidR="00B92FF6" w:rsidRPr="00435984" w:rsidRDefault="00B92FF6" w:rsidP="00B92FF6">
            <w:pPr>
              <w:ind w:left="210" w:hangingChars="100" w:hanging="210"/>
            </w:pPr>
            <w:r w:rsidRPr="00435984">
              <w:rPr>
                <w:rFonts w:hint="eastAsia"/>
              </w:rPr>
              <w:t>イ</w:t>
            </w:r>
            <w:r w:rsidR="007F7266" w:rsidRPr="00435984">
              <w:rPr>
                <w:rFonts w:hint="eastAsia"/>
              </w:rPr>
              <w:t>－</w:t>
            </w:r>
            <w:r w:rsidRPr="00435984">
              <w:rPr>
                <w:rFonts w:hint="eastAsia"/>
              </w:rPr>
              <w:t>④（ワークシート記述の分析）</w:t>
            </w:r>
          </w:p>
          <w:p w14:paraId="54F6AA1B" w14:textId="16CB108A" w:rsidR="00B92FF6" w:rsidRPr="00435984" w:rsidRDefault="00B92FF6" w:rsidP="00B92FF6">
            <w:pPr>
              <w:ind w:left="210" w:hangingChars="100" w:hanging="210"/>
            </w:pPr>
            <w:r w:rsidRPr="00435984">
              <w:rPr>
                <w:rFonts w:hint="eastAsia"/>
              </w:rPr>
              <w:t>ウ</w:t>
            </w:r>
            <w:r w:rsidR="007F7266" w:rsidRPr="00435984">
              <w:rPr>
                <w:rFonts w:hint="eastAsia"/>
              </w:rPr>
              <w:t>－</w:t>
            </w:r>
            <w:r w:rsidRPr="00435984">
              <w:rPr>
                <w:rFonts w:hint="eastAsia"/>
              </w:rPr>
              <w:t>③（ポートフォリオ記述の分析）</w:t>
            </w:r>
          </w:p>
        </w:tc>
      </w:tr>
    </w:tbl>
    <w:p w14:paraId="1469A5C5" w14:textId="4114E2EC" w:rsidR="003A191C" w:rsidRDefault="003A191C"/>
    <w:p w14:paraId="3409258C" w14:textId="77777777" w:rsidR="00307C96" w:rsidRPr="00D279A3" w:rsidRDefault="00F93374">
      <w:pPr>
        <w:rPr>
          <w:rFonts w:asciiTheme="majorEastAsia" w:eastAsiaTheme="majorEastAsia" w:hAnsiTheme="majorEastAsia"/>
        </w:rPr>
      </w:pPr>
      <w:r w:rsidRPr="00D279A3">
        <w:rPr>
          <w:rFonts w:asciiTheme="majorEastAsia" w:eastAsiaTheme="majorEastAsia" w:hAnsiTheme="majorEastAsia" w:hint="eastAsia"/>
        </w:rPr>
        <w:t>７  指導に当たって</w:t>
      </w:r>
    </w:p>
    <w:p w14:paraId="6B77DC3F" w14:textId="77777777" w:rsidR="00B92FF6" w:rsidRPr="002F23F3" w:rsidRDefault="00B92FF6" w:rsidP="00B92FF6">
      <w:pPr>
        <w:ind w:leftChars="100" w:left="210" w:firstLineChars="100" w:firstLine="210"/>
        <w:rPr>
          <w:bdr w:val="single" w:sz="4" w:space="0" w:color="auto"/>
        </w:rPr>
      </w:pPr>
      <w:r w:rsidRPr="002F23F3">
        <w:rPr>
          <w:rFonts w:hint="eastAsia"/>
          <w:bdr w:val="single" w:sz="4" w:space="0" w:color="auto"/>
        </w:rPr>
        <w:t>班テーマ　児童・生徒の実践的な態度を養う題材設定の工夫</w:t>
      </w:r>
    </w:p>
    <w:p w14:paraId="49E9A8A7" w14:textId="62214F13" w:rsidR="00B92FF6" w:rsidRDefault="00247BDD" w:rsidP="009126C9">
      <w:pPr>
        <w:ind w:leftChars="200" w:left="630" w:hangingChars="100" w:hanging="210"/>
      </w:pPr>
      <w:r>
        <w:rPr>
          <w:rFonts w:hint="eastAsia"/>
        </w:rPr>
        <w:t>・</w:t>
      </w:r>
      <w:r w:rsidR="009126C9">
        <w:rPr>
          <w:rFonts w:hint="eastAsia"/>
        </w:rPr>
        <w:t xml:space="preserve">　</w:t>
      </w:r>
      <w:r w:rsidR="00B92FF6">
        <w:rPr>
          <w:rFonts w:hint="eastAsia"/>
        </w:rPr>
        <w:t>グループで課題に取り組ませることで、</w:t>
      </w:r>
      <w:r>
        <w:rPr>
          <w:rFonts w:hint="eastAsia"/>
        </w:rPr>
        <w:t>意見を共有して、多角的に考えたり、考えを明確にしたりするなど、</w:t>
      </w:r>
      <w:r w:rsidR="00B92FF6">
        <w:rPr>
          <w:rFonts w:hint="eastAsia"/>
        </w:rPr>
        <w:t>対話的な学びになるようにする。また、グループ学習の後、個人で考え直す時間を取ることで、考えが深まるようにする。</w:t>
      </w:r>
    </w:p>
    <w:p w14:paraId="23F7D8ED" w14:textId="32E387D6" w:rsidR="00B92FF6" w:rsidRDefault="00B92FF6" w:rsidP="00B92FF6">
      <w:pPr>
        <w:ind w:leftChars="100" w:left="210" w:firstLineChars="100" w:firstLine="210"/>
      </w:pPr>
      <w:r>
        <w:rPr>
          <w:rFonts w:hint="eastAsia"/>
        </w:rPr>
        <w:lastRenderedPageBreak/>
        <w:t>・</w:t>
      </w:r>
      <w:r w:rsidR="009126C9">
        <w:rPr>
          <w:rFonts w:hint="eastAsia"/>
        </w:rPr>
        <w:t xml:space="preserve">　</w:t>
      </w:r>
      <w:r>
        <w:rPr>
          <w:rFonts w:hint="eastAsia"/>
        </w:rPr>
        <w:t>掲示やＩＣＴ機器を活用することで、視覚的に理解を深めることができるようにする。</w:t>
      </w:r>
    </w:p>
    <w:p w14:paraId="7649AFCC" w14:textId="12DE3A11" w:rsidR="00B92FF6" w:rsidRDefault="00B92FF6" w:rsidP="009126C9">
      <w:pPr>
        <w:ind w:leftChars="200" w:left="630" w:hangingChars="100" w:hanging="210"/>
      </w:pPr>
      <w:r>
        <w:rPr>
          <w:rFonts w:hint="eastAsia"/>
        </w:rPr>
        <w:t>・</w:t>
      </w:r>
      <w:r w:rsidR="009126C9">
        <w:rPr>
          <w:rFonts w:hint="eastAsia"/>
        </w:rPr>
        <w:t xml:space="preserve">　</w:t>
      </w:r>
      <w:r w:rsidR="007F7266" w:rsidRPr="00435984">
        <w:rPr>
          <w:rFonts w:hint="eastAsia"/>
        </w:rPr>
        <w:t>毎時間の</w:t>
      </w:r>
      <w:r w:rsidRPr="00435984">
        <w:rPr>
          <w:rFonts w:hint="eastAsia"/>
        </w:rPr>
        <w:t>目標と</w:t>
      </w:r>
      <w:r w:rsidR="00D00D27" w:rsidRPr="005E308D">
        <w:rPr>
          <w:rFonts w:hint="eastAsia"/>
        </w:rPr>
        <w:t>学習の</w:t>
      </w:r>
      <w:r w:rsidRPr="005E308D">
        <w:rPr>
          <w:rFonts w:hint="eastAsia"/>
        </w:rPr>
        <w:t>流れ</w:t>
      </w:r>
      <w:r>
        <w:rPr>
          <w:rFonts w:hint="eastAsia"/>
        </w:rPr>
        <w:t>を掲示し、振り返りを行うことで、見通しをもって学習に取り組めるようにする。</w:t>
      </w:r>
    </w:p>
    <w:p w14:paraId="03EA0BB1" w14:textId="2E114596" w:rsidR="00B92FF6" w:rsidRDefault="00B92FF6" w:rsidP="009126C9">
      <w:pPr>
        <w:ind w:leftChars="200" w:left="630" w:hangingChars="100" w:hanging="210"/>
      </w:pPr>
      <w:r>
        <w:rPr>
          <w:rFonts w:hint="eastAsia"/>
        </w:rPr>
        <w:t>・</w:t>
      </w:r>
      <w:r w:rsidR="009126C9">
        <w:rPr>
          <w:rFonts w:hint="eastAsia"/>
        </w:rPr>
        <w:t xml:space="preserve">　</w:t>
      </w:r>
      <w:r>
        <w:rPr>
          <w:rFonts w:hint="eastAsia"/>
        </w:rPr>
        <w:t>題材の始めに自分の生活について振り返らせ、課題設定を行</w:t>
      </w:r>
      <w:r w:rsidR="007D2799">
        <w:rPr>
          <w:rFonts w:hint="eastAsia"/>
        </w:rPr>
        <w:t>い</w:t>
      </w:r>
      <w:r>
        <w:rPr>
          <w:rFonts w:hint="eastAsia"/>
        </w:rPr>
        <w:t>、</w:t>
      </w:r>
      <w:r w:rsidR="007D2799">
        <w:rPr>
          <w:rFonts w:hint="eastAsia"/>
        </w:rPr>
        <w:t>課題を基に学習していくことで、</w:t>
      </w:r>
      <w:r>
        <w:rPr>
          <w:rFonts w:hint="eastAsia"/>
        </w:rPr>
        <w:t>学習内容と実生活を結</w:t>
      </w:r>
      <w:r w:rsidRPr="00516C44">
        <w:rPr>
          <w:rFonts w:hint="eastAsia"/>
        </w:rPr>
        <w:t>び</w:t>
      </w:r>
      <w:r w:rsidR="009126C9" w:rsidRPr="00516C44">
        <w:rPr>
          <w:rFonts w:hint="eastAsia"/>
        </w:rPr>
        <w:t>付け</w:t>
      </w:r>
      <w:r w:rsidR="0073433B" w:rsidRPr="00516C44">
        <w:rPr>
          <w:rFonts w:hint="eastAsia"/>
        </w:rPr>
        <w:t>、</w:t>
      </w:r>
      <w:r w:rsidR="0073433B">
        <w:rPr>
          <w:rFonts w:hint="eastAsia"/>
        </w:rPr>
        <w:t>見通しをもって</w:t>
      </w:r>
      <w:r>
        <w:rPr>
          <w:rFonts w:hint="eastAsia"/>
        </w:rPr>
        <w:t>主体的に学習に取り組めるようにする。</w:t>
      </w:r>
    </w:p>
    <w:p w14:paraId="31C4DD12" w14:textId="77626B56" w:rsidR="00307C96" w:rsidRDefault="00B92FF6" w:rsidP="009126C9">
      <w:pPr>
        <w:ind w:leftChars="200" w:left="630" w:hangingChars="100" w:hanging="210"/>
      </w:pPr>
      <w:r>
        <w:rPr>
          <w:rFonts w:hint="eastAsia"/>
        </w:rPr>
        <w:t>・</w:t>
      </w:r>
      <w:r w:rsidR="009126C9">
        <w:rPr>
          <w:rFonts w:hint="eastAsia"/>
        </w:rPr>
        <w:t xml:space="preserve">　</w:t>
      </w:r>
      <w:r w:rsidR="007D2799">
        <w:rPr>
          <w:rFonts w:hint="eastAsia"/>
        </w:rPr>
        <w:t>生徒の家庭状況に配慮し、</w:t>
      </w:r>
      <w:r>
        <w:rPr>
          <w:rFonts w:hint="eastAsia"/>
        </w:rPr>
        <w:t>模擬家族を設定し、身に付けた知識・技能を活用する活動を行</w:t>
      </w:r>
      <w:r w:rsidR="007D2799">
        <w:rPr>
          <w:rFonts w:hint="eastAsia"/>
        </w:rPr>
        <w:t>うことで</w:t>
      </w:r>
      <w:r>
        <w:rPr>
          <w:rFonts w:hint="eastAsia"/>
        </w:rPr>
        <w:t>、実践的な態度を育めるようにする。</w:t>
      </w:r>
    </w:p>
    <w:p w14:paraId="34ACE295" w14:textId="77777777" w:rsidR="00247BDD" w:rsidRDefault="00247BDD" w:rsidP="00435984"/>
    <w:p w14:paraId="6861D9A6" w14:textId="6BCFED4D" w:rsidR="00F93374" w:rsidRPr="00D279A3" w:rsidRDefault="00F93374">
      <w:pPr>
        <w:rPr>
          <w:rFonts w:asciiTheme="majorEastAsia" w:eastAsiaTheme="majorEastAsia" w:hAnsiTheme="majorEastAsia"/>
        </w:rPr>
      </w:pPr>
      <w:r w:rsidRPr="00D279A3">
        <w:rPr>
          <w:rFonts w:asciiTheme="majorEastAsia" w:eastAsiaTheme="majorEastAsia" w:hAnsiTheme="majorEastAsia" w:hint="eastAsia"/>
        </w:rPr>
        <w:t>８  本時（全</w:t>
      </w:r>
      <w:r w:rsidR="00B92FF6">
        <w:rPr>
          <w:rFonts w:asciiTheme="majorEastAsia" w:eastAsiaTheme="majorEastAsia" w:hAnsiTheme="majorEastAsia" w:hint="eastAsia"/>
        </w:rPr>
        <w:t>９</w:t>
      </w:r>
      <w:r w:rsidRPr="00D279A3">
        <w:rPr>
          <w:rFonts w:asciiTheme="majorEastAsia" w:eastAsiaTheme="majorEastAsia" w:hAnsiTheme="majorEastAsia" w:hint="eastAsia"/>
        </w:rPr>
        <w:t>時間中の第</w:t>
      </w:r>
      <w:r w:rsidR="00B92FF6">
        <w:rPr>
          <w:rFonts w:asciiTheme="majorEastAsia" w:eastAsiaTheme="majorEastAsia" w:hAnsiTheme="majorEastAsia" w:hint="eastAsia"/>
        </w:rPr>
        <w:t>１</w:t>
      </w:r>
      <w:r w:rsidRPr="00D279A3">
        <w:rPr>
          <w:rFonts w:asciiTheme="majorEastAsia" w:eastAsiaTheme="majorEastAsia" w:hAnsiTheme="majorEastAsia" w:hint="eastAsia"/>
        </w:rPr>
        <w:t>時）</w:t>
      </w:r>
    </w:p>
    <w:p w14:paraId="0CE7948B" w14:textId="77777777" w:rsidR="00F93374" w:rsidRDefault="00F93374" w:rsidP="00B13F62">
      <w:pPr>
        <w:ind w:leftChars="100" w:left="210"/>
      </w:pPr>
      <w:r>
        <w:rPr>
          <w:rFonts w:hint="eastAsia"/>
        </w:rPr>
        <w:t>⑴  本時の目標</w:t>
      </w:r>
    </w:p>
    <w:p w14:paraId="2B3A46CE" w14:textId="135C5C5D" w:rsidR="00F93374" w:rsidRDefault="00B92FF6" w:rsidP="00B13F62">
      <w:pPr>
        <w:ind w:leftChars="200" w:left="420" w:firstLineChars="100" w:firstLine="210"/>
      </w:pPr>
      <w:r w:rsidRPr="00B92FF6">
        <w:rPr>
          <w:rFonts w:hint="eastAsia"/>
        </w:rPr>
        <w:t>自分の消費生活について振り返り、問題を見いだし、課題を設定することができる。</w:t>
      </w:r>
    </w:p>
    <w:p w14:paraId="75BB0A0D" w14:textId="63B4C885" w:rsidR="00F93374" w:rsidRDefault="00F93374" w:rsidP="00B13F62">
      <w:pPr>
        <w:ind w:leftChars="100" w:left="210"/>
      </w:pPr>
      <w:r>
        <w:rPr>
          <w:rFonts w:hint="eastAsia"/>
        </w:rPr>
        <w:t>⑵  本時の展開</w:t>
      </w:r>
    </w:p>
    <w:tbl>
      <w:tblPr>
        <w:tblStyle w:val="a5"/>
        <w:tblW w:w="0" w:type="auto"/>
        <w:tblLook w:val="04A0" w:firstRow="1" w:lastRow="0" w:firstColumn="1" w:lastColumn="0" w:noHBand="0" w:noVBand="1"/>
      </w:tblPr>
      <w:tblGrid>
        <w:gridCol w:w="846"/>
        <w:gridCol w:w="3685"/>
        <w:gridCol w:w="3023"/>
        <w:gridCol w:w="2074"/>
      </w:tblGrid>
      <w:tr w:rsidR="00435984" w:rsidRPr="00435984" w14:paraId="0570A424" w14:textId="77777777" w:rsidTr="004F48E8">
        <w:tc>
          <w:tcPr>
            <w:tcW w:w="846" w:type="dxa"/>
            <w:vAlign w:val="center"/>
          </w:tcPr>
          <w:p w14:paraId="237D7DED" w14:textId="77777777" w:rsidR="00B13F62" w:rsidRPr="00435984" w:rsidRDefault="00B13F62" w:rsidP="00106B61">
            <w:pPr>
              <w:jc w:val="center"/>
            </w:pPr>
            <w:r w:rsidRPr="00435984">
              <w:rPr>
                <w:rFonts w:hint="eastAsia"/>
              </w:rPr>
              <w:t>時間</w:t>
            </w:r>
          </w:p>
        </w:tc>
        <w:tc>
          <w:tcPr>
            <w:tcW w:w="3685" w:type="dxa"/>
            <w:vAlign w:val="center"/>
          </w:tcPr>
          <w:p w14:paraId="2054A17A" w14:textId="5DC0F6F4" w:rsidR="00B13F62" w:rsidRPr="00435984" w:rsidRDefault="00E820F5" w:rsidP="00106B61">
            <w:pPr>
              <w:jc w:val="center"/>
            </w:pPr>
            <w:r w:rsidRPr="00435984">
              <w:rPr>
                <w:rFonts w:hint="eastAsia"/>
              </w:rPr>
              <w:t>〇</w:t>
            </w:r>
            <w:r w:rsidR="00B13F62" w:rsidRPr="00435984">
              <w:rPr>
                <w:rFonts w:hint="eastAsia"/>
              </w:rPr>
              <w:t>学習内容・学習活動</w:t>
            </w:r>
          </w:p>
        </w:tc>
        <w:tc>
          <w:tcPr>
            <w:tcW w:w="3023" w:type="dxa"/>
            <w:vAlign w:val="center"/>
          </w:tcPr>
          <w:p w14:paraId="69C37785" w14:textId="77777777" w:rsidR="00B13F62" w:rsidRPr="00435984" w:rsidRDefault="00B13F62" w:rsidP="00106B61">
            <w:pPr>
              <w:jc w:val="center"/>
            </w:pPr>
            <w:r w:rsidRPr="00435984">
              <w:rPr>
                <w:rFonts w:hint="eastAsia"/>
              </w:rPr>
              <w:t>指導上の留意点</w:t>
            </w:r>
          </w:p>
        </w:tc>
        <w:tc>
          <w:tcPr>
            <w:tcW w:w="2074" w:type="dxa"/>
            <w:vAlign w:val="center"/>
          </w:tcPr>
          <w:p w14:paraId="0ACD1DFC" w14:textId="77777777" w:rsidR="00B13F62" w:rsidRPr="00435984" w:rsidRDefault="00B13F62" w:rsidP="00106B61">
            <w:pPr>
              <w:jc w:val="center"/>
            </w:pPr>
            <w:r w:rsidRPr="00435984">
              <w:rPr>
                <w:rFonts w:hint="eastAsia"/>
              </w:rPr>
              <w:t>評価規準</w:t>
            </w:r>
          </w:p>
          <w:p w14:paraId="7A03F8E7" w14:textId="77777777" w:rsidR="00B13F62" w:rsidRPr="00435984" w:rsidRDefault="00B13F62" w:rsidP="00106B61">
            <w:pPr>
              <w:jc w:val="center"/>
            </w:pPr>
            <w:r w:rsidRPr="00435984">
              <w:rPr>
                <w:rFonts w:hint="eastAsia"/>
              </w:rPr>
              <w:t>（評価方法）</w:t>
            </w:r>
          </w:p>
        </w:tc>
      </w:tr>
      <w:tr w:rsidR="00435984" w:rsidRPr="00435984" w14:paraId="02F333EF" w14:textId="77777777" w:rsidTr="004F48E8">
        <w:tc>
          <w:tcPr>
            <w:tcW w:w="846" w:type="dxa"/>
          </w:tcPr>
          <w:p w14:paraId="1B8FBBA4" w14:textId="51261DE7" w:rsidR="00921B28" w:rsidRPr="00435984" w:rsidRDefault="00921B28" w:rsidP="00D868A2">
            <w:pPr>
              <w:jc w:val="center"/>
            </w:pPr>
            <w:r w:rsidRPr="00435984">
              <w:rPr>
                <w:rFonts w:hint="eastAsia"/>
              </w:rPr>
              <w:t>導入</w:t>
            </w:r>
          </w:p>
          <w:p w14:paraId="4D55B40C" w14:textId="68157E00" w:rsidR="00B13F62" w:rsidRPr="00435984" w:rsidRDefault="00921B28" w:rsidP="00D868A2">
            <w:pPr>
              <w:jc w:val="center"/>
            </w:pPr>
            <w:r w:rsidRPr="00435984">
              <w:rPr>
                <w:rFonts w:hint="eastAsia"/>
              </w:rPr>
              <w:t>10</w:t>
            </w:r>
            <w:r w:rsidR="00D279A3" w:rsidRPr="00435984">
              <w:rPr>
                <w:rFonts w:hint="eastAsia"/>
              </w:rPr>
              <w:t>分</w:t>
            </w:r>
          </w:p>
        </w:tc>
        <w:tc>
          <w:tcPr>
            <w:tcW w:w="3685" w:type="dxa"/>
          </w:tcPr>
          <w:p w14:paraId="04BFFFD0" w14:textId="6DF76B8A" w:rsidR="00100AF5" w:rsidRPr="00435984" w:rsidRDefault="00100AF5" w:rsidP="00B92FF6">
            <w:pPr>
              <w:ind w:left="210" w:hangingChars="100" w:hanging="210"/>
            </w:pPr>
            <w:r w:rsidRPr="00435984">
              <w:rPr>
                <w:rFonts w:hint="eastAsia"/>
              </w:rPr>
              <w:t>〇</w:t>
            </w:r>
            <w:r w:rsidR="004F48E8" w:rsidRPr="00435984">
              <w:rPr>
                <w:rFonts w:hint="eastAsia"/>
              </w:rPr>
              <w:t xml:space="preserve">　 </w:t>
            </w:r>
            <w:r w:rsidRPr="00435984">
              <w:rPr>
                <w:rFonts w:hint="eastAsia"/>
              </w:rPr>
              <w:t>事前アンケート「買い物の失敗」</w:t>
            </w:r>
            <w:r w:rsidR="00435984" w:rsidRPr="00435984">
              <w:rPr>
                <w:rFonts w:hint="eastAsia"/>
              </w:rPr>
              <w:t>の</w:t>
            </w:r>
            <w:r w:rsidRPr="00435984">
              <w:rPr>
                <w:rFonts w:hint="eastAsia"/>
              </w:rPr>
              <w:t>紹介</w:t>
            </w:r>
          </w:p>
          <w:p w14:paraId="7A673325" w14:textId="77777777" w:rsidR="001151A1" w:rsidRPr="00435984" w:rsidRDefault="001151A1" w:rsidP="00B92FF6">
            <w:pPr>
              <w:ind w:left="210" w:hangingChars="100" w:hanging="210"/>
            </w:pPr>
          </w:p>
          <w:p w14:paraId="1FCFDE61" w14:textId="40B79D3A" w:rsidR="00B92FF6" w:rsidRPr="00435984" w:rsidRDefault="00B92FF6" w:rsidP="00B92FF6">
            <w:pPr>
              <w:ind w:left="210" w:hangingChars="100" w:hanging="210"/>
            </w:pPr>
            <w:r w:rsidRPr="00435984">
              <w:rPr>
                <w:rFonts w:hint="eastAsia"/>
              </w:rPr>
              <w:t>〇</w:t>
            </w:r>
            <w:r w:rsidR="00D06691">
              <w:rPr>
                <w:rFonts w:hint="eastAsia"/>
              </w:rPr>
              <w:t xml:space="preserve"> 「</w:t>
            </w:r>
            <w:r w:rsidRPr="00435984">
              <w:rPr>
                <w:rFonts w:hint="eastAsia"/>
              </w:rPr>
              <w:t>消費生活」</w:t>
            </w:r>
            <w:r w:rsidR="00E820F5" w:rsidRPr="00435984">
              <w:rPr>
                <w:rFonts w:hint="eastAsia"/>
              </w:rPr>
              <w:t>のしくみの理解</w:t>
            </w:r>
          </w:p>
          <w:p w14:paraId="0492E830" w14:textId="18FF5E06" w:rsidR="00B92FF6" w:rsidRPr="00435984" w:rsidRDefault="001151A1" w:rsidP="00E820F5">
            <w:pPr>
              <w:ind w:left="210" w:hangingChars="100" w:hanging="210"/>
            </w:pPr>
            <w:r w:rsidRPr="00435984">
              <w:rPr>
                <w:rFonts w:hint="eastAsia"/>
              </w:rPr>
              <w:t>・</w:t>
            </w:r>
            <w:r w:rsidR="00D06691">
              <w:rPr>
                <w:rFonts w:hint="eastAsia"/>
              </w:rPr>
              <w:t xml:space="preserve">　</w:t>
            </w:r>
            <w:r w:rsidR="007F7266" w:rsidRPr="00435984">
              <w:rPr>
                <w:rFonts w:hint="eastAsia"/>
              </w:rPr>
              <w:t>「</w:t>
            </w:r>
            <w:r w:rsidRPr="00435984">
              <w:rPr>
                <w:rFonts w:hint="eastAsia"/>
              </w:rPr>
              <w:t>消費」とは何</w:t>
            </w:r>
            <w:r w:rsidR="007F7266" w:rsidRPr="00435984">
              <w:rPr>
                <w:rFonts w:hint="eastAsia"/>
              </w:rPr>
              <w:t>かを</w:t>
            </w:r>
            <w:r w:rsidRPr="00435984">
              <w:rPr>
                <w:rFonts w:hint="eastAsia"/>
              </w:rPr>
              <w:t>教科書の「消費生活のしくみ」を見ながら確認する。</w:t>
            </w:r>
          </w:p>
          <w:p w14:paraId="70209A63" w14:textId="77777777" w:rsidR="00BF2D1F" w:rsidRPr="00435984" w:rsidRDefault="00BF2D1F" w:rsidP="001151A1"/>
          <w:p w14:paraId="0FC27FFB" w14:textId="450C897B" w:rsidR="00B92FF6" w:rsidRPr="00435984" w:rsidRDefault="00B92FF6" w:rsidP="00B92FF6">
            <w:pPr>
              <w:ind w:left="210" w:hangingChars="100" w:hanging="210"/>
            </w:pPr>
            <w:r w:rsidRPr="00435984">
              <w:rPr>
                <w:rFonts w:hint="eastAsia"/>
              </w:rPr>
              <w:t>〇</w:t>
            </w:r>
            <w:r w:rsidR="004F48E8" w:rsidRPr="00435984">
              <w:rPr>
                <w:rFonts w:hint="eastAsia"/>
              </w:rPr>
              <w:t xml:space="preserve">　</w:t>
            </w:r>
            <w:r w:rsidRPr="00435984">
              <w:rPr>
                <w:rFonts w:hint="eastAsia"/>
              </w:rPr>
              <w:t>「自立した</w:t>
            </w:r>
            <w:r w:rsidR="00921B28" w:rsidRPr="00435984">
              <w:rPr>
                <w:rFonts w:hint="eastAsia"/>
              </w:rPr>
              <w:t>賢い</w:t>
            </w:r>
            <w:r w:rsidRPr="00435984">
              <w:rPr>
                <w:rFonts w:hint="eastAsia"/>
              </w:rPr>
              <w:t>消費者」と</w:t>
            </w:r>
            <w:r w:rsidR="007F7266" w:rsidRPr="00435984">
              <w:rPr>
                <w:rFonts w:hint="eastAsia"/>
              </w:rPr>
              <w:t>は何か</w:t>
            </w:r>
            <w:r w:rsidR="00766EC3">
              <w:rPr>
                <w:rFonts w:hint="eastAsia"/>
              </w:rPr>
              <w:t>を考える。</w:t>
            </w:r>
          </w:p>
          <w:p w14:paraId="33B4710A" w14:textId="47AAB302" w:rsidR="00B92FF6" w:rsidRPr="00435984" w:rsidRDefault="001151A1" w:rsidP="00B92FF6">
            <w:pPr>
              <w:ind w:left="210" w:hangingChars="100" w:hanging="210"/>
            </w:pPr>
            <w:r w:rsidRPr="00435984">
              <w:rPr>
                <w:rFonts w:hint="eastAsia"/>
              </w:rPr>
              <w:t>・　自分の考える「自立した</w:t>
            </w:r>
            <w:r w:rsidR="0017472E" w:rsidRPr="00435984">
              <w:rPr>
                <w:rFonts w:hint="eastAsia"/>
              </w:rPr>
              <w:t>賢い</w:t>
            </w:r>
            <w:r w:rsidRPr="00435984">
              <w:rPr>
                <w:rFonts w:hint="eastAsia"/>
              </w:rPr>
              <w:t>消費者」について振り返りカードに記入</w:t>
            </w:r>
            <w:r w:rsidR="00516C44" w:rsidRPr="00435984">
              <w:rPr>
                <w:rFonts w:hint="eastAsia"/>
              </w:rPr>
              <w:t>し、意見交流をする。</w:t>
            </w:r>
          </w:p>
          <w:p w14:paraId="2C615098" w14:textId="301EA505" w:rsidR="00B92FF6" w:rsidRPr="00435984" w:rsidRDefault="00B92FF6" w:rsidP="00B92FF6">
            <w:pPr>
              <w:ind w:left="210" w:hangingChars="100" w:hanging="210"/>
            </w:pPr>
          </w:p>
          <w:p w14:paraId="12438ED3" w14:textId="045C2D94" w:rsidR="00E14D49" w:rsidRPr="00435984" w:rsidRDefault="00E14D49" w:rsidP="00B92FF6">
            <w:pPr>
              <w:ind w:left="210" w:hangingChars="100" w:hanging="210"/>
            </w:pPr>
          </w:p>
          <w:p w14:paraId="4B66A59E" w14:textId="77777777" w:rsidR="00766EC3" w:rsidRDefault="00766EC3" w:rsidP="00B92FF6">
            <w:pPr>
              <w:ind w:left="210" w:hangingChars="100" w:hanging="210"/>
            </w:pPr>
          </w:p>
          <w:p w14:paraId="6D2188FF" w14:textId="3BEC6954" w:rsidR="00B13F62" w:rsidRPr="00435984" w:rsidRDefault="00B92FF6" w:rsidP="00B92FF6">
            <w:pPr>
              <w:ind w:left="210" w:hangingChars="100" w:hanging="210"/>
            </w:pPr>
            <w:r w:rsidRPr="00435984">
              <w:rPr>
                <w:rFonts w:hint="eastAsia"/>
              </w:rPr>
              <w:t>〇</w:t>
            </w:r>
            <w:r w:rsidR="004F48E8" w:rsidRPr="00435984">
              <w:rPr>
                <w:rFonts w:hint="eastAsia"/>
              </w:rPr>
              <w:t xml:space="preserve">　</w:t>
            </w:r>
            <w:r w:rsidRPr="00435984">
              <w:rPr>
                <w:rFonts w:hint="eastAsia"/>
              </w:rPr>
              <w:t>本時の目標と流れ</w:t>
            </w:r>
            <w:r w:rsidR="0017472E" w:rsidRPr="00435984">
              <w:rPr>
                <w:rFonts w:hint="eastAsia"/>
              </w:rPr>
              <w:t>の</w:t>
            </w:r>
            <w:r w:rsidRPr="00435984">
              <w:rPr>
                <w:rFonts w:hint="eastAsia"/>
              </w:rPr>
              <w:t>確認</w:t>
            </w:r>
          </w:p>
        </w:tc>
        <w:tc>
          <w:tcPr>
            <w:tcW w:w="3023" w:type="dxa"/>
          </w:tcPr>
          <w:p w14:paraId="0A1204DE" w14:textId="7EB3F4E0" w:rsidR="00100AF5" w:rsidRPr="00435984" w:rsidRDefault="00100AF5" w:rsidP="00100AF5">
            <w:pPr>
              <w:ind w:left="210" w:hangingChars="100" w:hanging="210"/>
            </w:pPr>
            <w:r w:rsidRPr="00435984">
              <w:rPr>
                <w:rFonts w:hint="eastAsia"/>
              </w:rPr>
              <w:t>・</w:t>
            </w:r>
            <w:r w:rsidR="004F48E8" w:rsidRPr="00435984">
              <w:rPr>
                <w:rFonts w:hint="eastAsia"/>
              </w:rPr>
              <w:t xml:space="preserve">　</w:t>
            </w:r>
            <w:r w:rsidRPr="00435984">
              <w:rPr>
                <w:rFonts w:hint="eastAsia"/>
              </w:rPr>
              <w:t>収入は限られている一方、その</w:t>
            </w:r>
            <w:r w:rsidR="009126C9" w:rsidRPr="00435984">
              <w:rPr>
                <w:rFonts w:hint="eastAsia"/>
              </w:rPr>
              <w:t>金銭の使い方</w:t>
            </w:r>
            <w:r w:rsidRPr="00435984">
              <w:rPr>
                <w:rFonts w:hint="eastAsia"/>
              </w:rPr>
              <w:t>で失敗していることを理解</w:t>
            </w:r>
            <w:r w:rsidR="00766EC3">
              <w:rPr>
                <w:rFonts w:hint="eastAsia"/>
              </w:rPr>
              <w:t>することで自分の事として学習を進められるようにする。</w:t>
            </w:r>
          </w:p>
          <w:p w14:paraId="02051D3A" w14:textId="475CB313" w:rsidR="00B92FF6" w:rsidRPr="00435984" w:rsidRDefault="00100AF5" w:rsidP="001151A1">
            <w:pPr>
              <w:ind w:left="210" w:hangingChars="100" w:hanging="210"/>
            </w:pPr>
            <w:r w:rsidRPr="00435984">
              <w:rPr>
                <w:rFonts w:hint="eastAsia"/>
              </w:rPr>
              <w:t>・</w:t>
            </w:r>
            <w:r w:rsidR="004F48E8" w:rsidRPr="00435984">
              <w:rPr>
                <w:rFonts w:hint="eastAsia"/>
              </w:rPr>
              <w:t xml:space="preserve">　</w:t>
            </w:r>
            <w:r w:rsidRPr="00435984">
              <w:rPr>
                <w:rFonts w:hint="eastAsia"/>
              </w:rPr>
              <w:t>小学校での既習事項を振り返</w:t>
            </w:r>
            <w:r w:rsidR="001151A1" w:rsidRPr="00435984">
              <w:rPr>
                <w:rFonts w:hint="eastAsia"/>
              </w:rPr>
              <w:t>らせる</w:t>
            </w:r>
            <w:r w:rsidRPr="00435984">
              <w:rPr>
                <w:rFonts w:hint="eastAsia"/>
              </w:rPr>
              <w:t>。（買い物の仕組み、物や金銭の計画的な使い方など）</w:t>
            </w:r>
          </w:p>
          <w:p w14:paraId="08385478" w14:textId="77777777" w:rsidR="00E14D49" w:rsidRPr="00435984" w:rsidRDefault="00E14D49" w:rsidP="00E14D49">
            <w:pPr>
              <w:ind w:left="210" w:hangingChars="100" w:hanging="210"/>
            </w:pPr>
          </w:p>
          <w:p w14:paraId="2B77E985" w14:textId="4A4EB4CC" w:rsidR="00E14D49" w:rsidRPr="00435984" w:rsidRDefault="00B92FF6" w:rsidP="00E14D49">
            <w:pPr>
              <w:ind w:left="210" w:hangingChars="100" w:hanging="210"/>
            </w:pPr>
            <w:r w:rsidRPr="00435984">
              <w:rPr>
                <w:rFonts w:hint="eastAsia"/>
              </w:rPr>
              <w:t>・</w:t>
            </w:r>
            <w:r w:rsidR="004F48E8" w:rsidRPr="00435984">
              <w:rPr>
                <w:rFonts w:hint="eastAsia"/>
              </w:rPr>
              <w:t xml:space="preserve">　</w:t>
            </w:r>
            <w:r w:rsidRPr="00435984">
              <w:rPr>
                <w:rFonts w:hint="eastAsia"/>
              </w:rPr>
              <w:t>「自立」</w:t>
            </w:r>
            <w:r w:rsidR="007F7266" w:rsidRPr="00435984">
              <w:rPr>
                <w:rFonts w:hint="eastAsia"/>
              </w:rPr>
              <w:t>、</w:t>
            </w:r>
            <w:r w:rsidRPr="00435984">
              <w:rPr>
                <w:rFonts w:hint="eastAsia"/>
              </w:rPr>
              <w:t>「消費者」等の言葉の意味を</w:t>
            </w:r>
            <w:r w:rsidR="009126C9" w:rsidRPr="00435984">
              <w:rPr>
                <w:rFonts w:hint="eastAsia"/>
              </w:rPr>
              <w:t>押さえ</w:t>
            </w:r>
            <w:r w:rsidR="00E14D49" w:rsidRPr="00435984">
              <w:rPr>
                <w:rFonts w:hint="eastAsia"/>
              </w:rPr>
              <w:t>、国の掲げる「自立した消費者」の意味を紹介する。</w:t>
            </w:r>
          </w:p>
          <w:p w14:paraId="13D512B0" w14:textId="0B00924F" w:rsidR="00B13F62" w:rsidRPr="00435984" w:rsidRDefault="00B92FF6" w:rsidP="00766EC3">
            <w:pPr>
              <w:ind w:left="210" w:hangingChars="100" w:hanging="210"/>
            </w:pPr>
            <w:r w:rsidRPr="00435984">
              <w:rPr>
                <w:rFonts w:hint="eastAsia"/>
              </w:rPr>
              <w:t>・</w:t>
            </w:r>
            <w:r w:rsidR="004F48E8" w:rsidRPr="00435984">
              <w:rPr>
                <w:rFonts w:hint="eastAsia"/>
              </w:rPr>
              <w:t xml:space="preserve">　</w:t>
            </w:r>
            <w:r w:rsidRPr="00435984">
              <w:rPr>
                <w:rFonts w:hint="eastAsia"/>
              </w:rPr>
              <w:t>題材の最初と最後に同じ問いをすることで、変容を見</w:t>
            </w:r>
            <w:r w:rsidR="007F7266" w:rsidRPr="00435984">
              <w:rPr>
                <w:rFonts w:hint="eastAsia"/>
              </w:rPr>
              <w:t>取れる</w:t>
            </w:r>
            <w:r w:rsidRPr="00435984">
              <w:rPr>
                <w:rFonts w:hint="eastAsia"/>
              </w:rPr>
              <w:t>ようにする。</w:t>
            </w:r>
          </w:p>
          <w:p w14:paraId="0BED3C6E" w14:textId="4B18E2E0" w:rsidR="001F1E9F" w:rsidRPr="00435984" w:rsidRDefault="00435984" w:rsidP="00766EC3">
            <w:pPr>
              <w:ind w:left="100"/>
            </w:pPr>
            <w:r w:rsidRPr="00435984">
              <w:rPr>
                <w:rFonts w:hint="eastAsia"/>
                <w:noProof/>
              </w:rPr>
              <mc:AlternateContent>
                <mc:Choice Requires="wps">
                  <w:drawing>
                    <wp:anchor distT="0" distB="0" distL="114300" distR="114300" simplePos="0" relativeHeight="251716608" behindDoc="0" locked="0" layoutInCell="1" allowOverlap="1" wp14:anchorId="3B75513C" wp14:editId="610376C0">
                      <wp:simplePos x="0" y="0"/>
                      <wp:positionH relativeFrom="column">
                        <wp:posOffset>-2844165</wp:posOffset>
                      </wp:positionH>
                      <wp:positionV relativeFrom="paragraph">
                        <wp:posOffset>229235</wp:posOffset>
                      </wp:positionV>
                      <wp:extent cx="57435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5743575" cy="352425"/>
                              </a:xfrm>
                              <a:prstGeom prst="rect">
                                <a:avLst/>
                              </a:prstGeom>
                              <a:solidFill>
                                <a:sysClr val="window" lastClr="FFFFFF"/>
                              </a:solidFill>
                              <a:ln w="6350">
                                <a:solidFill>
                                  <a:prstClr val="black"/>
                                </a:solidFill>
                              </a:ln>
                            </wps:spPr>
                            <wps:txbx>
                              <w:txbxContent>
                                <w:p w14:paraId="0150FCE0" w14:textId="77777777" w:rsidR="00D06691" w:rsidRDefault="00D06691" w:rsidP="00B92FF6">
                                  <w:pPr>
                                    <w:spacing w:line="320" w:lineRule="exact"/>
                                    <w:ind w:leftChars="100" w:left="210" w:firstLineChars="100" w:firstLine="210"/>
                                  </w:pPr>
                                  <w:r>
                                    <w:rPr>
                                      <w:rFonts w:hint="eastAsia"/>
                                      <w:szCs w:val="21"/>
                                    </w:rPr>
                                    <w:t>目標：自</w:t>
                                  </w:r>
                                  <w:r>
                                    <w:rPr>
                                      <w:rFonts w:hint="eastAsia"/>
                                    </w:rPr>
                                    <w:t>分の消費生活について振り返り、問題を見いだし、課題を設定することができる。</w:t>
                                  </w:r>
                                </w:p>
                                <w:p w14:paraId="1B01BF3F" w14:textId="77777777" w:rsidR="00D06691" w:rsidRPr="004969F4" w:rsidRDefault="00D06691" w:rsidP="00B92F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75513C" id="_x0000_t202" coordsize="21600,21600" o:spt="202" path="m,l,21600r21600,l21600,xe">
                      <v:stroke joinstyle="miter"/>
                      <v:path gradientshapeok="t" o:connecttype="rect"/>
                    </v:shapetype>
                    <v:shape id="テキスト ボックス 5" o:spid="_x0000_s1026" type="#_x0000_t202" style="position:absolute;left:0;text-align:left;margin-left:-223.95pt;margin-top:18.05pt;width:452.25pt;height:27.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" fillcolor="window" strokeweight=".5pt">
                      <v:textbox>
                        <w:txbxContent>
                          <w:p w14:paraId="0150FCE0" w14:textId="77777777" w:rsidR="00D06691" w:rsidRDefault="00D06691" w:rsidP="00B92FF6">
                            <w:pPr>
                              <w:spacing w:line="320" w:lineRule="exact"/>
                              <w:ind w:leftChars="100" w:left="210" w:firstLineChars="100" w:firstLine="210"/>
                            </w:pPr>
                            <w:r>
                              <w:rPr>
                                <w:rFonts w:hint="eastAsia"/>
                                <w:szCs w:val="21"/>
                              </w:rPr>
                              <w:t>目標：自</w:t>
                            </w:r>
                            <w:r>
                              <w:rPr>
                                <w:rFonts w:hint="eastAsia"/>
                              </w:rPr>
                              <w:t>分の消費生活について振り返り、問題を見いだし、課題を設定することができる。</w:t>
                            </w:r>
                          </w:p>
                          <w:p w14:paraId="1B01BF3F" w14:textId="77777777" w:rsidR="00D06691" w:rsidRPr="004969F4" w:rsidRDefault="00D06691" w:rsidP="00B92FF6"/>
                        </w:txbxContent>
                      </v:textbox>
                    </v:shape>
                  </w:pict>
                </mc:Fallback>
              </mc:AlternateContent>
            </w:r>
            <w:r w:rsidR="001F1E9F" w:rsidRPr="00435984">
              <w:rPr>
                <w:rFonts w:hint="eastAsia"/>
              </w:rPr>
              <w:t>（振り返りカード）</w:t>
            </w:r>
          </w:p>
          <w:p w14:paraId="3558C219" w14:textId="77777777" w:rsidR="00BF2D1F" w:rsidRPr="00435984" w:rsidRDefault="00BF2D1F" w:rsidP="00100AF5"/>
          <w:p w14:paraId="44DB6A2E" w14:textId="632FA1A2" w:rsidR="00100AF5" w:rsidRPr="00435984" w:rsidRDefault="00100AF5" w:rsidP="00100AF5"/>
        </w:tc>
        <w:tc>
          <w:tcPr>
            <w:tcW w:w="2074" w:type="dxa"/>
          </w:tcPr>
          <w:p w14:paraId="30853FF4" w14:textId="01D205C1" w:rsidR="00B13F62" w:rsidRPr="00435984" w:rsidRDefault="00B13F62" w:rsidP="00B13F62"/>
        </w:tc>
      </w:tr>
      <w:tr w:rsidR="00435984" w:rsidRPr="00435984" w14:paraId="4A7F5D9E" w14:textId="77777777" w:rsidTr="004F48E8">
        <w:tc>
          <w:tcPr>
            <w:tcW w:w="846" w:type="dxa"/>
          </w:tcPr>
          <w:p w14:paraId="0425C720" w14:textId="63394F00" w:rsidR="00921B28" w:rsidRPr="00435984" w:rsidRDefault="00921B28" w:rsidP="00D868A2">
            <w:pPr>
              <w:jc w:val="center"/>
            </w:pPr>
            <w:r w:rsidRPr="00435984">
              <w:rPr>
                <w:rFonts w:hint="eastAsia"/>
              </w:rPr>
              <w:t>展開①</w:t>
            </w:r>
          </w:p>
          <w:p w14:paraId="471C0575" w14:textId="3E55FF09" w:rsidR="00B13F62" w:rsidRPr="00435984" w:rsidRDefault="00921B28" w:rsidP="00D868A2">
            <w:pPr>
              <w:jc w:val="center"/>
            </w:pPr>
            <w:r w:rsidRPr="00435984">
              <w:rPr>
                <w:rFonts w:hint="eastAsia"/>
              </w:rPr>
              <w:t>15</w:t>
            </w:r>
            <w:r w:rsidR="00D279A3" w:rsidRPr="00435984">
              <w:rPr>
                <w:rFonts w:hint="eastAsia"/>
              </w:rPr>
              <w:t>分</w:t>
            </w:r>
          </w:p>
        </w:tc>
        <w:tc>
          <w:tcPr>
            <w:tcW w:w="3685" w:type="dxa"/>
          </w:tcPr>
          <w:p w14:paraId="13D42C3F" w14:textId="5DB2C20A" w:rsidR="0017472E" w:rsidRPr="00435984" w:rsidRDefault="0017472E" w:rsidP="0017472E">
            <w:pPr>
              <w:ind w:left="210" w:hangingChars="100" w:hanging="210"/>
            </w:pPr>
            <w:r w:rsidRPr="00435984">
              <w:rPr>
                <w:rFonts w:hint="eastAsia"/>
              </w:rPr>
              <w:t>〇　買い物シミュレーション</w:t>
            </w:r>
          </w:p>
          <w:p w14:paraId="14F0CC98" w14:textId="0AF5D40A" w:rsidR="00B92FF6" w:rsidRPr="00435984" w:rsidRDefault="0017472E" w:rsidP="0017472E">
            <w:pPr>
              <w:ind w:left="210" w:hangingChars="100" w:hanging="210"/>
            </w:pPr>
            <w:r w:rsidRPr="00435984">
              <w:rPr>
                <w:rFonts w:hint="eastAsia"/>
              </w:rPr>
              <w:t>・</w:t>
            </w:r>
            <w:r w:rsidR="004F48E8" w:rsidRPr="00435984">
              <w:rPr>
                <w:rFonts w:hint="eastAsia"/>
              </w:rPr>
              <w:t xml:space="preserve">　</w:t>
            </w:r>
            <w:r w:rsidR="00B92FF6" w:rsidRPr="00435984">
              <w:rPr>
                <w:rFonts w:hint="eastAsia"/>
              </w:rPr>
              <w:t>通信販売の買い物シミュレーションを通し、何を重視して商品を購入しているか考える。</w:t>
            </w:r>
          </w:p>
          <w:p w14:paraId="74E59B1D" w14:textId="77777777" w:rsidR="00B92FF6" w:rsidRPr="00435984" w:rsidRDefault="00B92FF6" w:rsidP="00B92FF6">
            <w:pPr>
              <w:ind w:left="210" w:hangingChars="100" w:hanging="210"/>
            </w:pPr>
            <w:r w:rsidRPr="00435984">
              <w:rPr>
                <w:rFonts w:hint="eastAsia"/>
              </w:rPr>
              <w:t>【個人】</w:t>
            </w:r>
          </w:p>
          <w:p w14:paraId="277C94B5" w14:textId="444DADB1" w:rsidR="00B92FF6" w:rsidRPr="00435984" w:rsidRDefault="00B92FF6" w:rsidP="00B92FF6">
            <w:pPr>
              <w:ind w:left="210" w:hangingChars="100" w:hanging="210"/>
            </w:pPr>
            <w:r w:rsidRPr="00435984">
              <w:rPr>
                <w:rFonts w:hint="eastAsia"/>
              </w:rPr>
              <w:t>・</w:t>
            </w:r>
            <w:r w:rsidR="004F48E8" w:rsidRPr="00435984">
              <w:rPr>
                <w:rFonts w:hint="eastAsia"/>
              </w:rPr>
              <w:t xml:space="preserve">　</w:t>
            </w:r>
            <w:r w:rsidRPr="00435984">
              <w:rPr>
                <w:rFonts w:hint="eastAsia"/>
              </w:rPr>
              <w:t>自分ならどの商品を選ぶか、理由</w:t>
            </w:r>
            <w:r w:rsidRPr="00435984">
              <w:rPr>
                <w:rFonts w:hint="eastAsia"/>
              </w:rPr>
              <w:lastRenderedPageBreak/>
              <w:t>とともに考える。</w:t>
            </w:r>
          </w:p>
          <w:p w14:paraId="7161B041" w14:textId="77777777" w:rsidR="00B92FF6" w:rsidRPr="00435984" w:rsidRDefault="00B92FF6" w:rsidP="00B92FF6">
            <w:pPr>
              <w:ind w:left="210" w:hangingChars="100" w:hanging="210"/>
            </w:pPr>
            <w:r w:rsidRPr="00435984">
              <w:rPr>
                <w:rFonts w:hint="eastAsia"/>
              </w:rPr>
              <w:t>【グループ】</w:t>
            </w:r>
          </w:p>
          <w:p w14:paraId="4BB398E9" w14:textId="15B156F4" w:rsidR="00B92FF6" w:rsidRPr="00435984" w:rsidRDefault="00B92FF6" w:rsidP="00B92FF6">
            <w:pPr>
              <w:ind w:left="210" w:hangingChars="100" w:hanging="210"/>
            </w:pPr>
            <w:r w:rsidRPr="00435984">
              <w:rPr>
                <w:rFonts w:hint="eastAsia"/>
              </w:rPr>
              <w:t>・</w:t>
            </w:r>
            <w:r w:rsidR="004F48E8" w:rsidRPr="00435984">
              <w:rPr>
                <w:rFonts w:hint="eastAsia"/>
              </w:rPr>
              <w:t xml:space="preserve">　</w:t>
            </w:r>
            <w:r w:rsidRPr="00435984">
              <w:rPr>
                <w:rFonts w:hint="eastAsia"/>
              </w:rPr>
              <w:t>選んだ</w:t>
            </w:r>
            <w:r w:rsidR="007F7266" w:rsidRPr="00435984">
              <w:rPr>
                <w:rFonts w:hint="eastAsia"/>
              </w:rPr>
              <w:t>商品とその</w:t>
            </w:r>
            <w:r w:rsidRPr="00435984">
              <w:rPr>
                <w:rFonts w:hint="eastAsia"/>
              </w:rPr>
              <w:t>理由</w:t>
            </w:r>
            <w:r w:rsidR="007F7266" w:rsidRPr="00435984">
              <w:rPr>
                <w:rFonts w:hint="eastAsia"/>
              </w:rPr>
              <w:t>を</w:t>
            </w:r>
            <w:r w:rsidRPr="00435984">
              <w:rPr>
                <w:rFonts w:hint="eastAsia"/>
              </w:rPr>
              <w:t>発表し合う。</w:t>
            </w:r>
          </w:p>
          <w:p w14:paraId="4F618BEE" w14:textId="67036514" w:rsidR="0017472E" w:rsidRPr="00435984" w:rsidRDefault="0017472E" w:rsidP="00B92FF6">
            <w:pPr>
              <w:ind w:left="210" w:hangingChars="100" w:hanging="210"/>
            </w:pPr>
            <w:r w:rsidRPr="00435984">
              <w:rPr>
                <w:rFonts w:hint="eastAsia"/>
              </w:rPr>
              <w:t>【個人】</w:t>
            </w:r>
          </w:p>
          <w:p w14:paraId="2CD98CCD" w14:textId="605AC7D6" w:rsidR="00B13F62" w:rsidRPr="00435984" w:rsidRDefault="0017472E" w:rsidP="00B92FF6">
            <w:pPr>
              <w:ind w:left="210" w:hangingChars="100" w:hanging="210"/>
            </w:pPr>
            <w:r w:rsidRPr="00435984">
              <w:rPr>
                <w:rFonts w:hint="eastAsia"/>
              </w:rPr>
              <w:t>・</w:t>
            </w:r>
            <w:r w:rsidR="004F48E8" w:rsidRPr="00435984">
              <w:rPr>
                <w:rFonts w:hint="eastAsia"/>
              </w:rPr>
              <w:t xml:space="preserve">　</w:t>
            </w:r>
            <w:r w:rsidR="009126C9" w:rsidRPr="00435984">
              <w:rPr>
                <w:rFonts w:hint="eastAsia"/>
              </w:rPr>
              <w:t>商品が</w:t>
            </w:r>
            <w:r w:rsidR="00B92FF6" w:rsidRPr="00435984">
              <w:rPr>
                <w:rFonts w:hint="eastAsia"/>
              </w:rPr>
              <w:t>届いたら</w:t>
            </w:r>
            <w:r w:rsidR="009126C9" w:rsidRPr="00435984">
              <w:rPr>
                <w:rFonts w:hint="eastAsia"/>
              </w:rPr>
              <w:t>、</w:t>
            </w:r>
            <w:r w:rsidR="00B92FF6" w:rsidRPr="00435984">
              <w:rPr>
                <w:rFonts w:hint="eastAsia"/>
              </w:rPr>
              <w:t>思っていたものと違っていた場合にどうするか考える。</w:t>
            </w:r>
          </w:p>
        </w:tc>
        <w:tc>
          <w:tcPr>
            <w:tcW w:w="3023" w:type="dxa"/>
          </w:tcPr>
          <w:p w14:paraId="722005FD" w14:textId="7376951A" w:rsidR="00B92FF6" w:rsidRPr="00435984" w:rsidRDefault="00B92FF6" w:rsidP="00B92FF6">
            <w:pPr>
              <w:ind w:left="210" w:hangingChars="100" w:hanging="210"/>
            </w:pPr>
            <w:r w:rsidRPr="00435984">
              <w:rPr>
                <w:rFonts w:hint="eastAsia"/>
              </w:rPr>
              <w:lastRenderedPageBreak/>
              <w:t>・</w:t>
            </w:r>
            <w:r w:rsidR="004F48E8" w:rsidRPr="00435984">
              <w:rPr>
                <w:rFonts w:hint="eastAsia"/>
              </w:rPr>
              <w:t xml:space="preserve">　</w:t>
            </w:r>
            <w:r w:rsidRPr="00435984">
              <w:rPr>
                <w:rFonts w:hint="eastAsia"/>
              </w:rPr>
              <w:t>資料は</w:t>
            </w:r>
            <w:r w:rsidR="00435984" w:rsidRPr="00435984">
              <w:rPr>
                <w:rFonts w:hint="eastAsia"/>
              </w:rPr>
              <w:t>生徒用</w:t>
            </w:r>
            <w:r w:rsidRPr="00435984">
              <w:rPr>
                <w:rFonts w:hint="eastAsia"/>
              </w:rPr>
              <w:t>タブレット</w:t>
            </w:r>
            <w:r w:rsidR="004F48E8" w:rsidRPr="00435984">
              <w:rPr>
                <w:rFonts w:hint="eastAsia"/>
              </w:rPr>
              <w:t>ＰＣ</w:t>
            </w:r>
            <w:r w:rsidRPr="00435984">
              <w:rPr>
                <w:rFonts w:hint="eastAsia"/>
              </w:rPr>
              <w:t>に掲示する。</w:t>
            </w:r>
          </w:p>
          <w:p w14:paraId="5192B8F0" w14:textId="63E667A5" w:rsidR="00B92FF6" w:rsidRPr="00435984" w:rsidRDefault="00B92FF6" w:rsidP="00B92FF6">
            <w:pPr>
              <w:ind w:left="210" w:hangingChars="100" w:hanging="210"/>
            </w:pPr>
            <w:r w:rsidRPr="00435984">
              <w:rPr>
                <w:rFonts w:hint="eastAsia"/>
              </w:rPr>
              <w:t>・</w:t>
            </w:r>
            <w:r w:rsidR="004F48E8" w:rsidRPr="00435984">
              <w:rPr>
                <w:rFonts w:hint="eastAsia"/>
              </w:rPr>
              <w:t xml:space="preserve">　</w:t>
            </w:r>
            <w:r w:rsidRPr="00435984">
              <w:rPr>
                <w:rFonts w:hint="eastAsia"/>
              </w:rPr>
              <w:t>価格、品質・安全性・機能、保証・アフターサービス、環境への影響などの中から選ばせ、理由を書かせる。</w:t>
            </w:r>
          </w:p>
          <w:p w14:paraId="4F5D7754" w14:textId="77777777" w:rsidR="00435984" w:rsidRPr="00435984" w:rsidRDefault="00435984" w:rsidP="007F7266">
            <w:pPr>
              <w:ind w:left="210" w:hangingChars="100" w:hanging="210"/>
            </w:pPr>
          </w:p>
          <w:p w14:paraId="571E123C" w14:textId="77777777" w:rsidR="00435984" w:rsidRPr="00435984" w:rsidRDefault="00435984" w:rsidP="007F7266">
            <w:pPr>
              <w:ind w:left="210" w:hangingChars="100" w:hanging="210"/>
            </w:pPr>
          </w:p>
          <w:p w14:paraId="38D8D0E5" w14:textId="77777777" w:rsidR="00435984" w:rsidRPr="00435984" w:rsidRDefault="00435984" w:rsidP="007F7266">
            <w:pPr>
              <w:ind w:left="210" w:hangingChars="100" w:hanging="210"/>
            </w:pPr>
          </w:p>
          <w:p w14:paraId="11932BC6" w14:textId="37AE6801" w:rsidR="00B13F62" w:rsidRPr="00435984" w:rsidRDefault="00B92FF6" w:rsidP="007F7266">
            <w:pPr>
              <w:ind w:left="210" w:hangingChars="100" w:hanging="210"/>
            </w:pPr>
            <w:r w:rsidRPr="00435984">
              <w:rPr>
                <w:rFonts w:hint="eastAsia"/>
              </w:rPr>
              <w:t>・</w:t>
            </w:r>
            <w:r w:rsidR="004F48E8" w:rsidRPr="00435984">
              <w:rPr>
                <w:rFonts w:hint="eastAsia"/>
              </w:rPr>
              <w:t xml:space="preserve">　</w:t>
            </w:r>
            <w:r w:rsidRPr="00435984">
              <w:rPr>
                <w:rFonts w:hint="eastAsia"/>
              </w:rPr>
              <w:t>購入後にどのような行動をしているか考えさせる。（捨てる、仕方なく使う、あげる、返品する、企業に問い合わせる等）</w:t>
            </w:r>
          </w:p>
        </w:tc>
        <w:tc>
          <w:tcPr>
            <w:tcW w:w="2074" w:type="dxa"/>
          </w:tcPr>
          <w:p w14:paraId="5602F50A" w14:textId="46331BA4" w:rsidR="00B13F62" w:rsidRPr="00435984" w:rsidRDefault="00B13F62" w:rsidP="00D279A3">
            <w:pPr>
              <w:ind w:left="210" w:hangingChars="100" w:hanging="210"/>
            </w:pPr>
          </w:p>
        </w:tc>
      </w:tr>
      <w:tr w:rsidR="00435984" w:rsidRPr="00435984" w14:paraId="77D2B4B0" w14:textId="77777777" w:rsidTr="004F48E8">
        <w:tc>
          <w:tcPr>
            <w:tcW w:w="846" w:type="dxa"/>
            <w:tcBorders>
              <w:top w:val="dashSmallGap" w:sz="4" w:space="0" w:color="auto"/>
            </w:tcBorders>
          </w:tcPr>
          <w:p w14:paraId="00349C36" w14:textId="1B404C8E" w:rsidR="00921B28" w:rsidRPr="00435984" w:rsidRDefault="00921B28" w:rsidP="00D868A2">
            <w:pPr>
              <w:jc w:val="center"/>
            </w:pPr>
            <w:r w:rsidRPr="00435984">
              <w:rPr>
                <w:rFonts w:hint="eastAsia"/>
              </w:rPr>
              <w:t>展開②</w:t>
            </w:r>
          </w:p>
          <w:p w14:paraId="13376033" w14:textId="28989263" w:rsidR="00B13F62" w:rsidRPr="00435984" w:rsidRDefault="00921B28" w:rsidP="00D868A2">
            <w:pPr>
              <w:jc w:val="center"/>
            </w:pPr>
            <w:r w:rsidRPr="00435984">
              <w:rPr>
                <w:rFonts w:hint="eastAsia"/>
              </w:rPr>
              <w:t>15</w:t>
            </w:r>
            <w:r w:rsidR="00D279A3" w:rsidRPr="00435984">
              <w:rPr>
                <w:rFonts w:hint="eastAsia"/>
              </w:rPr>
              <w:t>分</w:t>
            </w:r>
          </w:p>
        </w:tc>
        <w:tc>
          <w:tcPr>
            <w:tcW w:w="3685" w:type="dxa"/>
            <w:tcBorders>
              <w:top w:val="dashSmallGap" w:sz="4" w:space="0" w:color="auto"/>
            </w:tcBorders>
          </w:tcPr>
          <w:p w14:paraId="1377B4E1" w14:textId="61B306A7" w:rsidR="00B92FF6" w:rsidRPr="00435984" w:rsidRDefault="00B92FF6" w:rsidP="00B92FF6">
            <w:pPr>
              <w:ind w:left="210" w:hangingChars="100" w:hanging="210"/>
            </w:pPr>
            <w:r w:rsidRPr="00435984">
              <w:rPr>
                <w:rFonts w:hint="eastAsia"/>
              </w:rPr>
              <w:t>〇</w:t>
            </w:r>
            <w:r w:rsidR="004F48E8" w:rsidRPr="00435984">
              <w:rPr>
                <w:rFonts w:hint="eastAsia"/>
              </w:rPr>
              <w:t xml:space="preserve">　</w:t>
            </w:r>
            <w:r w:rsidR="00505B62" w:rsidRPr="00435984">
              <w:rPr>
                <w:rFonts w:hint="eastAsia"/>
              </w:rPr>
              <w:t>中学生の消費行動と、</w:t>
            </w:r>
            <w:r w:rsidRPr="00435984">
              <w:rPr>
                <w:rFonts w:hint="eastAsia"/>
              </w:rPr>
              <w:t>事前アンケートの結果</w:t>
            </w:r>
            <w:r w:rsidR="0017472E" w:rsidRPr="00435984">
              <w:rPr>
                <w:rFonts w:hint="eastAsia"/>
              </w:rPr>
              <w:t>の</w:t>
            </w:r>
            <w:r w:rsidRPr="00435984">
              <w:rPr>
                <w:rFonts w:hint="eastAsia"/>
              </w:rPr>
              <w:t>振り返</w:t>
            </w:r>
            <w:r w:rsidR="0017472E" w:rsidRPr="00435984">
              <w:rPr>
                <w:rFonts w:hint="eastAsia"/>
              </w:rPr>
              <w:t>り</w:t>
            </w:r>
            <w:r w:rsidRPr="00435984">
              <w:rPr>
                <w:rFonts w:hint="eastAsia"/>
              </w:rPr>
              <w:t>。</w:t>
            </w:r>
          </w:p>
          <w:p w14:paraId="7262D7AE" w14:textId="24A8BAEF" w:rsidR="00B92FF6" w:rsidRPr="00435984" w:rsidRDefault="00B92FF6" w:rsidP="00B92FF6">
            <w:pPr>
              <w:ind w:left="210" w:hangingChars="100" w:hanging="210"/>
            </w:pPr>
            <w:r w:rsidRPr="00435984">
              <w:rPr>
                <w:rFonts w:hint="eastAsia"/>
              </w:rPr>
              <w:t>・</w:t>
            </w:r>
            <w:r w:rsidR="004F48E8" w:rsidRPr="00435984">
              <w:rPr>
                <w:rFonts w:hint="eastAsia"/>
              </w:rPr>
              <w:t xml:space="preserve">　</w:t>
            </w:r>
            <w:r w:rsidRPr="00435984">
              <w:rPr>
                <w:rFonts w:hint="eastAsia"/>
              </w:rPr>
              <w:t>事前アンケートの結果グラフを見て、自分の消費生活について気</w:t>
            </w:r>
            <w:r w:rsidR="009126C9" w:rsidRPr="00435984">
              <w:rPr>
                <w:rFonts w:hint="eastAsia"/>
              </w:rPr>
              <w:t>付く</w:t>
            </w:r>
            <w:r w:rsidRPr="00435984">
              <w:rPr>
                <w:rFonts w:hint="eastAsia"/>
              </w:rPr>
              <w:t>ことをまとめる。</w:t>
            </w:r>
          </w:p>
          <w:p w14:paraId="3C5FDFFD" w14:textId="136A2F95" w:rsidR="00BF2D1F" w:rsidRPr="00435984" w:rsidRDefault="00BF2D1F" w:rsidP="00505B62"/>
          <w:p w14:paraId="6BB018A7" w14:textId="5DAEC157" w:rsidR="00100AF5" w:rsidRPr="00435984" w:rsidRDefault="00100AF5" w:rsidP="00505B62"/>
          <w:p w14:paraId="143C1E6B" w14:textId="77777777" w:rsidR="00100AF5" w:rsidRPr="00435984" w:rsidRDefault="00100AF5" w:rsidP="00505B62"/>
          <w:p w14:paraId="728297C6" w14:textId="089BA094" w:rsidR="00B92FF6" w:rsidRPr="00435984" w:rsidRDefault="00B92FF6" w:rsidP="00B92FF6">
            <w:pPr>
              <w:ind w:left="210" w:hangingChars="100" w:hanging="210"/>
            </w:pPr>
            <w:r w:rsidRPr="00435984">
              <w:rPr>
                <w:rFonts w:hint="eastAsia"/>
              </w:rPr>
              <w:t>〇</w:t>
            </w:r>
            <w:r w:rsidR="004F48E8" w:rsidRPr="00435984">
              <w:rPr>
                <w:rFonts w:hint="eastAsia"/>
              </w:rPr>
              <w:t xml:space="preserve">　</w:t>
            </w:r>
            <w:r w:rsidRPr="00435984">
              <w:rPr>
                <w:rFonts w:hint="eastAsia"/>
              </w:rPr>
              <w:t>自立した</w:t>
            </w:r>
            <w:r w:rsidR="00921B28" w:rsidRPr="00435984">
              <w:rPr>
                <w:rFonts w:hint="eastAsia"/>
              </w:rPr>
              <w:t>賢い</w:t>
            </w:r>
            <w:r w:rsidRPr="00435984">
              <w:rPr>
                <w:rFonts w:hint="eastAsia"/>
              </w:rPr>
              <w:t>消費者になるために</w:t>
            </w:r>
            <w:r w:rsidR="00100AF5" w:rsidRPr="00435984">
              <w:rPr>
                <w:rFonts w:hint="eastAsia"/>
              </w:rPr>
              <w:t>どのようなことを学べば</w:t>
            </w:r>
            <w:r w:rsidR="00C42BB8" w:rsidRPr="00435984">
              <w:rPr>
                <w:rFonts w:hint="eastAsia"/>
              </w:rPr>
              <w:t>よ</w:t>
            </w:r>
            <w:r w:rsidR="00100AF5" w:rsidRPr="00435984">
              <w:rPr>
                <w:rFonts w:hint="eastAsia"/>
              </w:rPr>
              <w:t>いか、</w:t>
            </w:r>
            <w:r w:rsidR="001151A1" w:rsidRPr="00435984">
              <w:rPr>
                <w:rFonts w:hint="eastAsia"/>
              </w:rPr>
              <w:t>見通しをもつ</w:t>
            </w:r>
            <w:r w:rsidRPr="00435984">
              <w:rPr>
                <w:rFonts w:hint="eastAsia"/>
              </w:rPr>
              <w:t>。</w:t>
            </w:r>
          </w:p>
          <w:p w14:paraId="28E916AF" w14:textId="77777777" w:rsidR="00B13F62" w:rsidRPr="00435984" w:rsidRDefault="001151A1" w:rsidP="001151A1">
            <w:pPr>
              <w:ind w:left="210" w:hangingChars="100" w:hanging="210"/>
            </w:pPr>
            <w:r w:rsidRPr="00435984">
              <w:rPr>
                <w:rFonts w:hint="eastAsia"/>
              </w:rPr>
              <w:t>・　タブレットＰＣを用い、必要な知識や・技能を書き出す。</w:t>
            </w:r>
          </w:p>
          <w:p w14:paraId="01791FEA" w14:textId="69483DD0" w:rsidR="001151A1" w:rsidRPr="00435984" w:rsidRDefault="001151A1" w:rsidP="001151A1">
            <w:pPr>
              <w:ind w:left="210" w:hangingChars="100" w:hanging="210"/>
            </w:pPr>
          </w:p>
        </w:tc>
        <w:tc>
          <w:tcPr>
            <w:tcW w:w="3023" w:type="dxa"/>
            <w:tcBorders>
              <w:top w:val="dashSmallGap" w:sz="4" w:space="0" w:color="auto"/>
            </w:tcBorders>
          </w:tcPr>
          <w:p w14:paraId="14E89DCD" w14:textId="0FA71479" w:rsidR="00B92FF6" w:rsidRPr="00435984" w:rsidRDefault="00B92FF6" w:rsidP="00B92FF6">
            <w:pPr>
              <w:ind w:left="210" w:hangingChars="100" w:hanging="210"/>
            </w:pPr>
            <w:r w:rsidRPr="00435984">
              <w:rPr>
                <w:rFonts w:hint="eastAsia"/>
              </w:rPr>
              <w:t>・</w:t>
            </w:r>
            <w:r w:rsidR="004F48E8" w:rsidRPr="00435984">
              <w:rPr>
                <w:rFonts w:hint="eastAsia"/>
              </w:rPr>
              <w:t xml:space="preserve">　</w:t>
            </w:r>
            <w:r w:rsidRPr="00435984">
              <w:rPr>
                <w:rFonts w:hint="eastAsia"/>
              </w:rPr>
              <w:t>自分の消費生活の問題点に</w:t>
            </w:r>
            <w:r w:rsidR="007F7266" w:rsidRPr="00435984">
              <w:rPr>
                <w:rFonts w:hint="eastAsia"/>
              </w:rPr>
              <w:t>気付かせる</w:t>
            </w:r>
            <w:r w:rsidRPr="00435984">
              <w:rPr>
                <w:rFonts w:hint="eastAsia"/>
              </w:rPr>
              <w:t>。</w:t>
            </w:r>
          </w:p>
          <w:p w14:paraId="3AFA7DB7" w14:textId="27B20B1A" w:rsidR="00B92FF6" w:rsidRPr="00435984" w:rsidRDefault="00B92FF6" w:rsidP="007F7266">
            <w:pPr>
              <w:ind w:leftChars="100" w:left="210"/>
            </w:pPr>
            <w:r w:rsidRPr="00435984">
              <w:rPr>
                <w:rFonts w:hint="eastAsia"/>
              </w:rPr>
              <w:t>（自分の使ったお金を</w:t>
            </w:r>
            <w:r w:rsidR="00BF2D1F" w:rsidRPr="00435984">
              <w:rPr>
                <w:rFonts w:hint="eastAsia"/>
              </w:rPr>
              <w:t>管理でき</w:t>
            </w:r>
            <w:r w:rsidRPr="00435984">
              <w:rPr>
                <w:rFonts w:hint="eastAsia"/>
              </w:rPr>
              <w:t>ていない、</w:t>
            </w:r>
            <w:r w:rsidR="00BF2D1F" w:rsidRPr="00435984">
              <w:rPr>
                <w:rFonts w:hint="eastAsia"/>
              </w:rPr>
              <w:t>通信販売での失敗が多いなど。</w:t>
            </w:r>
            <w:r w:rsidRPr="00435984">
              <w:rPr>
                <w:rFonts w:hint="eastAsia"/>
              </w:rPr>
              <w:t>）</w:t>
            </w:r>
          </w:p>
          <w:p w14:paraId="343792D7" w14:textId="52D63351" w:rsidR="00100AF5" w:rsidRPr="00435984" w:rsidRDefault="00100AF5" w:rsidP="004F48E8">
            <w:pPr>
              <w:ind w:left="210" w:hangingChars="100" w:hanging="210"/>
            </w:pPr>
            <w:r w:rsidRPr="00435984">
              <w:rPr>
                <w:rFonts w:hint="eastAsia"/>
              </w:rPr>
              <w:t>・</w:t>
            </w:r>
            <w:r w:rsidR="004F48E8" w:rsidRPr="00435984">
              <w:rPr>
                <w:rFonts w:hint="eastAsia"/>
              </w:rPr>
              <w:t xml:space="preserve">　</w:t>
            </w:r>
            <w:r w:rsidRPr="00435984">
              <w:rPr>
                <w:rFonts w:hint="eastAsia"/>
              </w:rPr>
              <w:t>内地と新島での消費生活の違いをイメージさせる。</w:t>
            </w:r>
          </w:p>
          <w:p w14:paraId="73A3E11F" w14:textId="77777777" w:rsidR="004F48E8" w:rsidRPr="00435984" w:rsidRDefault="004F48E8" w:rsidP="00B92FF6">
            <w:pPr>
              <w:ind w:left="210" w:hangingChars="100" w:hanging="210"/>
            </w:pPr>
          </w:p>
          <w:p w14:paraId="2C0621F8" w14:textId="087BE915" w:rsidR="00B92FF6" w:rsidRPr="00435984" w:rsidRDefault="00B92FF6" w:rsidP="001151A1">
            <w:pPr>
              <w:ind w:left="210" w:hangingChars="100" w:hanging="210"/>
            </w:pPr>
            <w:r w:rsidRPr="00435984">
              <w:rPr>
                <w:rFonts w:hint="eastAsia"/>
              </w:rPr>
              <w:t>・</w:t>
            </w:r>
            <w:r w:rsidR="004F48E8" w:rsidRPr="00435984">
              <w:rPr>
                <w:rFonts w:hint="eastAsia"/>
              </w:rPr>
              <w:t xml:space="preserve">　</w:t>
            </w:r>
            <w:r w:rsidRPr="00435984">
              <w:rPr>
                <w:rFonts w:hint="eastAsia"/>
              </w:rPr>
              <w:t>これからの学習の見通しをもたせる。</w:t>
            </w:r>
          </w:p>
          <w:p w14:paraId="4C0E1972" w14:textId="5E8C1D04" w:rsidR="00B13F62" w:rsidRPr="00435984" w:rsidRDefault="001151A1" w:rsidP="00435984">
            <w:pPr>
              <w:ind w:left="210" w:hangingChars="100" w:hanging="210"/>
            </w:pPr>
            <w:r w:rsidRPr="00435984">
              <w:rPr>
                <w:rFonts w:hint="eastAsia"/>
              </w:rPr>
              <w:t>・　出た意見の中から、「知りたいこと・できるようになりたいこと」を見付けさせる。</w:t>
            </w:r>
          </w:p>
        </w:tc>
        <w:tc>
          <w:tcPr>
            <w:tcW w:w="2074" w:type="dxa"/>
            <w:tcBorders>
              <w:top w:val="dashSmallGap" w:sz="4" w:space="0" w:color="auto"/>
            </w:tcBorders>
          </w:tcPr>
          <w:p w14:paraId="4DEE220D" w14:textId="10109B8F" w:rsidR="00247BDD" w:rsidRPr="00435984" w:rsidRDefault="00B92FF6" w:rsidP="00247BDD">
            <w:pPr>
              <w:ind w:left="210" w:hangingChars="100" w:hanging="210"/>
            </w:pPr>
            <w:r w:rsidRPr="00435984">
              <w:rPr>
                <w:rFonts w:hint="eastAsia"/>
              </w:rPr>
              <w:t>ウ</w:t>
            </w:r>
            <w:r w:rsidR="00E820F5" w:rsidRPr="00435984">
              <w:rPr>
                <w:rFonts w:hint="eastAsia"/>
              </w:rPr>
              <w:t>－</w:t>
            </w:r>
            <w:r w:rsidRPr="00435984">
              <w:rPr>
                <w:rFonts w:hint="eastAsia"/>
              </w:rPr>
              <w:t>①</w:t>
            </w:r>
          </w:p>
          <w:p w14:paraId="59D62267" w14:textId="77777777" w:rsidR="00247BDD" w:rsidRPr="00435984" w:rsidRDefault="00247BDD" w:rsidP="00247BDD">
            <w:r w:rsidRPr="00435984">
              <w:rPr>
                <w:rFonts w:hint="eastAsia"/>
              </w:rPr>
              <w:t>よりよい生活の実現に向けて、金銭の管理と購入や、消費者の権利と責任について、課題の解決に主体的に取り組もうとしている。</w:t>
            </w:r>
          </w:p>
          <w:p w14:paraId="2CFCC307" w14:textId="06F2A25D" w:rsidR="007F7266" w:rsidRPr="00435984" w:rsidRDefault="007F7266" w:rsidP="00247BDD">
            <w:r w:rsidRPr="00435984">
              <w:rPr>
                <w:rFonts w:hint="eastAsia"/>
              </w:rPr>
              <w:t>（観察）</w:t>
            </w:r>
          </w:p>
        </w:tc>
      </w:tr>
      <w:tr w:rsidR="00435984" w:rsidRPr="00435984" w14:paraId="5D0BDAA3" w14:textId="77777777" w:rsidTr="004F48E8">
        <w:tc>
          <w:tcPr>
            <w:tcW w:w="846" w:type="dxa"/>
          </w:tcPr>
          <w:p w14:paraId="17E71CF2" w14:textId="228D87A7" w:rsidR="00921B28" w:rsidRPr="00435984" w:rsidRDefault="00921B28" w:rsidP="00D868A2">
            <w:pPr>
              <w:jc w:val="center"/>
            </w:pPr>
            <w:r w:rsidRPr="00435984">
              <w:rPr>
                <w:rFonts w:hint="eastAsia"/>
              </w:rPr>
              <w:t>まとめ</w:t>
            </w:r>
          </w:p>
          <w:p w14:paraId="696AB946" w14:textId="0CC5B616" w:rsidR="00B13F62" w:rsidRPr="00435984" w:rsidRDefault="00D279A3" w:rsidP="00D868A2">
            <w:pPr>
              <w:jc w:val="center"/>
            </w:pPr>
            <w:r w:rsidRPr="00435984">
              <w:rPr>
                <w:rFonts w:hint="eastAsia"/>
              </w:rPr>
              <w:t>10分</w:t>
            </w:r>
          </w:p>
        </w:tc>
        <w:tc>
          <w:tcPr>
            <w:tcW w:w="3685" w:type="dxa"/>
          </w:tcPr>
          <w:p w14:paraId="445A2B07" w14:textId="4D256021" w:rsidR="00B92FF6" w:rsidRPr="00435984" w:rsidRDefault="00B92FF6" w:rsidP="00B92FF6">
            <w:pPr>
              <w:ind w:left="210" w:hangingChars="100" w:hanging="210"/>
            </w:pPr>
            <w:r w:rsidRPr="00435984">
              <w:rPr>
                <w:rFonts w:hint="eastAsia"/>
              </w:rPr>
              <w:t>〇</w:t>
            </w:r>
            <w:r w:rsidR="004F48E8" w:rsidRPr="00435984">
              <w:rPr>
                <w:rFonts w:hint="eastAsia"/>
              </w:rPr>
              <w:t xml:space="preserve">　</w:t>
            </w:r>
            <w:r w:rsidR="001F1E9F" w:rsidRPr="00435984">
              <w:rPr>
                <w:rFonts w:hint="eastAsia"/>
              </w:rPr>
              <w:t>個人の</w:t>
            </w:r>
            <w:r w:rsidRPr="00435984">
              <w:rPr>
                <w:rFonts w:hint="eastAsia"/>
              </w:rPr>
              <w:t>学習課題</w:t>
            </w:r>
            <w:r w:rsidR="0017472E" w:rsidRPr="00435984">
              <w:rPr>
                <w:rFonts w:hint="eastAsia"/>
              </w:rPr>
              <w:t>の</w:t>
            </w:r>
            <w:r w:rsidRPr="00435984">
              <w:rPr>
                <w:rFonts w:hint="eastAsia"/>
              </w:rPr>
              <w:t>設定</w:t>
            </w:r>
          </w:p>
          <w:p w14:paraId="52317CC4" w14:textId="6E192BEA" w:rsidR="00B92FF6" w:rsidRPr="00435984" w:rsidRDefault="00516C44" w:rsidP="00B92FF6">
            <w:pPr>
              <w:ind w:left="210" w:hangingChars="100" w:hanging="210"/>
            </w:pPr>
            <w:r w:rsidRPr="00435984">
              <w:rPr>
                <w:rFonts w:hint="eastAsia"/>
              </w:rPr>
              <w:t>・　個人の学習課題とその理由を発表する。</w:t>
            </w:r>
          </w:p>
          <w:p w14:paraId="4F8C4125" w14:textId="4520BD75" w:rsidR="00B92FF6" w:rsidRPr="00435984" w:rsidRDefault="00B92FF6" w:rsidP="00B92FF6">
            <w:pPr>
              <w:ind w:left="210" w:hangingChars="100" w:hanging="210"/>
            </w:pPr>
          </w:p>
          <w:p w14:paraId="14111576" w14:textId="0E893EB5" w:rsidR="00BF2D1F" w:rsidRPr="00435984" w:rsidRDefault="00BF2D1F" w:rsidP="00B92FF6">
            <w:pPr>
              <w:ind w:left="210" w:hangingChars="100" w:hanging="210"/>
            </w:pPr>
          </w:p>
          <w:p w14:paraId="42376B70" w14:textId="63217EAD" w:rsidR="00100AF5" w:rsidRPr="00435984" w:rsidRDefault="00100AF5" w:rsidP="00B92FF6">
            <w:pPr>
              <w:ind w:left="210" w:hangingChars="100" w:hanging="210"/>
            </w:pPr>
          </w:p>
          <w:p w14:paraId="1705AEA2" w14:textId="50093306" w:rsidR="00100AF5" w:rsidRPr="00435984" w:rsidRDefault="00100AF5" w:rsidP="00B92FF6">
            <w:pPr>
              <w:ind w:left="210" w:hangingChars="100" w:hanging="210"/>
            </w:pPr>
          </w:p>
          <w:p w14:paraId="0276E6BD" w14:textId="2DE5BCB1" w:rsidR="00B13F62" w:rsidRPr="00435984" w:rsidRDefault="00B92FF6" w:rsidP="00B92FF6">
            <w:pPr>
              <w:ind w:left="210" w:hangingChars="100" w:hanging="210"/>
            </w:pPr>
            <w:r w:rsidRPr="00435984">
              <w:rPr>
                <w:rFonts w:hint="eastAsia"/>
              </w:rPr>
              <w:t>〇</w:t>
            </w:r>
            <w:r w:rsidR="004F48E8" w:rsidRPr="00435984">
              <w:rPr>
                <w:rFonts w:hint="eastAsia"/>
              </w:rPr>
              <w:t xml:space="preserve">　</w:t>
            </w:r>
            <w:r w:rsidRPr="00435984">
              <w:rPr>
                <w:rFonts w:hint="eastAsia"/>
              </w:rPr>
              <w:t>本時の振り返り</w:t>
            </w:r>
          </w:p>
        </w:tc>
        <w:tc>
          <w:tcPr>
            <w:tcW w:w="3023" w:type="dxa"/>
          </w:tcPr>
          <w:p w14:paraId="3FD126C9" w14:textId="223DF450" w:rsidR="00B92FF6" w:rsidRPr="00435984" w:rsidRDefault="004F48E8" w:rsidP="004F48E8">
            <w:pPr>
              <w:ind w:left="210" w:hangingChars="100" w:hanging="210"/>
            </w:pPr>
            <w:r w:rsidRPr="00435984">
              <w:rPr>
                <w:rFonts w:hint="eastAsia"/>
              </w:rPr>
              <w:t>・　自分の消費生活の問題点やタブレット</w:t>
            </w:r>
            <w:r w:rsidR="00C42BB8" w:rsidRPr="00435984">
              <w:rPr>
                <w:rFonts w:hint="eastAsia"/>
              </w:rPr>
              <w:t>ＰＣ</w:t>
            </w:r>
            <w:r w:rsidRPr="00435984">
              <w:rPr>
                <w:rFonts w:hint="eastAsia"/>
              </w:rPr>
              <w:t>の「知りたいこと・できるようになりたいこと」を参考に、理由も</w:t>
            </w:r>
            <w:r w:rsidR="00C42BB8" w:rsidRPr="00435984">
              <w:rPr>
                <w:rFonts w:hint="eastAsia"/>
              </w:rPr>
              <w:t>記入</w:t>
            </w:r>
            <w:r w:rsidR="00B92FF6" w:rsidRPr="00435984">
              <w:rPr>
                <w:rFonts w:hint="eastAsia"/>
              </w:rPr>
              <w:t>させる。</w:t>
            </w:r>
          </w:p>
          <w:p w14:paraId="434123D3" w14:textId="77777777" w:rsidR="00435984" w:rsidRPr="00435984" w:rsidRDefault="00435984" w:rsidP="004F48E8">
            <w:pPr>
              <w:ind w:left="210" w:hangingChars="100" w:hanging="210"/>
            </w:pPr>
          </w:p>
          <w:p w14:paraId="17603772" w14:textId="77777777" w:rsidR="00435984" w:rsidRPr="00435984" w:rsidRDefault="00435984" w:rsidP="004F48E8">
            <w:pPr>
              <w:ind w:left="210" w:hangingChars="100" w:hanging="210"/>
            </w:pPr>
          </w:p>
          <w:p w14:paraId="267E96AF" w14:textId="3508382F" w:rsidR="00B13F62" w:rsidRPr="00435984" w:rsidRDefault="00B92FF6" w:rsidP="004F48E8">
            <w:pPr>
              <w:ind w:left="210" w:hangingChars="100" w:hanging="210"/>
            </w:pPr>
            <w:r w:rsidRPr="00435984">
              <w:rPr>
                <w:rFonts w:hint="eastAsia"/>
              </w:rPr>
              <w:t>・</w:t>
            </w:r>
            <w:r w:rsidR="004F48E8" w:rsidRPr="00435984">
              <w:rPr>
                <w:rFonts w:hint="eastAsia"/>
              </w:rPr>
              <w:t xml:space="preserve">　</w:t>
            </w:r>
            <w:r w:rsidRPr="00435984">
              <w:rPr>
                <w:rFonts w:hint="eastAsia"/>
              </w:rPr>
              <w:t>ポートフォリオに記入させ、</w:t>
            </w:r>
            <w:r w:rsidR="007F7266" w:rsidRPr="00435984">
              <w:rPr>
                <w:rFonts w:hint="eastAsia"/>
              </w:rPr>
              <w:t>毎時間</w:t>
            </w:r>
            <w:r w:rsidRPr="00435984">
              <w:rPr>
                <w:rFonts w:hint="eastAsia"/>
              </w:rPr>
              <w:t>意識できるようにする。</w:t>
            </w:r>
          </w:p>
        </w:tc>
        <w:tc>
          <w:tcPr>
            <w:tcW w:w="2074" w:type="dxa"/>
          </w:tcPr>
          <w:p w14:paraId="3B86788E" w14:textId="139D4D0B" w:rsidR="00B92FF6" w:rsidRPr="00435984" w:rsidRDefault="00B92FF6" w:rsidP="00B92FF6">
            <w:r w:rsidRPr="00435984">
              <w:rPr>
                <w:rFonts w:hint="eastAsia"/>
              </w:rPr>
              <w:t>イ</w:t>
            </w:r>
            <w:r w:rsidR="00E820F5" w:rsidRPr="00435984">
              <w:rPr>
                <w:rFonts w:hint="eastAsia"/>
              </w:rPr>
              <w:t>－</w:t>
            </w:r>
            <w:r w:rsidRPr="00435984">
              <w:rPr>
                <w:rFonts w:hint="eastAsia"/>
              </w:rPr>
              <w:t>①</w:t>
            </w:r>
          </w:p>
          <w:p w14:paraId="30CBA6FE" w14:textId="3097E97F" w:rsidR="00B92FF6" w:rsidRPr="00435984" w:rsidRDefault="00B92FF6" w:rsidP="00B92FF6">
            <w:r w:rsidRPr="00435984">
              <w:rPr>
                <w:rFonts w:hint="eastAsia"/>
              </w:rPr>
              <w:t>【Ａ】自分の消費行動を通信販売や店舗販売、金銭の管理など</w:t>
            </w:r>
            <w:r w:rsidR="00E14D49" w:rsidRPr="00435984">
              <w:rPr>
                <w:rFonts w:hint="eastAsia"/>
              </w:rPr>
              <w:t>複数の問題と関連付け、</w:t>
            </w:r>
            <w:r w:rsidRPr="00435984">
              <w:rPr>
                <w:rFonts w:hint="eastAsia"/>
              </w:rPr>
              <w:t>生活</w:t>
            </w:r>
            <w:r w:rsidR="00E14D49" w:rsidRPr="00435984">
              <w:rPr>
                <w:rFonts w:hint="eastAsia"/>
              </w:rPr>
              <w:t>を</w:t>
            </w:r>
            <w:r w:rsidRPr="00435984">
              <w:rPr>
                <w:rFonts w:hint="eastAsia"/>
              </w:rPr>
              <w:t>振り返り、</w:t>
            </w:r>
            <w:r w:rsidR="00516C44" w:rsidRPr="00435984">
              <w:rPr>
                <w:rFonts w:hint="eastAsia"/>
              </w:rPr>
              <w:t>具体的に</w:t>
            </w:r>
            <w:r w:rsidRPr="00435984">
              <w:rPr>
                <w:rFonts w:hint="eastAsia"/>
              </w:rPr>
              <w:t>問題を見いだし課題を設定できている。</w:t>
            </w:r>
          </w:p>
          <w:p w14:paraId="4FF26E3A" w14:textId="77777777" w:rsidR="00B13F62" w:rsidRPr="00435984" w:rsidRDefault="00B92FF6" w:rsidP="00B13F62">
            <w:r w:rsidRPr="00435984">
              <w:rPr>
                <w:rFonts w:hint="eastAsia"/>
              </w:rPr>
              <w:t>【Ｂ】自分の消費生活を振り返り、問題を見いだし</w:t>
            </w:r>
            <w:r w:rsidR="001151A1" w:rsidRPr="00435984">
              <w:rPr>
                <w:rFonts w:hint="eastAsia"/>
              </w:rPr>
              <w:t>具体的な例を挙げて、</w:t>
            </w:r>
            <w:r w:rsidRPr="00435984">
              <w:rPr>
                <w:rFonts w:hint="eastAsia"/>
              </w:rPr>
              <w:t>課題を設定できている。</w:t>
            </w:r>
          </w:p>
          <w:p w14:paraId="61678FFD" w14:textId="227B97D7" w:rsidR="007F7266" w:rsidRPr="00435984" w:rsidRDefault="007F7266" w:rsidP="007F7266">
            <w:pPr>
              <w:ind w:left="210" w:hangingChars="100" w:hanging="210"/>
            </w:pPr>
            <w:r w:rsidRPr="00435984">
              <w:rPr>
                <w:rFonts w:hint="eastAsia"/>
              </w:rPr>
              <w:t>（ポートフォリオの記述の分析）</w:t>
            </w:r>
          </w:p>
        </w:tc>
      </w:tr>
    </w:tbl>
    <w:p w14:paraId="0A55DB31" w14:textId="5DA1C757" w:rsidR="00435984" w:rsidRDefault="00435984" w:rsidP="001F1E9F">
      <w:pPr>
        <w:ind w:firstLineChars="100" w:firstLine="210"/>
      </w:pPr>
    </w:p>
    <w:p w14:paraId="22694D2B" w14:textId="77777777" w:rsidR="005E308D" w:rsidRDefault="005E308D" w:rsidP="001F1E9F">
      <w:pPr>
        <w:ind w:firstLineChars="100" w:firstLine="210"/>
      </w:pPr>
    </w:p>
    <w:p w14:paraId="2ACF977A" w14:textId="293A4CDD" w:rsidR="00F93374" w:rsidRDefault="00F93374" w:rsidP="001F1E9F">
      <w:pPr>
        <w:ind w:firstLineChars="100" w:firstLine="210"/>
      </w:pPr>
      <w:r>
        <w:rPr>
          <w:rFonts w:hint="eastAsia"/>
        </w:rPr>
        <w:lastRenderedPageBreak/>
        <w:t>⑶  板書計画</w:t>
      </w:r>
    </w:p>
    <w:tbl>
      <w:tblPr>
        <w:tblStyle w:val="a5"/>
        <w:tblW w:w="9781" w:type="dxa"/>
        <w:tblInd w:w="-5" w:type="dxa"/>
        <w:tblLook w:val="04A0" w:firstRow="1" w:lastRow="0" w:firstColumn="1" w:lastColumn="0" w:noHBand="0" w:noVBand="1"/>
      </w:tblPr>
      <w:tblGrid>
        <w:gridCol w:w="9781"/>
      </w:tblGrid>
      <w:tr w:rsidR="00D279A3" w14:paraId="1A37DE7A" w14:textId="77777777" w:rsidTr="00516C44">
        <w:trPr>
          <w:trHeight w:val="3619"/>
        </w:trPr>
        <w:tc>
          <w:tcPr>
            <w:tcW w:w="9781" w:type="dxa"/>
          </w:tcPr>
          <w:p w14:paraId="708C95A4" w14:textId="696CE134" w:rsidR="00D279A3" w:rsidRDefault="00516C44" w:rsidP="00B13F62">
            <w:pPr>
              <w:rPr>
                <w:sz w:val="20"/>
                <w:szCs w:val="20"/>
              </w:rPr>
            </w:pPr>
            <w:r>
              <w:rPr>
                <w:noProof/>
              </w:rPr>
              <mc:AlternateContent>
                <mc:Choice Requires="wps">
                  <w:drawing>
                    <wp:anchor distT="45720" distB="45720" distL="114300" distR="114300" simplePos="0" relativeHeight="251724800" behindDoc="0" locked="0" layoutInCell="1" allowOverlap="1" wp14:anchorId="2C5F5F65" wp14:editId="63E45252">
                      <wp:simplePos x="0" y="0"/>
                      <wp:positionH relativeFrom="column">
                        <wp:posOffset>1802765</wp:posOffset>
                      </wp:positionH>
                      <wp:positionV relativeFrom="paragraph">
                        <wp:posOffset>77660</wp:posOffset>
                      </wp:positionV>
                      <wp:extent cx="2247900" cy="2008505"/>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008505"/>
                              </a:xfrm>
                              <a:prstGeom prst="rect">
                                <a:avLst/>
                              </a:prstGeom>
                              <a:noFill/>
                              <a:ln w="9525">
                                <a:noFill/>
                                <a:miter lim="800000"/>
                                <a:headEnd/>
                                <a:tailEnd/>
                              </a:ln>
                            </wps:spPr>
                            <wps:txbx>
                              <w:txbxContent>
                                <w:p w14:paraId="71FF1F12" w14:textId="7561D9F4" w:rsidR="00D06691" w:rsidRPr="009E0146" w:rsidRDefault="00D06691" w:rsidP="00B92FF6">
                                  <w:pPr>
                                    <w:spacing w:line="320" w:lineRule="exact"/>
                                    <w:rPr>
                                      <w:sz w:val="20"/>
                                      <w:szCs w:val="20"/>
                                    </w:rPr>
                                  </w:pPr>
                                  <w:r w:rsidRPr="009E0146">
                                    <w:rPr>
                                      <w:rFonts w:hint="eastAsia"/>
                                      <w:sz w:val="20"/>
                                      <w:szCs w:val="20"/>
                                    </w:rPr>
                                    <w:t>〇「自立した</w:t>
                                  </w:r>
                                  <w:r>
                                    <w:rPr>
                                      <w:rFonts w:hint="eastAsia"/>
                                      <w:sz w:val="20"/>
                                      <w:szCs w:val="20"/>
                                    </w:rPr>
                                    <w:t>賢い</w:t>
                                  </w:r>
                                  <w:r w:rsidRPr="009E0146">
                                    <w:rPr>
                                      <w:rFonts w:hint="eastAsia"/>
                                      <w:sz w:val="20"/>
                                      <w:szCs w:val="20"/>
                                    </w:rPr>
                                    <w:t>消費者」とは？</w:t>
                                  </w:r>
                                </w:p>
                                <w:p w14:paraId="7F30C515" w14:textId="77777777" w:rsidR="00D06691" w:rsidRPr="009E0146" w:rsidRDefault="00D06691" w:rsidP="00B92FF6">
                                  <w:pPr>
                                    <w:spacing w:line="320" w:lineRule="exact"/>
                                    <w:rPr>
                                      <w:sz w:val="20"/>
                                      <w:szCs w:val="20"/>
                                    </w:rPr>
                                  </w:pPr>
                                </w:p>
                                <w:p w14:paraId="33F8A13C" w14:textId="48F7584B" w:rsidR="00D06691" w:rsidRPr="009E0146" w:rsidRDefault="00D06691" w:rsidP="00B92FF6">
                                  <w:pPr>
                                    <w:spacing w:line="320" w:lineRule="exact"/>
                                    <w:rPr>
                                      <w:sz w:val="20"/>
                                      <w:szCs w:val="20"/>
                                    </w:rPr>
                                  </w:pPr>
                                  <w:r w:rsidRPr="009E0146">
                                    <w:rPr>
                                      <w:rFonts w:hint="eastAsia"/>
                                      <w:sz w:val="20"/>
                                      <w:szCs w:val="20"/>
                                    </w:rPr>
                                    <w:t>・</w:t>
                                  </w:r>
                                  <w:r>
                                    <w:rPr>
                                      <w:rFonts w:hint="eastAsia"/>
                                      <w:sz w:val="20"/>
                                      <w:szCs w:val="20"/>
                                    </w:rPr>
                                    <w:t xml:space="preserve">　</w:t>
                                  </w:r>
                                  <w:r w:rsidRPr="009E0146">
                                    <w:rPr>
                                      <w:rFonts w:hint="eastAsia"/>
                                      <w:sz w:val="20"/>
                                      <w:szCs w:val="20"/>
                                    </w:rPr>
                                    <w:t>責任をもって買い物ができる人</w:t>
                                  </w:r>
                                </w:p>
                                <w:p w14:paraId="5BF0581A" w14:textId="4F5AD82D" w:rsidR="00D06691" w:rsidRPr="009E0146" w:rsidRDefault="00D06691" w:rsidP="00C42BB8">
                                  <w:pPr>
                                    <w:spacing w:line="320" w:lineRule="exact"/>
                                    <w:ind w:left="200" w:hangingChars="100" w:hanging="200"/>
                                    <w:rPr>
                                      <w:sz w:val="20"/>
                                      <w:szCs w:val="20"/>
                                    </w:rPr>
                                  </w:pPr>
                                  <w:r w:rsidRPr="009E0146">
                                    <w:rPr>
                                      <w:rFonts w:hint="eastAsia"/>
                                      <w:sz w:val="20"/>
                                      <w:szCs w:val="20"/>
                                    </w:rPr>
                                    <w:t>・</w:t>
                                  </w:r>
                                  <w:r>
                                    <w:rPr>
                                      <w:rFonts w:hint="eastAsia"/>
                                      <w:sz w:val="20"/>
                                      <w:szCs w:val="20"/>
                                    </w:rPr>
                                    <w:t xml:space="preserve">　</w:t>
                                  </w:r>
                                  <w:r w:rsidRPr="009E0146">
                                    <w:rPr>
                                      <w:rFonts w:hint="eastAsia"/>
                                      <w:sz w:val="20"/>
                                      <w:szCs w:val="20"/>
                                    </w:rPr>
                                    <w:t>使うときのことや、使い終わった後のことを考え、商品を購入できる人</w:t>
                                  </w:r>
                                </w:p>
                                <w:p w14:paraId="0C1C5857" w14:textId="6B241787" w:rsidR="00D06691" w:rsidRPr="009E0146" w:rsidRDefault="00D06691" w:rsidP="00C42BB8">
                                  <w:pPr>
                                    <w:spacing w:line="320" w:lineRule="exact"/>
                                    <w:ind w:left="200" w:hangingChars="100" w:hanging="200"/>
                                    <w:rPr>
                                      <w:sz w:val="20"/>
                                      <w:szCs w:val="20"/>
                                    </w:rPr>
                                  </w:pPr>
                                  <w:r w:rsidRPr="009E0146">
                                    <w:rPr>
                                      <w:rFonts w:hint="eastAsia"/>
                                      <w:sz w:val="20"/>
                                      <w:szCs w:val="20"/>
                                    </w:rPr>
                                    <w:t>・</w:t>
                                  </w:r>
                                  <w:r>
                                    <w:rPr>
                                      <w:rFonts w:hint="eastAsia"/>
                                      <w:sz w:val="20"/>
                                      <w:szCs w:val="20"/>
                                    </w:rPr>
                                    <w:t xml:space="preserve">　</w:t>
                                  </w:r>
                                  <w:r w:rsidRPr="009E0146">
                                    <w:rPr>
                                      <w:rFonts w:hint="eastAsia"/>
                                      <w:sz w:val="20"/>
                                      <w:szCs w:val="20"/>
                                    </w:rPr>
                                    <w:t>人の手助けを受けずに、商品を購入し、使える人。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5F5F65" id="テキスト ボックス 15" o:spid="_x0000_s1027" type="#_x0000_t202" style="position:absolute;left:0;text-align:left;margin-left:141.95pt;margin-top:6.1pt;width:177pt;height:158.1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" filled="f" stroked="f">
                      <v:textbox>
                        <w:txbxContent>
                          <w:p w14:paraId="71FF1F12" w14:textId="7561D9F4" w:rsidR="00D06691" w:rsidRPr="009E0146" w:rsidRDefault="00D06691" w:rsidP="00B92FF6">
                            <w:pPr>
                              <w:spacing w:line="320" w:lineRule="exact"/>
                              <w:rPr>
                                <w:sz w:val="20"/>
                                <w:szCs w:val="20"/>
                              </w:rPr>
                            </w:pPr>
                            <w:r w:rsidRPr="009E0146">
                              <w:rPr>
                                <w:rFonts w:hint="eastAsia"/>
                                <w:sz w:val="20"/>
                                <w:szCs w:val="20"/>
                              </w:rPr>
                              <w:t>〇「自立した</w:t>
                            </w:r>
                            <w:r>
                              <w:rPr>
                                <w:rFonts w:hint="eastAsia"/>
                                <w:sz w:val="20"/>
                                <w:szCs w:val="20"/>
                              </w:rPr>
                              <w:t>賢い</w:t>
                            </w:r>
                            <w:r w:rsidRPr="009E0146">
                              <w:rPr>
                                <w:rFonts w:hint="eastAsia"/>
                                <w:sz w:val="20"/>
                                <w:szCs w:val="20"/>
                              </w:rPr>
                              <w:t>消費者」とは？</w:t>
                            </w:r>
                          </w:p>
                          <w:p w14:paraId="7F30C515" w14:textId="77777777" w:rsidR="00D06691" w:rsidRPr="009E0146" w:rsidRDefault="00D06691" w:rsidP="00B92FF6">
                            <w:pPr>
                              <w:spacing w:line="320" w:lineRule="exact"/>
                              <w:rPr>
                                <w:sz w:val="20"/>
                                <w:szCs w:val="20"/>
                              </w:rPr>
                            </w:pPr>
                          </w:p>
                          <w:p w14:paraId="33F8A13C" w14:textId="48F7584B" w:rsidR="00D06691" w:rsidRPr="009E0146" w:rsidRDefault="00D06691" w:rsidP="00B92FF6">
                            <w:pPr>
                              <w:spacing w:line="320" w:lineRule="exact"/>
                              <w:rPr>
                                <w:sz w:val="20"/>
                                <w:szCs w:val="20"/>
                              </w:rPr>
                            </w:pPr>
                            <w:r w:rsidRPr="009E0146">
                              <w:rPr>
                                <w:rFonts w:hint="eastAsia"/>
                                <w:sz w:val="20"/>
                                <w:szCs w:val="20"/>
                              </w:rPr>
                              <w:t>・</w:t>
                            </w:r>
                            <w:r>
                              <w:rPr>
                                <w:rFonts w:hint="eastAsia"/>
                                <w:sz w:val="20"/>
                                <w:szCs w:val="20"/>
                              </w:rPr>
                              <w:t xml:space="preserve">　</w:t>
                            </w:r>
                            <w:r w:rsidRPr="009E0146">
                              <w:rPr>
                                <w:rFonts w:hint="eastAsia"/>
                                <w:sz w:val="20"/>
                                <w:szCs w:val="20"/>
                              </w:rPr>
                              <w:t>責任をもって買い物ができる人</w:t>
                            </w:r>
                          </w:p>
                          <w:p w14:paraId="5BF0581A" w14:textId="4F5AD82D" w:rsidR="00D06691" w:rsidRPr="009E0146" w:rsidRDefault="00D06691" w:rsidP="00C42BB8">
                            <w:pPr>
                              <w:spacing w:line="320" w:lineRule="exact"/>
                              <w:ind w:left="200" w:hangingChars="100" w:hanging="200"/>
                              <w:rPr>
                                <w:sz w:val="20"/>
                                <w:szCs w:val="20"/>
                              </w:rPr>
                            </w:pPr>
                            <w:r w:rsidRPr="009E0146">
                              <w:rPr>
                                <w:rFonts w:hint="eastAsia"/>
                                <w:sz w:val="20"/>
                                <w:szCs w:val="20"/>
                              </w:rPr>
                              <w:t>・</w:t>
                            </w:r>
                            <w:r>
                              <w:rPr>
                                <w:rFonts w:hint="eastAsia"/>
                                <w:sz w:val="20"/>
                                <w:szCs w:val="20"/>
                              </w:rPr>
                              <w:t xml:space="preserve">　</w:t>
                            </w:r>
                            <w:r w:rsidRPr="009E0146">
                              <w:rPr>
                                <w:rFonts w:hint="eastAsia"/>
                                <w:sz w:val="20"/>
                                <w:szCs w:val="20"/>
                              </w:rPr>
                              <w:t>使うときのことや、使い終わった後のことを考え、商品を購入できる人</w:t>
                            </w:r>
                          </w:p>
                          <w:p w14:paraId="0C1C5857" w14:textId="6B241787" w:rsidR="00D06691" w:rsidRPr="009E0146" w:rsidRDefault="00D06691" w:rsidP="00C42BB8">
                            <w:pPr>
                              <w:spacing w:line="320" w:lineRule="exact"/>
                              <w:ind w:left="200" w:hangingChars="100" w:hanging="200"/>
                              <w:rPr>
                                <w:sz w:val="20"/>
                                <w:szCs w:val="20"/>
                              </w:rPr>
                            </w:pPr>
                            <w:r w:rsidRPr="009E0146">
                              <w:rPr>
                                <w:rFonts w:hint="eastAsia"/>
                                <w:sz w:val="20"/>
                                <w:szCs w:val="20"/>
                              </w:rPr>
                              <w:t>・</w:t>
                            </w:r>
                            <w:r>
                              <w:rPr>
                                <w:rFonts w:hint="eastAsia"/>
                                <w:sz w:val="20"/>
                                <w:szCs w:val="20"/>
                              </w:rPr>
                              <w:t xml:space="preserve">　</w:t>
                            </w:r>
                            <w:r w:rsidRPr="009E0146">
                              <w:rPr>
                                <w:rFonts w:hint="eastAsia"/>
                                <w:sz w:val="20"/>
                                <w:szCs w:val="20"/>
                              </w:rPr>
                              <w:t>人の手助けを受けずに、商品を購入し、使える人。</w:t>
                            </w:r>
                          </w:p>
                        </w:txbxContent>
                      </v:textbox>
                    </v:shape>
                  </w:pict>
                </mc:Fallback>
              </mc:AlternateContent>
            </w:r>
            <w:r w:rsidR="00C42BB8">
              <w:rPr>
                <w:noProof/>
              </w:rPr>
              <mc:AlternateContent>
                <mc:Choice Requires="wps">
                  <w:drawing>
                    <wp:anchor distT="45720" distB="45720" distL="114300" distR="114300" simplePos="0" relativeHeight="251722752" behindDoc="0" locked="0" layoutInCell="1" allowOverlap="1" wp14:anchorId="1E26E5CA" wp14:editId="2EDC0BB5">
                      <wp:simplePos x="0" y="0"/>
                      <wp:positionH relativeFrom="column">
                        <wp:posOffset>3890208</wp:posOffset>
                      </wp:positionH>
                      <wp:positionV relativeFrom="paragraph">
                        <wp:posOffset>80257</wp:posOffset>
                      </wp:positionV>
                      <wp:extent cx="2280062" cy="180022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062" cy="1800225"/>
                              </a:xfrm>
                              <a:prstGeom prst="rect">
                                <a:avLst/>
                              </a:prstGeom>
                              <a:noFill/>
                              <a:ln w="9525">
                                <a:noFill/>
                                <a:miter lim="800000"/>
                                <a:headEnd/>
                                <a:tailEnd/>
                              </a:ln>
                            </wps:spPr>
                            <wps:txbx>
                              <w:txbxContent>
                                <w:p w14:paraId="36640BF1" w14:textId="77777777" w:rsidR="00D06691" w:rsidRDefault="00D06691" w:rsidP="00C42BB8">
                                  <w:pPr>
                                    <w:spacing w:line="320" w:lineRule="exact"/>
                                    <w:ind w:left="200" w:hangingChars="100" w:hanging="200"/>
                                    <w:rPr>
                                      <w:sz w:val="20"/>
                                      <w:szCs w:val="20"/>
                                    </w:rPr>
                                  </w:pPr>
                                  <w:r w:rsidRPr="003A5C0C">
                                    <w:rPr>
                                      <w:rFonts w:hint="eastAsia"/>
                                      <w:sz w:val="20"/>
                                      <w:szCs w:val="20"/>
                                    </w:rPr>
                                    <w:t>〇</w:t>
                                  </w:r>
                                  <w:r>
                                    <w:rPr>
                                      <w:rFonts w:hint="eastAsia"/>
                                      <w:sz w:val="20"/>
                                      <w:szCs w:val="20"/>
                                    </w:rPr>
                                    <w:t xml:space="preserve">　事前アンケートから気付くこと</w:t>
                                  </w:r>
                                </w:p>
                                <w:p w14:paraId="3AA8D055" w14:textId="372AEDB3" w:rsidR="00D06691" w:rsidRDefault="00D06691" w:rsidP="00B92FF6">
                                  <w:pPr>
                                    <w:spacing w:line="320" w:lineRule="exact"/>
                                    <w:rPr>
                                      <w:sz w:val="20"/>
                                      <w:szCs w:val="20"/>
                                    </w:rPr>
                                  </w:pPr>
                                  <w:r>
                                    <w:rPr>
                                      <w:rFonts w:hint="eastAsia"/>
                                      <w:sz w:val="20"/>
                                      <w:szCs w:val="20"/>
                                    </w:rPr>
                                    <w:t>・　通信販売での失敗が多い。</w:t>
                                  </w:r>
                                </w:p>
                                <w:p w14:paraId="2294775E" w14:textId="04EDBB01" w:rsidR="00D06691" w:rsidRDefault="00D06691" w:rsidP="00C42BB8">
                                  <w:pPr>
                                    <w:spacing w:line="320" w:lineRule="exact"/>
                                    <w:ind w:left="200" w:hangingChars="100" w:hanging="200"/>
                                    <w:rPr>
                                      <w:sz w:val="20"/>
                                      <w:szCs w:val="20"/>
                                    </w:rPr>
                                  </w:pPr>
                                  <w:r>
                                    <w:rPr>
                                      <w:rFonts w:hint="eastAsia"/>
                                      <w:sz w:val="20"/>
                                      <w:szCs w:val="20"/>
                                    </w:rPr>
                                    <w:t>・　買った後のことを考えずに買ってしまうことが多い。</w:t>
                                  </w:r>
                                </w:p>
                                <w:p w14:paraId="55D55A59" w14:textId="2F2BDA13" w:rsidR="00D06691" w:rsidRPr="003A5C0C" w:rsidRDefault="00D06691" w:rsidP="00C42BB8">
                                  <w:pPr>
                                    <w:spacing w:line="320" w:lineRule="exact"/>
                                    <w:ind w:left="200" w:hangingChars="100" w:hanging="200"/>
                                    <w:rPr>
                                      <w:sz w:val="20"/>
                                      <w:szCs w:val="20"/>
                                    </w:rPr>
                                  </w:pPr>
                                  <w:r>
                                    <w:rPr>
                                      <w:rFonts w:hint="eastAsia"/>
                                      <w:sz w:val="20"/>
                                      <w:szCs w:val="20"/>
                                    </w:rPr>
                                    <w:t>・　どのくらいお金を使ったか管理できていない。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26E5CA" id="テキスト ボックス 14" o:spid="_x0000_s1028" type="#_x0000_t202" style="position:absolute;left:0;text-align:left;margin-left:306.3pt;margin-top:6.3pt;width:179.55pt;height:141.7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" filled="f" stroked="f">
                      <v:textbox>
                        <w:txbxContent>
                          <w:p w14:paraId="36640BF1" w14:textId="77777777" w:rsidR="00D06691" w:rsidRDefault="00D06691" w:rsidP="00C42BB8">
                            <w:pPr>
                              <w:spacing w:line="320" w:lineRule="exact"/>
                              <w:ind w:left="200" w:hangingChars="100" w:hanging="200"/>
                              <w:rPr>
                                <w:sz w:val="20"/>
                                <w:szCs w:val="20"/>
                              </w:rPr>
                            </w:pPr>
                            <w:r w:rsidRPr="003A5C0C">
                              <w:rPr>
                                <w:rFonts w:hint="eastAsia"/>
                                <w:sz w:val="20"/>
                                <w:szCs w:val="20"/>
                              </w:rPr>
                              <w:t>〇</w:t>
                            </w:r>
                            <w:r>
                              <w:rPr>
                                <w:rFonts w:hint="eastAsia"/>
                                <w:sz w:val="20"/>
                                <w:szCs w:val="20"/>
                              </w:rPr>
                              <w:t xml:space="preserve">　事前アンケートから気付くこと</w:t>
                            </w:r>
                          </w:p>
                          <w:p w14:paraId="3AA8D055" w14:textId="372AEDB3" w:rsidR="00D06691" w:rsidRDefault="00D06691" w:rsidP="00B92FF6">
                            <w:pPr>
                              <w:spacing w:line="320" w:lineRule="exact"/>
                              <w:rPr>
                                <w:sz w:val="20"/>
                                <w:szCs w:val="20"/>
                              </w:rPr>
                            </w:pPr>
                            <w:r>
                              <w:rPr>
                                <w:rFonts w:hint="eastAsia"/>
                                <w:sz w:val="20"/>
                                <w:szCs w:val="20"/>
                              </w:rPr>
                              <w:t>・　通信販売での失敗が多い。</w:t>
                            </w:r>
                          </w:p>
                          <w:p w14:paraId="2294775E" w14:textId="04EDBB01" w:rsidR="00D06691" w:rsidRDefault="00D06691" w:rsidP="00C42BB8">
                            <w:pPr>
                              <w:spacing w:line="320" w:lineRule="exact"/>
                              <w:ind w:left="200" w:hangingChars="100" w:hanging="200"/>
                              <w:rPr>
                                <w:sz w:val="20"/>
                                <w:szCs w:val="20"/>
                              </w:rPr>
                            </w:pPr>
                            <w:r>
                              <w:rPr>
                                <w:rFonts w:hint="eastAsia"/>
                                <w:sz w:val="20"/>
                                <w:szCs w:val="20"/>
                              </w:rPr>
                              <w:t>・　買った後のことを考えずに買ってしまうことが多い。</w:t>
                            </w:r>
                          </w:p>
                          <w:p w14:paraId="55D55A59" w14:textId="2F2BDA13" w:rsidR="00D06691" w:rsidRPr="003A5C0C" w:rsidRDefault="00D06691" w:rsidP="00C42BB8">
                            <w:pPr>
                              <w:spacing w:line="320" w:lineRule="exact"/>
                              <w:ind w:left="200" w:hangingChars="100" w:hanging="200"/>
                              <w:rPr>
                                <w:sz w:val="20"/>
                                <w:szCs w:val="20"/>
                              </w:rPr>
                            </w:pPr>
                            <w:r>
                              <w:rPr>
                                <w:rFonts w:hint="eastAsia"/>
                                <w:sz w:val="20"/>
                                <w:szCs w:val="20"/>
                              </w:rPr>
                              <w:t>・　どのくらいお金を使ったか管理できていない。</w:t>
                            </w:r>
                          </w:p>
                        </w:txbxContent>
                      </v:textbox>
                    </v:shape>
                  </w:pict>
                </mc:Fallback>
              </mc:AlternateContent>
            </w:r>
            <w:r w:rsidR="00C42BB8">
              <w:rPr>
                <w:noProof/>
              </w:rPr>
              <mc:AlternateContent>
                <mc:Choice Requires="wps">
                  <w:drawing>
                    <wp:anchor distT="45720" distB="45720" distL="114300" distR="114300" simplePos="0" relativeHeight="251726848" behindDoc="0" locked="0" layoutInCell="1" allowOverlap="1" wp14:anchorId="49325A87" wp14:editId="23C60B8B">
                      <wp:simplePos x="0" y="0"/>
                      <wp:positionH relativeFrom="column">
                        <wp:posOffset>5135</wp:posOffset>
                      </wp:positionH>
                      <wp:positionV relativeFrom="paragraph">
                        <wp:posOffset>61374</wp:posOffset>
                      </wp:positionV>
                      <wp:extent cx="1852654" cy="216090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654" cy="2160905"/>
                              </a:xfrm>
                              <a:prstGeom prst="rect">
                                <a:avLst/>
                              </a:prstGeom>
                              <a:noFill/>
                              <a:ln w="9525">
                                <a:noFill/>
                                <a:miter lim="800000"/>
                                <a:headEnd/>
                                <a:tailEnd/>
                              </a:ln>
                            </wps:spPr>
                            <wps:txbx>
                              <w:txbxContent>
                                <w:p w14:paraId="77436AA7" w14:textId="77777777" w:rsidR="00D06691" w:rsidRPr="003A5C0C" w:rsidRDefault="00D06691" w:rsidP="00B92FF6">
                                  <w:pPr>
                                    <w:spacing w:line="320" w:lineRule="exact"/>
                                    <w:rPr>
                                      <w:sz w:val="20"/>
                                      <w:szCs w:val="20"/>
                                      <w:bdr w:val="single" w:sz="4" w:space="0" w:color="auto"/>
                                    </w:rPr>
                                  </w:pPr>
                                  <w:r w:rsidRPr="003A5C0C">
                                    <w:rPr>
                                      <w:rFonts w:hint="eastAsia"/>
                                      <w:sz w:val="20"/>
                                      <w:szCs w:val="20"/>
                                      <w:bdr w:val="single" w:sz="4" w:space="0" w:color="auto"/>
                                    </w:rPr>
                                    <w:t>目標</w:t>
                                  </w:r>
                                </w:p>
                                <w:p w14:paraId="705F8439" w14:textId="77777777" w:rsidR="00D06691" w:rsidRPr="003A5C0C" w:rsidRDefault="00D06691" w:rsidP="00B92FF6">
                                  <w:pPr>
                                    <w:spacing w:line="320" w:lineRule="exact"/>
                                    <w:rPr>
                                      <w:sz w:val="20"/>
                                      <w:szCs w:val="20"/>
                                    </w:rPr>
                                  </w:pPr>
                                  <w:r w:rsidRPr="003A5C0C">
                                    <w:rPr>
                                      <w:rFonts w:hint="eastAsia"/>
                                      <w:sz w:val="20"/>
                                      <w:szCs w:val="20"/>
                                    </w:rPr>
                                    <w:t>自分の消費生活について振り返り、問題を見いだし、課題を設定することができる。</w:t>
                                  </w:r>
                                </w:p>
                                <w:p w14:paraId="1B606CC7" w14:textId="77777777" w:rsidR="00D06691" w:rsidRPr="003A5C0C" w:rsidRDefault="00D06691" w:rsidP="00B92FF6">
                                  <w:pPr>
                                    <w:spacing w:line="320" w:lineRule="exact"/>
                                    <w:rPr>
                                      <w:sz w:val="20"/>
                                      <w:szCs w:val="20"/>
                                      <w:bdr w:val="single" w:sz="4" w:space="0" w:color="auto"/>
                                    </w:rPr>
                                  </w:pPr>
                                  <w:r w:rsidRPr="003A5C0C">
                                    <w:rPr>
                                      <w:rFonts w:hint="eastAsia"/>
                                      <w:sz w:val="20"/>
                                      <w:szCs w:val="20"/>
                                      <w:bdr w:val="single" w:sz="4" w:space="0" w:color="auto"/>
                                    </w:rPr>
                                    <w:t>流れ</w:t>
                                  </w:r>
                                </w:p>
                                <w:p w14:paraId="5D39E1B0" w14:textId="21353289" w:rsidR="00D06691" w:rsidRPr="003A5C0C" w:rsidRDefault="00D06691" w:rsidP="00B92FF6">
                                  <w:pPr>
                                    <w:spacing w:line="320" w:lineRule="exact"/>
                                    <w:rPr>
                                      <w:sz w:val="20"/>
                                      <w:szCs w:val="20"/>
                                    </w:rPr>
                                  </w:pPr>
                                  <w:r w:rsidRPr="003A5C0C">
                                    <w:rPr>
                                      <w:rFonts w:hint="eastAsia"/>
                                      <w:sz w:val="20"/>
                                      <w:szCs w:val="20"/>
                                    </w:rPr>
                                    <w:t>①</w:t>
                                  </w:r>
                                  <w:r>
                                    <w:rPr>
                                      <w:rFonts w:hint="eastAsia"/>
                                      <w:sz w:val="20"/>
                                      <w:szCs w:val="20"/>
                                    </w:rPr>
                                    <w:t xml:space="preserve">　</w:t>
                                  </w:r>
                                  <w:r w:rsidRPr="003A5C0C">
                                    <w:rPr>
                                      <w:rFonts w:hint="eastAsia"/>
                                      <w:sz w:val="20"/>
                                      <w:szCs w:val="20"/>
                                    </w:rPr>
                                    <w:t>消費生活とは？</w:t>
                                  </w:r>
                                </w:p>
                                <w:p w14:paraId="1093FD26" w14:textId="10E0889D" w:rsidR="00D06691" w:rsidRPr="003A5C0C" w:rsidRDefault="00D06691" w:rsidP="00B92FF6">
                                  <w:pPr>
                                    <w:spacing w:line="320" w:lineRule="exact"/>
                                    <w:rPr>
                                      <w:sz w:val="20"/>
                                      <w:szCs w:val="20"/>
                                    </w:rPr>
                                  </w:pPr>
                                  <w:r w:rsidRPr="003A5C0C">
                                    <w:rPr>
                                      <w:rFonts w:hint="eastAsia"/>
                                      <w:sz w:val="20"/>
                                      <w:szCs w:val="20"/>
                                    </w:rPr>
                                    <w:t>②</w:t>
                                  </w:r>
                                  <w:r>
                                    <w:rPr>
                                      <w:rFonts w:hint="eastAsia"/>
                                      <w:sz w:val="20"/>
                                      <w:szCs w:val="20"/>
                                    </w:rPr>
                                    <w:t xml:space="preserve">　</w:t>
                                  </w:r>
                                  <w:r w:rsidRPr="003A5C0C">
                                    <w:rPr>
                                      <w:rFonts w:hint="eastAsia"/>
                                      <w:sz w:val="20"/>
                                      <w:szCs w:val="20"/>
                                    </w:rPr>
                                    <w:t>買い物シミュレーション</w:t>
                                  </w:r>
                                </w:p>
                                <w:p w14:paraId="186356FA" w14:textId="4480B931" w:rsidR="00D06691" w:rsidRPr="003A5C0C" w:rsidRDefault="00D06691" w:rsidP="00B92FF6">
                                  <w:pPr>
                                    <w:spacing w:line="320" w:lineRule="exact"/>
                                    <w:rPr>
                                      <w:sz w:val="20"/>
                                      <w:szCs w:val="20"/>
                                    </w:rPr>
                                  </w:pPr>
                                  <w:r w:rsidRPr="003A5C0C">
                                    <w:rPr>
                                      <w:rFonts w:hint="eastAsia"/>
                                      <w:sz w:val="20"/>
                                      <w:szCs w:val="20"/>
                                    </w:rPr>
                                    <w:t>③</w:t>
                                  </w:r>
                                  <w:r>
                                    <w:rPr>
                                      <w:rFonts w:hint="eastAsia"/>
                                      <w:sz w:val="20"/>
                                      <w:szCs w:val="20"/>
                                    </w:rPr>
                                    <w:t xml:space="preserve">　</w:t>
                                  </w:r>
                                  <w:r w:rsidRPr="003A5C0C">
                                    <w:rPr>
                                      <w:rFonts w:hint="eastAsia"/>
                                      <w:sz w:val="20"/>
                                      <w:szCs w:val="20"/>
                                    </w:rPr>
                                    <w:t>アンケートより</w:t>
                                  </w:r>
                                </w:p>
                                <w:p w14:paraId="360C62D4" w14:textId="5707CD1F" w:rsidR="00D06691" w:rsidRPr="003A5C0C" w:rsidRDefault="00D06691" w:rsidP="00B92FF6">
                                  <w:pPr>
                                    <w:spacing w:line="320" w:lineRule="exact"/>
                                    <w:rPr>
                                      <w:sz w:val="20"/>
                                      <w:szCs w:val="20"/>
                                    </w:rPr>
                                  </w:pPr>
                                  <w:r w:rsidRPr="003A5C0C">
                                    <w:rPr>
                                      <w:rFonts w:hint="eastAsia"/>
                                      <w:sz w:val="20"/>
                                      <w:szCs w:val="20"/>
                                    </w:rPr>
                                    <w:t>④</w:t>
                                  </w:r>
                                  <w:r>
                                    <w:rPr>
                                      <w:rFonts w:hint="eastAsia"/>
                                      <w:sz w:val="20"/>
                                      <w:szCs w:val="20"/>
                                    </w:rPr>
                                    <w:t xml:space="preserve">　</w:t>
                                  </w:r>
                                  <w:r w:rsidRPr="003A5C0C">
                                    <w:rPr>
                                      <w:rFonts w:hint="eastAsia"/>
                                      <w:sz w:val="20"/>
                                      <w:szCs w:val="20"/>
                                    </w:rPr>
                                    <w:t>課題設定</w:t>
                                  </w:r>
                                  <w:r>
                                    <w:rPr>
                                      <w:rFonts w:hint="eastAsia"/>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325A87" id="テキスト ボックス 2" o:spid="_x0000_s1029" type="#_x0000_t202" style="position:absolute;left:0;text-align:left;margin-left:.4pt;margin-top:4.85pt;width:145.9pt;height:170.1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" filled="f" stroked="f">
                      <v:textbox>
                        <w:txbxContent>
                          <w:p w14:paraId="77436AA7" w14:textId="77777777" w:rsidR="00D06691" w:rsidRPr="003A5C0C" w:rsidRDefault="00D06691" w:rsidP="00B92FF6">
                            <w:pPr>
                              <w:spacing w:line="320" w:lineRule="exact"/>
                              <w:rPr>
                                <w:sz w:val="20"/>
                                <w:szCs w:val="20"/>
                                <w:bdr w:val="single" w:sz="4" w:space="0" w:color="auto"/>
                              </w:rPr>
                            </w:pPr>
                            <w:r w:rsidRPr="003A5C0C">
                              <w:rPr>
                                <w:rFonts w:hint="eastAsia"/>
                                <w:sz w:val="20"/>
                                <w:szCs w:val="20"/>
                                <w:bdr w:val="single" w:sz="4" w:space="0" w:color="auto"/>
                              </w:rPr>
                              <w:t>目標</w:t>
                            </w:r>
                          </w:p>
                          <w:p w14:paraId="705F8439" w14:textId="77777777" w:rsidR="00D06691" w:rsidRPr="003A5C0C" w:rsidRDefault="00D06691" w:rsidP="00B92FF6">
                            <w:pPr>
                              <w:spacing w:line="320" w:lineRule="exact"/>
                              <w:rPr>
                                <w:sz w:val="20"/>
                                <w:szCs w:val="20"/>
                              </w:rPr>
                            </w:pPr>
                            <w:r w:rsidRPr="003A5C0C">
                              <w:rPr>
                                <w:rFonts w:hint="eastAsia"/>
                                <w:sz w:val="20"/>
                                <w:szCs w:val="20"/>
                              </w:rPr>
                              <w:t>自分の消費生活について振り返り、問題を見いだし、課題を設定することができる。</w:t>
                            </w:r>
                          </w:p>
                          <w:p w14:paraId="1B606CC7" w14:textId="77777777" w:rsidR="00D06691" w:rsidRPr="003A5C0C" w:rsidRDefault="00D06691" w:rsidP="00B92FF6">
                            <w:pPr>
                              <w:spacing w:line="320" w:lineRule="exact"/>
                              <w:rPr>
                                <w:sz w:val="20"/>
                                <w:szCs w:val="20"/>
                                <w:bdr w:val="single" w:sz="4" w:space="0" w:color="auto"/>
                              </w:rPr>
                            </w:pPr>
                            <w:r w:rsidRPr="003A5C0C">
                              <w:rPr>
                                <w:rFonts w:hint="eastAsia"/>
                                <w:sz w:val="20"/>
                                <w:szCs w:val="20"/>
                                <w:bdr w:val="single" w:sz="4" w:space="0" w:color="auto"/>
                              </w:rPr>
                              <w:t>流れ</w:t>
                            </w:r>
                          </w:p>
                          <w:p w14:paraId="5D39E1B0" w14:textId="21353289" w:rsidR="00D06691" w:rsidRPr="003A5C0C" w:rsidRDefault="00D06691" w:rsidP="00B92FF6">
                            <w:pPr>
                              <w:spacing w:line="320" w:lineRule="exact"/>
                              <w:rPr>
                                <w:sz w:val="20"/>
                                <w:szCs w:val="20"/>
                              </w:rPr>
                            </w:pPr>
                            <w:r w:rsidRPr="003A5C0C">
                              <w:rPr>
                                <w:rFonts w:hint="eastAsia"/>
                                <w:sz w:val="20"/>
                                <w:szCs w:val="20"/>
                              </w:rPr>
                              <w:t>①</w:t>
                            </w:r>
                            <w:r>
                              <w:rPr>
                                <w:rFonts w:hint="eastAsia"/>
                                <w:sz w:val="20"/>
                                <w:szCs w:val="20"/>
                              </w:rPr>
                              <w:t xml:space="preserve">　</w:t>
                            </w:r>
                            <w:r w:rsidRPr="003A5C0C">
                              <w:rPr>
                                <w:rFonts w:hint="eastAsia"/>
                                <w:sz w:val="20"/>
                                <w:szCs w:val="20"/>
                              </w:rPr>
                              <w:t>消費生活とは？</w:t>
                            </w:r>
                          </w:p>
                          <w:p w14:paraId="1093FD26" w14:textId="10E0889D" w:rsidR="00D06691" w:rsidRPr="003A5C0C" w:rsidRDefault="00D06691" w:rsidP="00B92FF6">
                            <w:pPr>
                              <w:spacing w:line="320" w:lineRule="exact"/>
                              <w:rPr>
                                <w:sz w:val="20"/>
                                <w:szCs w:val="20"/>
                              </w:rPr>
                            </w:pPr>
                            <w:r w:rsidRPr="003A5C0C">
                              <w:rPr>
                                <w:rFonts w:hint="eastAsia"/>
                                <w:sz w:val="20"/>
                                <w:szCs w:val="20"/>
                              </w:rPr>
                              <w:t>②</w:t>
                            </w:r>
                            <w:r>
                              <w:rPr>
                                <w:rFonts w:hint="eastAsia"/>
                                <w:sz w:val="20"/>
                                <w:szCs w:val="20"/>
                              </w:rPr>
                              <w:t xml:space="preserve">　</w:t>
                            </w:r>
                            <w:r w:rsidRPr="003A5C0C">
                              <w:rPr>
                                <w:rFonts w:hint="eastAsia"/>
                                <w:sz w:val="20"/>
                                <w:szCs w:val="20"/>
                              </w:rPr>
                              <w:t>買い物シミュレーション</w:t>
                            </w:r>
                          </w:p>
                          <w:p w14:paraId="186356FA" w14:textId="4480B931" w:rsidR="00D06691" w:rsidRPr="003A5C0C" w:rsidRDefault="00D06691" w:rsidP="00B92FF6">
                            <w:pPr>
                              <w:spacing w:line="320" w:lineRule="exact"/>
                              <w:rPr>
                                <w:sz w:val="20"/>
                                <w:szCs w:val="20"/>
                              </w:rPr>
                            </w:pPr>
                            <w:r w:rsidRPr="003A5C0C">
                              <w:rPr>
                                <w:rFonts w:hint="eastAsia"/>
                                <w:sz w:val="20"/>
                                <w:szCs w:val="20"/>
                              </w:rPr>
                              <w:t>③</w:t>
                            </w:r>
                            <w:r>
                              <w:rPr>
                                <w:rFonts w:hint="eastAsia"/>
                                <w:sz w:val="20"/>
                                <w:szCs w:val="20"/>
                              </w:rPr>
                              <w:t xml:space="preserve">　</w:t>
                            </w:r>
                            <w:r w:rsidRPr="003A5C0C">
                              <w:rPr>
                                <w:rFonts w:hint="eastAsia"/>
                                <w:sz w:val="20"/>
                                <w:szCs w:val="20"/>
                              </w:rPr>
                              <w:t>アンケートより</w:t>
                            </w:r>
                          </w:p>
                          <w:p w14:paraId="360C62D4" w14:textId="5707CD1F" w:rsidR="00D06691" w:rsidRPr="003A5C0C" w:rsidRDefault="00D06691" w:rsidP="00B92FF6">
                            <w:pPr>
                              <w:spacing w:line="320" w:lineRule="exact"/>
                              <w:rPr>
                                <w:sz w:val="20"/>
                                <w:szCs w:val="20"/>
                              </w:rPr>
                            </w:pPr>
                            <w:r w:rsidRPr="003A5C0C">
                              <w:rPr>
                                <w:rFonts w:hint="eastAsia"/>
                                <w:sz w:val="20"/>
                                <w:szCs w:val="20"/>
                              </w:rPr>
                              <w:t>④</w:t>
                            </w:r>
                            <w:r>
                              <w:rPr>
                                <w:rFonts w:hint="eastAsia"/>
                                <w:sz w:val="20"/>
                                <w:szCs w:val="20"/>
                              </w:rPr>
                              <w:t xml:space="preserve">　</w:t>
                            </w:r>
                            <w:r w:rsidRPr="003A5C0C">
                              <w:rPr>
                                <w:rFonts w:hint="eastAsia"/>
                                <w:sz w:val="20"/>
                                <w:szCs w:val="20"/>
                              </w:rPr>
                              <w:t>課題設定</w:t>
                            </w:r>
                            <w:r>
                              <w:rPr>
                                <w:rFonts w:hint="eastAsia"/>
                                <w:sz w:val="20"/>
                                <w:szCs w:val="20"/>
                              </w:rPr>
                              <w:t xml:space="preserve">　　　</w:t>
                            </w:r>
                          </w:p>
                        </w:txbxContent>
                      </v:textbox>
                    </v:shape>
                  </w:pict>
                </mc:Fallback>
              </mc:AlternateContent>
            </w:r>
          </w:p>
          <w:p w14:paraId="5AA140E5" w14:textId="675CAD2F" w:rsidR="00B92FF6" w:rsidRDefault="00B92FF6" w:rsidP="00B92FF6">
            <w:pPr>
              <w:rPr>
                <w:sz w:val="20"/>
                <w:szCs w:val="20"/>
              </w:rPr>
            </w:pPr>
          </w:p>
          <w:p w14:paraId="78F2EB40" w14:textId="642365C9" w:rsidR="00B92FF6" w:rsidRPr="00B92FF6" w:rsidRDefault="009E0146" w:rsidP="00B92FF6">
            <w:r>
              <w:rPr>
                <w:noProof/>
              </w:rPr>
              <mc:AlternateContent>
                <mc:Choice Requires="wps">
                  <w:drawing>
                    <wp:anchor distT="0" distB="0" distL="114300" distR="114300" simplePos="0" relativeHeight="251729920" behindDoc="0" locked="0" layoutInCell="1" allowOverlap="1" wp14:anchorId="6D486362" wp14:editId="2B3BABA3">
                      <wp:simplePos x="0" y="0"/>
                      <wp:positionH relativeFrom="column">
                        <wp:posOffset>3342005</wp:posOffset>
                      </wp:positionH>
                      <wp:positionV relativeFrom="paragraph">
                        <wp:posOffset>1340816</wp:posOffset>
                      </wp:positionV>
                      <wp:extent cx="923925" cy="276225"/>
                      <wp:effectExtent l="0" t="0" r="28575" b="28575"/>
                      <wp:wrapNone/>
                      <wp:docPr id="7" name="矢印: 下カーブ 7"/>
                      <wp:cNvGraphicFramePr/>
                      <a:graphic xmlns:a="http://schemas.openxmlformats.org/drawingml/2006/main">
                        <a:graphicData uri="http://schemas.microsoft.com/office/word/2010/wordprocessingShape">
                          <wps:wsp>
                            <wps:cNvSpPr/>
                            <wps:spPr>
                              <a:xfrm rot="10800000">
                                <a:off x="0" y="0"/>
                                <a:ext cx="923925" cy="276225"/>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11C4E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7" o:spid="_x0000_s1026" type="#_x0000_t105" style="position:absolute;left:0;text-align:left;margin-left:263.15pt;margin-top:105.6pt;width:72.75pt;height:21.7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" adj="18371,20793,16200" fillcolor="black [3200]" strokecolor="black [1600]" strokeweight="2pt"/>
                  </w:pict>
                </mc:Fallback>
              </mc:AlternateContent>
            </w:r>
          </w:p>
        </w:tc>
      </w:tr>
    </w:tbl>
    <w:p w14:paraId="6C5EBB45" w14:textId="77777777" w:rsidR="00F93374" w:rsidRDefault="00F93374" w:rsidP="00B13F62">
      <w:pPr>
        <w:ind w:leftChars="100" w:left="210"/>
      </w:pPr>
      <w:r>
        <w:rPr>
          <w:rFonts w:hint="eastAsia"/>
        </w:rPr>
        <w:t>⑷  授業観察の視点</w:t>
      </w:r>
    </w:p>
    <w:p w14:paraId="2487EFBF" w14:textId="4723D418" w:rsidR="00B92FF6" w:rsidRDefault="00B92FF6" w:rsidP="00FF524F">
      <w:pPr>
        <w:ind w:firstLineChars="200" w:firstLine="420"/>
      </w:pPr>
      <w:r>
        <w:rPr>
          <w:rFonts w:hint="eastAsia"/>
        </w:rPr>
        <w:t xml:space="preserve">　・</w:t>
      </w:r>
      <w:r w:rsidR="00C42BB8">
        <w:rPr>
          <w:rFonts w:hint="eastAsia"/>
        </w:rPr>
        <w:t xml:space="preserve">　</w:t>
      </w:r>
      <w:r>
        <w:rPr>
          <w:rFonts w:hint="eastAsia"/>
        </w:rPr>
        <w:t>生徒への指示・説明は明確であったか。</w:t>
      </w:r>
    </w:p>
    <w:p w14:paraId="0E0547E2" w14:textId="448C6E77" w:rsidR="00B92FF6" w:rsidRDefault="00B92FF6" w:rsidP="00FF524F">
      <w:pPr>
        <w:ind w:firstLineChars="200" w:firstLine="420"/>
      </w:pPr>
      <w:r>
        <w:rPr>
          <w:rFonts w:hint="eastAsia"/>
        </w:rPr>
        <w:t xml:space="preserve">　・</w:t>
      </w:r>
      <w:r w:rsidR="00C42BB8">
        <w:rPr>
          <w:rFonts w:hint="eastAsia"/>
        </w:rPr>
        <w:t xml:space="preserve">　</w:t>
      </w:r>
      <w:r>
        <w:rPr>
          <w:rFonts w:hint="eastAsia"/>
        </w:rPr>
        <w:t>主体的な学びを促し、実践的な態度を育むために、本時の学習内容はふさわしかったか。</w:t>
      </w:r>
    </w:p>
    <w:p w14:paraId="2EF20945" w14:textId="5A76AB96" w:rsidR="00D279A3" w:rsidRDefault="00B92FF6" w:rsidP="00FF524F">
      <w:pPr>
        <w:ind w:firstLineChars="100" w:firstLine="210"/>
      </w:pPr>
      <w:r>
        <w:rPr>
          <w:rFonts w:hint="eastAsia"/>
        </w:rPr>
        <w:t xml:space="preserve">　　・</w:t>
      </w:r>
      <w:r w:rsidR="00C42BB8">
        <w:rPr>
          <w:rFonts w:hint="eastAsia"/>
        </w:rPr>
        <w:t xml:space="preserve">　</w:t>
      </w:r>
      <w:r>
        <w:rPr>
          <w:rFonts w:hint="eastAsia"/>
        </w:rPr>
        <w:t>本時の目標を達成するために、ＩＣＴ機器の活用やグループ活動は有効であったか。</w:t>
      </w:r>
    </w:p>
    <w:p w14:paraId="165A57A3" w14:textId="77777777" w:rsidR="00D279A3" w:rsidRDefault="00D279A3" w:rsidP="00D279A3"/>
    <w:p w14:paraId="2529AF63" w14:textId="77777777" w:rsidR="003E0E13" w:rsidRDefault="003E0E13" w:rsidP="00737819"/>
    <w:sectPr w:rsidR="003E0E13" w:rsidSect="00737819">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CCF4C" w14:textId="77777777" w:rsidR="00D06691" w:rsidRDefault="00D06691" w:rsidP="00307C96">
      <w:r>
        <w:separator/>
      </w:r>
    </w:p>
  </w:endnote>
  <w:endnote w:type="continuationSeparator" w:id="0">
    <w:p w14:paraId="484B5C07" w14:textId="77777777" w:rsidR="00D06691" w:rsidRDefault="00D06691" w:rsidP="003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30998" w14:textId="77777777" w:rsidR="00D06691" w:rsidRDefault="00D06691" w:rsidP="00307C96">
      <w:r>
        <w:separator/>
      </w:r>
    </w:p>
  </w:footnote>
  <w:footnote w:type="continuationSeparator" w:id="0">
    <w:p w14:paraId="7A54CDD8" w14:textId="77777777" w:rsidR="00D06691" w:rsidRDefault="00D06691" w:rsidP="00307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F5"/>
    <w:rsid w:val="000053F2"/>
    <w:rsid w:val="00015F91"/>
    <w:rsid w:val="00052104"/>
    <w:rsid w:val="000677DF"/>
    <w:rsid w:val="000750CB"/>
    <w:rsid w:val="00085036"/>
    <w:rsid w:val="000A1D06"/>
    <w:rsid w:val="000B56FF"/>
    <w:rsid w:val="000F6202"/>
    <w:rsid w:val="00100AF5"/>
    <w:rsid w:val="00106B61"/>
    <w:rsid w:val="001151A1"/>
    <w:rsid w:val="001335F5"/>
    <w:rsid w:val="0017472E"/>
    <w:rsid w:val="001A5810"/>
    <w:rsid w:val="001A7792"/>
    <w:rsid w:val="001B7A93"/>
    <w:rsid w:val="001C78F5"/>
    <w:rsid w:val="001F1E9F"/>
    <w:rsid w:val="001F5DA9"/>
    <w:rsid w:val="00225E4A"/>
    <w:rsid w:val="002369AF"/>
    <w:rsid w:val="00247BDD"/>
    <w:rsid w:val="00247EE1"/>
    <w:rsid w:val="00257B62"/>
    <w:rsid w:val="002610ED"/>
    <w:rsid w:val="0028699F"/>
    <w:rsid w:val="0029281A"/>
    <w:rsid w:val="002C0610"/>
    <w:rsid w:val="002D4B64"/>
    <w:rsid w:val="002E23CF"/>
    <w:rsid w:val="002F23F3"/>
    <w:rsid w:val="00307C96"/>
    <w:rsid w:val="00310C99"/>
    <w:rsid w:val="0032405C"/>
    <w:rsid w:val="00336634"/>
    <w:rsid w:val="0035668D"/>
    <w:rsid w:val="003809AE"/>
    <w:rsid w:val="003A191C"/>
    <w:rsid w:val="003E0E13"/>
    <w:rsid w:val="00415691"/>
    <w:rsid w:val="0041718A"/>
    <w:rsid w:val="00423ACA"/>
    <w:rsid w:val="00430B7F"/>
    <w:rsid w:val="00435984"/>
    <w:rsid w:val="00493443"/>
    <w:rsid w:val="004A125B"/>
    <w:rsid w:val="004B3B42"/>
    <w:rsid w:val="004F0072"/>
    <w:rsid w:val="004F48E8"/>
    <w:rsid w:val="00505B62"/>
    <w:rsid w:val="005150BE"/>
    <w:rsid w:val="00516C44"/>
    <w:rsid w:val="005201D3"/>
    <w:rsid w:val="00543171"/>
    <w:rsid w:val="005E308D"/>
    <w:rsid w:val="00611447"/>
    <w:rsid w:val="006145E0"/>
    <w:rsid w:val="00625122"/>
    <w:rsid w:val="00650677"/>
    <w:rsid w:val="00672970"/>
    <w:rsid w:val="0067298E"/>
    <w:rsid w:val="006B0825"/>
    <w:rsid w:val="006C3BA3"/>
    <w:rsid w:val="006D2494"/>
    <w:rsid w:val="006D4368"/>
    <w:rsid w:val="00713448"/>
    <w:rsid w:val="0073433B"/>
    <w:rsid w:val="00737819"/>
    <w:rsid w:val="00756753"/>
    <w:rsid w:val="00766EC3"/>
    <w:rsid w:val="007D2799"/>
    <w:rsid w:val="007F7266"/>
    <w:rsid w:val="00807A23"/>
    <w:rsid w:val="00846B6E"/>
    <w:rsid w:val="008A6632"/>
    <w:rsid w:val="008B4761"/>
    <w:rsid w:val="008B6DCA"/>
    <w:rsid w:val="008F714F"/>
    <w:rsid w:val="00910B29"/>
    <w:rsid w:val="009126C9"/>
    <w:rsid w:val="00921B28"/>
    <w:rsid w:val="00931585"/>
    <w:rsid w:val="0094453C"/>
    <w:rsid w:val="009A45F3"/>
    <w:rsid w:val="009D1F00"/>
    <w:rsid w:val="009E0146"/>
    <w:rsid w:val="00A60E6F"/>
    <w:rsid w:val="00A83E89"/>
    <w:rsid w:val="00A85522"/>
    <w:rsid w:val="00AC6491"/>
    <w:rsid w:val="00AD7EA0"/>
    <w:rsid w:val="00AE2057"/>
    <w:rsid w:val="00B13F62"/>
    <w:rsid w:val="00B42944"/>
    <w:rsid w:val="00B92FF6"/>
    <w:rsid w:val="00B969C6"/>
    <w:rsid w:val="00BC3246"/>
    <w:rsid w:val="00BE095E"/>
    <w:rsid w:val="00BE1BAE"/>
    <w:rsid w:val="00BE38F2"/>
    <w:rsid w:val="00BF2D1F"/>
    <w:rsid w:val="00C42BB8"/>
    <w:rsid w:val="00C42C96"/>
    <w:rsid w:val="00C53272"/>
    <w:rsid w:val="00C55EE6"/>
    <w:rsid w:val="00C64D4B"/>
    <w:rsid w:val="00C84F8E"/>
    <w:rsid w:val="00CB30DE"/>
    <w:rsid w:val="00CC4B12"/>
    <w:rsid w:val="00CD543B"/>
    <w:rsid w:val="00D00D27"/>
    <w:rsid w:val="00D0319F"/>
    <w:rsid w:val="00D06691"/>
    <w:rsid w:val="00D136C4"/>
    <w:rsid w:val="00D279A3"/>
    <w:rsid w:val="00D51958"/>
    <w:rsid w:val="00D61AA7"/>
    <w:rsid w:val="00D868A2"/>
    <w:rsid w:val="00E027A0"/>
    <w:rsid w:val="00E14D49"/>
    <w:rsid w:val="00E70936"/>
    <w:rsid w:val="00E820F5"/>
    <w:rsid w:val="00EC772A"/>
    <w:rsid w:val="00EF399B"/>
    <w:rsid w:val="00F0542C"/>
    <w:rsid w:val="00F137C3"/>
    <w:rsid w:val="00F15DCF"/>
    <w:rsid w:val="00F204A7"/>
    <w:rsid w:val="00F30E78"/>
    <w:rsid w:val="00F84E63"/>
    <w:rsid w:val="00F93374"/>
    <w:rsid w:val="00FF5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E1FE34"/>
  <w15:docId w15:val="{82FB5159-BF4D-4B9F-AC1E-FA16A491E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63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632"/>
  </w:style>
  <w:style w:type="character" w:customStyle="1" w:styleId="a4">
    <w:name w:val="日付 (文字)"/>
    <w:basedOn w:val="a0"/>
    <w:link w:val="a3"/>
    <w:uiPriority w:val="99"/>
    <w:semiHidden/>
    <w:rsid w:val="008A6632"/>
    <w:rPr>
      <w:rFonts w:ascii="ＭＳ 明朝" w:eastAsia="ＭＳ 明朝"/>
    </w:rPr>
  </w:style>
  <w:style w:type="table" w:styleId="a5">
    <w:name w:val="Table Grid"/>
    <w:basedOn w:val="a1"/>
    <w:uiPriority w:val="59"/>
    <w:rsid w:val="008A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7C96"/>
    <w:pPr>
      <w:tabs>
        <w:tab w:val="center" w:pos="4252"/>
        <w:tab w:val="right" w:pos="8504"/>
      </w:tabs>
      <w:snapToGrid w:val="0"/>
    </w:pPr>
  </w:style>
  <w:style w:type="character" w:customStyle="1" w:styleId="a7">
    <w:name w:val="ヘッダー (文字)"/>
    <w:basedOn w:val="a0"/>
    <w:link w:val="a6"/>
    <w:uiPriority w:val="99"/>
    <w:rsid w:val="00307C96"/>
    <w:rPr>
      <w:rFonts w:ascii="ＭＳ 明朝" w:eastAsia="ＭＳ 明朝"/>
    </w:rPr>
  </w:style>
  <w:style w:type="paragraph" w:styleId="a8">
    <w:name w:val="footer"/>
    <w:basedOn w:val="a"/>
    <w:link w:val="a9"/>
    <w:uiPriority w:val="99"/>
    <w:unhideWhenUsed/>
    <w:rsid w:val="00307C96"/>
    <w:pPr>
      <w:tabs>
        <w:tab w:val="center" w:pos="4252"/>
        <w:tab w:val="right" w:pos="8504"/>
      </w:tabs>
      <w:snapToGrid w:val="0"/>
    </w:pPr>
  </w:style>
  <w:style w:type="character" w:customStyle="1" w:styleId="a9">
    <w:name w:val="フッター (文字)"/>
    <w:basedOn w:val="a0"/>
    <w:link w:val="a8"/>
    <w:uiPriority w:val="99"/>
    <w:rsid w:val="00307C96"/>
    <w:rPr>
      <w:rFonts w:ascii="ＭＳ 明朝" w:eastAsia="ＭＳ 明朝"/>
    </w:rPr>
  </w:style>
  <w:style w:type="paragraph" w:customStyle="1" w:styleId="alcenter">
    <w:name w:val="al_center"/>
    <w:basedOn w:val="a"/>
    <w:rsid w:val="00F15DC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l20">
    <w:name w:val="ml20"/>
    <w:basedOn w:val="a"/>
    <w:rsid w:val="00F15DCF"/>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F15D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DCF"/>
    <w:rPr>
      <w:rFonts w:asciiTheme="majorHAnsi" w:eastAsiaTheme="majorEastAsia" w:hAnsiTheme="majorHAnsi" w:cstheme="majorBidi"/>
      <w:sz w:val="18"/>
      <w:szCs w:val="18"/>
    </w:rPr>
  </w:style>
  <w:style w:type="character" w:styleId="ac">
    <w:name w:val="Hyperlink"/>
    <w:basedOn w:val="a0"/>
    <w:uiPriority w:val="99"/>
    <w:unhideWhenUsed/>
    <w:rsid w:val="0094453C"/>
    <w:rPr>
      <w:color w:val="0000FF" w:themeColor="hyperlink"/>
      <w:u w:val="single"/>
    </w:rPr>
  </w:style>
  <w:style w:type="table" w:customStyle="1" w:styleId="2">
    <w:name w:val="表 (格子)2"/>
    <w:basedOn w:val="a1"/>
    <w:next w:val="a5"/>
    <w:uiPriority w:val="59"/>
    <w:rsid w:val="00FF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59"/>
    <w:rsid w:val="0035668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931585"/>
    <w:rPr>
      <w:sz w:val="18"/>
      <w:szCs w:val="18"/>
    </w:rPr>
  </w:style>
  <w:style w:type="paragraph" w:styleId="ae">
    <w:name w:val="annotation text"/>
    <w:basedOn w:val="a"/>
    <w:link w:val="af"/>
    <w:uiPriority w:val="99"/>
    <w:semiHidden/>
    <w:unhideWhenUsed/>
    <w:rsid w:val="00931585"/>
    <w:pPr>
      <w:jc w:val="left"/>
    </w:pPr>
  </w:style>
  <w:style w:type="character" w:customStyle="1" w:styleId="af">
    <w:name w:val="コメント文字列 (文字)"/>
    <w:basedOn w:val="a0"/>
    <w:link w:val="ae"/>
    <w:uiPriority w:val="99"/>
    <w:semiHidden/>
    <w:rsid w:val="00931585"/>
    <w:rPr>
      <w:rFonts w:ascii="ＭＳ 明朝" w:eastAsia="ＭＳ 明朝"/>
    </w:rPr>
  </w:style>
  <w:style w:type="paragraph" w:styleId="af0">
    <w:name w:val="annotation subject"/>
    <w:basedOn w:val="ae"/>
    <w:next w:val="ae"/>
    <w:link w:val="af1"/>
    <w:uiPriority w:val="99"/>
    <w:semiHidden/>
    <w:unhideWhenUsed/>
    <w:rsid w:val="00931585"/>
    <w:rPr>
      <w:b/>
      <w:bCs/>
    </w:rPr>
  </w:style>
  <w:style w:type="character" w:customStyle="1" w:styleId="af1">
    <w:name w:val="コメント内容 (文字)"/>
    <w:basedOn w:val="af"/>
    <w:link w:val="af0"/>
    <w:uiPriority w:val="99"/>
    <w:semiHidden/>
    <w:rsid w:val="00931585"/>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7644">
      <w:bodyDiv w:val="1"/>
      <w:marLeft w:val="0"/>
      <w:marRight w:val="0"/>
      <w:marTop w:val="0"/>
      <w:marBottom w:val="0"/>
      <w:divBdr>
        <w:top w:val="none" w:sz="0" w:space="0" w:color="auto"/>
        <w:left w:val="none" w:sz="0" w:space="0" w:color="auto"/>
        <w:bottom w:val="none" w:sz="0" w:space="0" w:color="auto"/>
        <w:right w:val="none" w:sz="0" w:space="0" w:color="auto"/>
      </w:divBdr>
      <w:divsChild>
        <w:div w:id="507333215">
          <w:marLeft w:val="0"/>
          <w:marRight w:val="0"/>
          <w:marTop w:val="0"/>
          <w:marBottom w:val="0"/>
          <w:divBdr>
            <w:top w:val="none" w:sz="0" w:space="0" w:color="auto"/>
            <w:left w:val="none" w:sz="0" w:space="0" w:color="auto"/>
            <w:bottom w:val="none" w:sz="0" w:space="0" w:color="auto"/>
            <w:right w:val="none" w:sz="0" w:space="0" w:color="auto"/>
          </w:divBdr>
          <w:divsChild>
            <w:div w:id="2140299245">
              <w:marLeft w:val="0"/>
              <w:marRight w:val="0"/>
              <w:marTop w:val="0"/>
              <w:marBottom w:val="900"/>
              <w:divBdr>
                <w:top w:val="none" w:sz="0" w:space="0" w:color="auto"/>
                <w:left w:val="none" w:sz="0" w:space="0" w:color="auto"/>
                <w:bottom w:val="none" w:sz="0" w:space="0" w:color="auto"/>
                <w:right w:val="none" w:sz="0" w:space="0" w:color="auto"/>
              </w:divBdr>
              <w:divsChild>
                <w:div w:id="782530522">
                  <w:marLeft w:val="0"/>
                  <w:marRight w:val="0"/>
                  <w:marTop w:val="0"/>
                  <w:marBottom w:val="0"/>
                  <w:divBdr>
                    <w:top w:val="none" w:sz="0" w:space="0" w:color="auto"/>
                    <w:left w:val="none" w:sz="0" w:space="0" w:color="auto"/>
                    <w:bottom w:val="none" w:sz="0" w:space="0" w:color="auto"/>
                    <w:right w:val="none" w:sz="0" w:space="0" w:color="auto"/>
                  </w:divBdr>
                  <w:divsChild>
                    <w:div w:id="38437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sChild>
        <w:div w:id="110831370">
          <w:marLeft w:val="0"/>
          <w:marRight w:val="0"/>
          <w:marTop w:val="100"/>
          <w:marBottom w:val="100"/>
          <w:divBdr>
            <w:top w:val="none" w:sz="0" w:space="0" w:color="auto"/>
            <w:left w:val="none" w:sz="0" w:space="0" w:color="auto"/>
            <w:bottom w:val="none" w:sz="0" w:space="0" w:color="auto"/>
            <w:right w:val="none" w:sz="0" w:space="0" w:color="auto"/>
          </w:divBdr>
          <w:divsChild>
            <w:div w:id="1380012568">
              <w:marLeft w:val="0"/>
              <w:marRight w:val="0"/>
              <w:marTop w:val="0"/>
              <w:marBottom w:val="300"/>
              <w:divBdr>
                <w:top w:val="none" w:sz="0" w:space="0" w:color="auto"/>
                <w:left w:val="none" w:sz="0" w:space="0" w:color="auto"/>
                <w:bottom w:val="none" w:sz="0" w:space="0" w:color="auto"/>
                <w:right w:val="none" w:sz="0" w:space="0" w:color="auto"/>
              </w:divBdr>
              <w:divsChild>
                <w:div w:id="1420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388B-58DC-42C1-AEC3-C9B70D53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863</Words>
  <Characters>4922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杵渕　桂一朗</cp:lastModifiedBy>
  <cp:revision>4</cp:revision>
  <cp:lastPrinted>2022-12-15T07:57:00Z</cp:lastPrinted>
  <dcterms:created xsi:type="dcterms:W3CDTF">2023-06-19T04:01:00Z</dcterms:created>
  <dcterms:modified xsi:type="dcterms:W3CDTF">2023-07-05T07:25:00Z</dcterms:modified>
</cp:coreProperties>
</file>