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AF584" w14:textId="7ED1D1A2" w:rsidR="00B82E18" w:rsidRDefault="00677A12" w:rsidP="00092040">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算数</w:t>
      </w:r>
      <w:r w:rsidR="00A262E3" w:rsidRPr="003165D3">
        <w:rPr>
          <w:rFonts w:ascii="ＭＳ ゴシック" w:eastAsia="ＭＳ ゴシック" w:hAnsi="ＭＳ ゴシック" w:hint="eastAsia"/>
          <w:color w:val="000000" w:themeColor="text1"/>
          <w:szCs w:val="21"/>
        </w:rPr>
        <w:t>科学習指導案</w:t>
      </w:r>
    </w:p>
    <w:p w14:paraId="56CEC231" w14:textId="77777777" w:rsidR="00275CAA" w:rsidRPr="00092040" w:rsidRDefault="00275CAA" w:rsidP="00092040">
      <w:pPr>
        <w:jc w:val="center"/>
        <w:rPr>
          <w:rFonts w:ascii="ＭＳ ゴシック" w:eastAsia="ＭＳ ゴシック" w:hAnsi="ＭＳ ゴシック"/>
          <w:szCs w:val="21"/>
        </w:rPr>
      </w:pPr>
    </w:p>
    <w:p w14:paraId="356DFD5A" w14:textId="0D50278D" w:rsidR="00B82E18" w:rsidRPr="00B82E18" w:rsidRDefault="00677A12" w:rsidP="001523D7">
      <w:pPr>
        <w:tabs>
          <w:tab w:val="left" w:pos="5103"/>
          <w:tab w:val="left" w:pos="5387"/>
          <w:tab w:val="left" w:pos="5529"/>
        </w:tabs>
        <w:ind w:leftChars="194" w:left="406" w:right="218" w:firstLineChars="2709" w:firstLine="5676"/>
        <w:rPr>
          <w:rFonts w:hAnsi="ＭＳ 明朝"/>
          <w:szCs w:val="21"/>
        </w:rPr>
      </w:pPr>
      <w:r>
        <w:rPr>
          <w:rFonts w:hAnsi="ＭＳ 明朝" w:hint="eastAsia"/>
          <w:szCs w:val="21"/>
        </w:rPr>
        <w:t>日　時　令和〇</w:t>
      </w:r>
      <w:r w:rsidR="00B82E18" w:rsidRPr="009E237E">
        <w:rPr>
          <w:rFonts w:hAnsi="ＭＳ 明朝" w:hint="eastAsia"/>
          <w:szCs w:val="21"/>
        </w:rPr>
        <w:t>年</w:t>
      </w:r>
      <w:r>
        <w:rPr>
          <w:rFonts w:hAnsi="ＭＳ 明朝" w:hint="eastAsia"/>
          <w:szCs w:val="21"/>
        </w:rPr>
        <w:t>〇</w:t>
      </w:r>
      <w:r w:rsidR="00B82E18">
        <w:rPr>
          <w:rFonts w:hAnsi="ＭＳ 明朝" w:hint="eastAsia"/>
          <w:szCs w:val="21"/>
        </w:rPr>
        <w:t>月</w:t>
      </w:r>
      <w:r>
        <w:rPr>
          <w:rFonts w:hAnsi="ＭＳ 明朝" w:hint="eastAsia"/>
          <w:szCs w:val="21"/>
        </w:rPr>
        <w:t>〇</w:t>
      </w:r>
      <w:r w:rsidR="00DA08D8">
        <w:rPr>
          <w:rFonts w:hAnsi="ＭＳ 明朝" w:hint="eastAsia"/>
          <w:szCs w:val="21"/>
        </w:rPr>
        <w:t>日（</w:t>
      </w:r>
      <w:r>
        <w:rPr>
          <w:rFonts w:hAnsi="ＭＳ 明朝" w:hint="eastAsia"/>
          <w:szCs w:val="21"/>
        </w:rPr>
        <w:t>〇）</w:t>
      </w:r>
    </w:p>
    <w:p w14:paraId="579D435B" w14:textId="1A5B1A2E" w:rsidR="00B82E18" w:rsidRPr="004C5B5A" w:rsidRDefault="00B82E18" w:rsidP="001523D7">
      <w:pPr>
        <w:ind w:firstLineChars="3311" w:firstLine="6937"/>
      </w:pPr>
      <w:r w:rsidRPr="004C5B5A">
        <w:rPr>
          <w:rFonts w:hint="eastAsia"/>
        </w:rPr>
        <w:t xml:space="preserve">第５校時　</w:t>
      </w:r>
      <w:r>
        <w:rPr>
          <w:rFonts w:hint="eastAsia"/>
        </w:rPr>
        <w:t>13</w:t>
      </w:r>
      <w:r w:rsidRPr="004C5B5A">
        <w:rPr>
          <w:rFonts w:hint="eastAsia"/>
        </w:rPr>
        <w:t>：</w:t>
      </w:r>
      <w:r>
        <w:rPr>
          <w:rFonts w:hint="eastAsia"/>
        </w:rPr>
        <w:t>25</w:t>
      </w:r>
      <w:r w:rsidRPr="004C5B5A">
        <w:rPr>
          <w:rFonts w:hint="eastAsia"/>
        </w:rPr>
        <w:t>～14：</w:t>
      </w:r>
      <w:r>
        <w:rPr>
          <w:rFonts w:hint="eastAsia"/>
        </w:rPr>
        <w:t>10</w:t>
      </w:r>
    </w:p>
    <w:p w14:paraId="10E4963D" w14:textId="7967D521" w:rsidR="00E67D41" w:rsidRPr="009E237E" w:rsidRDefault="00E67D41" w:rsidP="001523D7">
      <w:pPr>
        <w:wordWrap w:val="0"/>
        <w:ind w:right="659" w:firstLineChars="2911" w:firstLine="6099"/>
        <w:rPr>
          <w:rFonts w:hAnsi="ＭＳ 明朝"/>
          <w:szCs w:val="21"/>
        </w:rPr>
      </w:pPr>
      <w:r w:rsidRPr="009E237E">
        <w:rPr>
          <w:rFonts w:hAnsi="ＭＳ 明朝" w:hint="eastAsia"/>
          <w:szCs w:val="21"/>
        </w:rPr>
        <w:t xml:space="preserve">学校名　</w:t>
      </w:r>
      <w:r>
        <w:rPr>
          <w:rFonts w:hAnsi="ＭＳ 明朝" w:hint="eastAsia"/>
          <w:szCs w:val="21"/>
        </w:rPr>
        <w:t>小学校</w:t>
      </w:r>
    </w:p>
    <w:p w14:paraId="472DD5D8" w14:textId="227C504E" w:rsidR="00B82E18" w:rsidRDefault="00DA08D8" w:rsidP="001523D7">
      <w:pPr>
        <w:ind w:firstLineChars="2911" w:firstLine="6099"/>
        <w:rPr>
          <w:kern w:val="0"/>
        </w:rPr>
      </w:pPr>
      <w:r>
        <w:rPr>
          <w:rFonts w:hint="eastAsia"/>
        </w:rPr>
        <w:t>対　象　第６</w:t>
      </w:r>
      <w:r w:rsidR="00B82E18" w:rsidRPr="004C5B5A">
        <w:rPr>
          <w:rFonts w:hint="eastAsia"/>
        </w:rPr>
        <w:t>学年</w:t>
      </w:r>
      <w:r w:rsidR="001523D7">
        <w:rPr>
          <w:rFonts w:hint="eastAsia"/>
        </w:rPr>
        <w:t xml:space="preserve">　</w:t>
      </w:r>
      <w:r w:rsidR="0047510F">
        <w:rPr>
          <w:rFonts w:asciiTheme="minorEastAsia" w:eastAsiaTheme="minorEastAsia" w:hAnsiTheme="minorEastAsia" w:hint="eastAsia"/>
          <w:szCs w:val="21"/>
        </w:rPr>
        <w:t>ぐんぐん</w:t>
      </w:r>
      <w:r w:rsidR="001523D7">
        <w:rPr>
          <w:rFonts w:hAnsi="ＭＳ 明朝" w:hint="eastAsia"/>
          <w:szCs w:val="21"/>
        </w:rPr>
        <w:t>コース</w:t>
      </w:r>
    </w:p>
    <w:p w14:paraId="4E5A54F1" w14:textId="03770681" w:rsidR="00677A12" w:rsidRPr="00677A12" w:rsidRDefault="005A29EE" w:rsidP="001523D7">
      <w:pPr>
        <w:ind w:right="1095" w:firstLineChars="2911" w:firstLine="6099"/>
        <w:rPr>
          <w:rFonts w:hAnsi="ＭＳ 明朝"/>
          <w:szCs w:val="21"/>
        </w:rPr>
      </w:pPr>
      <w:r>
        <w:rPr>
          <w:rFonts w:hAnsi="ＭＳ 明朝" w:hint="eastAsia"/>
          <w:szCs w:val="21"/>
        </w:rPr>
        <w:t xml:space="preserve">会　場　</w:t>
      </w:r>
      <w:r w:rsidR="00677A12">
        <w:rPr>
          <w:rFonts w:hAnsi="ＭＳ 明朝" w:hint="eastAsia"/>
          <w:szCs w:val="21"/>
        </w:rPr>
        <w:t>教室</w:t>
      </w:r>
    </w:p>
    <w:p w14:paraId="445752E1" w14:textId="0BFC4BD5" w:rsidR="00275CAA" w:rsidRPr="00DA08D8" w:rsidRDefault="00B82E18" w:rsidP="000F08CE">
      <w:pPr>
        <w:ind w:right="1095"/>
        <w:rPr>
          <w:rFonts w:hAnsi="ＭＳ 明朝"/>
          <w:szCs w:val="21"/>
        </w:rPr>
      </w:pPr>
      <w:r w:rsidRPr="009E237E">
        <w:rPr>
          <w:rFonts w:hAnsi="ＭＳ 明朝" w:hint="eastAsia"/>
          <w:szCs w:val="21"/>
        </w:rPr>
        <w:t xml:space="preserve">　　　　　　　　　　　　　　　　　　　       </w:t>
      </w:r>
      <w:r w:rsidR="00DA08D8">
        <w:rPr>
          <w:rFonts w:hAnsi="ＭＳ 明朝" w:hint="eastAsia"/>
          <w:szCs w:val="21"/>
        </w:rPr>
        <w:t xml:space="preserve">　　 </w:t>
      </w:r>
      <w:r w:rsidR="00DA08D8">
        <w:rPr>
          <w:rFonts w:hAnsi="ＭＳ 明朝"/>
          <w:szCs w:val="21"/>
        </w:rPr>
        <w:t xml:space="preserve"> </w:t>
      </w:r>
      <w:r w:rsidR="001523D7">
        <w:rPr>
          <w:rFonts w:hAnsi="ＭＳ 明朝" w:hint="eastAsia"/>
          <w:szCs w:val="21"/>
        </w:rPr>
        <w:t xml:space="preserve">　　　 </w:t>
      </w:r>
      <w:r w:rsidRPr="009E237E">
        <w:rPr>
          <w:rFonts w:hAnsi="ＭＳ 明朝" w:hint="eastAsia"/>
          <w:szCs w:val="21"/>
        </w:rPr>
        <w:t xml:space="preserve">授業者　</w:t>
      </w:r>
      <w:r w:rsidR="00677A12">
        <w:rPr>
          <w:rFonts w:hAnsi="ＭＳ 明朝" w:hint="eastAsia"/>
          <w:szCs w:val="21"/>
        </w:rPr>
        <w:t>〇〇　〇〇</w:t>
      </w:r>
    </w:p>
    <w:p w14:paraId="19EC510C" w14:textId="17F606B7" w:rsidR="00A262E3" w:rsidRPr="00E67D41" w:rsidRDefault="00A262E3" w:rsidP="00A262E3">
      <w:pPr>
        <w:rPr>
          <w:rFonts w:ascii="ＭＳ ゴシック" w:eastAsia="ＭＳ ゴシック" w:hAnsi="ＭＳ ゴシック"/>
          <w:szCs w:val="21"/>
        </w:rPr>
      </w:pPr>
      <w:r w:rsidRPr="00E67D41">
        <w:rPr>
          <w:rFonts w:ascii="ＭＳ ゴシック" w:eastAsia="ＭＳ ゴシック" w:hAnsi="ＭＳ ゴシック" w:hint="eastAsia"/>
          <w:szCs w:val="21"/>
        </w:rPr>
        <w:t>１　単元名</w:t>
      </w:r>
      <w:r w:rsidR="001523D7">
        <w:rPr>
          <w:rFonts w:ascii="ＭＳ ゴシック" w:eastAsia="ＭＳ ゴシック" w:hAnsi="ＭＳ ゴシック" w:hint="eastAsia"/>
          <w:szCs w:val="21"/>
        </w:rPr>
        <w:t xml:space="preserve">　</w:t>
      </w:r>
    </w:p>
    <w:p w14:paraId="19EE0590" w14:textId="2B367E05" w:rsidR="00A262E3" w:rsidRPr="0012444A" w:rsidRDefault="00A262E3" w:rsidP="00A262E3">
      <w:pPr>
        <w:rPr>
          <w:rFonts w:hAnsi="ＭＳ 明朝"/>
          <w:szCs w:val="21"/>
        </w:rPr>
      </w:pPr>
      <w:r w:rsidRPr="0008008F">
        <w:rPr>
          <w:rFonts w:hAnsi="ＭＳ 明朝" w:hint="eastAsia"/>
          <w:szCs w:val="21"/>
        </w:rPr>
        <w:t xml:space="preserve">　　</w:t>
      </w:r>
      <w:r w:rsidR="005548E3">
        <w:rPr>
          <w:rFonts w:hAnsi="ＭＳ 明朝" w:hint="eastAsia"/>
          <w:color w:val="000000" w:themeColor="text1"/>
          <w:szCs w:val="21"/>
        </w:rPr>
        <w:t>比例と反比例</w:t>
      </w:r>
      <w:r>
        <w:rPr>
          <w:rFonts w:hAnsi="ＭＳ 明朝" w:hint="eastAsia"/>
          <w:color w:val="000000" w:themeColor="text1"/>
          <w:szCs w:val="21"/>
        </w:rPr>
        <w:t>（大日本図書）</w:t>
      </w:r>
    </w:p>
    <w:p w14:paraId="5B5834BC" w14:textId="77777777" w:rsidR="00A262E3" w:rsidRDefault="00A262E3" w:rsidP="00A262E3">
      <w:pPr>
        <w:rPr>
          <w:rFonts w:hAnsi="ＭＳ 明朝"/>
          <w:szCs w:val="21"/>
        </w:rPr>
      </w:pPr>
    </w:p>
    <w:p w14:paraId="359B6EB2" w14:textId="65EA5EEB" w:rsidR="00A262E3" w:rsidRPr="00E67D41" w:rsidRDefault="00A262E3" w:rsidP="00A262E3">
      <w:pPr>
        <w:rPr>
          <w:rFonts w:asciiTheme="majorEastAsia" w:eastAsiaTheme="majorEastAsia" w:hAnsiTheme="majorEastAsia"/>
          <w:szCs w:val="21"/>
        </w:rPr>
      </w:pPr>
      <w:r w:rsidRPr="00E67D41">
        <w:rPr>
          <w:rFonts w:asciiTheme="majorEastAsia" w:eastAsiaTheme="majorEastAsia" w:hAnsiTheme="majorEastAsia" w:hint="eastAsia"/>
          <w:szCs w:val="21"/>
        </w:rPr>
        <w:t>２</w:t>
      </w:r>
      <w:r w:rsidR="00C40322" w:rsidRPr="00E67D41">
        <w:rPr>
          <w:rFonts w:asciiTheme="majorEastAsia" w:eastAsiaTheme="majorEastAsia" w:hAnsiTheme="majorEastAsia" w:hint="eastAsia"/>
          <w:szCs w:val="21"/>
        </w:rPr>
        <w:t xml:space="preserve">　単元の目標</w:t>
      </w:r>
    </w:p>
    <w:p w14:paraId="529A9C5E" w14:textId="2C524DE5" w:rsidR="001E6ED0" w:rsidRDefault="00C40322" w:rsidP="002B71AC">
      <w:pPr>
        <w:ind w:left="421" w:hangingChars="200" w:hanging="421"/>
        <w:rPr>
          <w:rFonts w:asciiTheme="minorEastAsia" w:eastAsiaTheme="minorEastAsia" w:hAnsiTheme="minorEastAsia"/>
          <w:szCs w:val="21"/>
        </w:rPr>
      </w:pPr>
      <w:r>
        <w:rPr>
          <w:rFonts w:asciiTheme="majorEastAsia" w:eastAsiaTheme="majorEastAsia" w:hAnsiTheme="majorEastAsia" w:hint="eastAsia"/>
          <w:b/>
          <w:bCs/>
          <w:szCs w:val="21"/>
        </w:rPr>
        <w:t xml:space="preserve">　</w:t>
      </w:r>
      <w:r w:rsidR="002B71AC">
        <w:rPr>
          <w:rFonts w:asciiTheme="minorEastAsia" w:eastAsiaTheme="minorEastAsia" w:hAnsiTheme="minorEastAsia" w:hint="eastAsia"/>
          <w:szCs w:val="21"/>
        </w:rPr>
        <w:t xml:space="preserve">　</w:t>
      </w:r>
      <w:r w:rsidR="005548E3">
        <w:rPr>
          <w:rFonts w:asciiTheme="minorEastAsia" w:eastAsiaTheme="minorEastAsia" w:hAnsiTheme="minorEastAsia" w:hint="eastAsia"/>
          <w:szCs w:val="21"/>
        </w:rPr>
        <w:t>比例、反比例の意味、性質、式、グラフなどについて理解し、数量の関係を表、式、グラフに表して考察することができる。また、比例の特徴を用いて問題を解決することができる。</w:t>
      </w:r>
    </w:p>
    <w:p w14:paraId="6C83211B" w14:textId="77777777" w:rsidR="00B0456A" w:rsidRPr="00DE392D" w:rsidRDefault="00B0456A" w:rsidP="002B71AC">
      <w:pPr>
        <w:ind w:left="419" w:hangingChars="200" w:hanging="419"/>
        <w:rPr>
          <w:rFonts w:asciiTheme="minorEastAsia" w:eastAsiaTheme="minorEastAsia" w:hAnsiTheme="minorEastAsia"/>
          <w:szCs w:val="21"/>
        </w:rPr>
      </w:pPr>
    </w:p>
    <w:p w14:paraId="3D650339" w14:textId="4F4C9F05" w:rsidR="00C40322" w:rsidRPr="00E67D41" w:rsidRDefault="00C40322" w:rsidP="00C40322">
      <w:pPr>
        <w:ind w:left="419" w:hangingChars="200" w:hanging="419"/>
        <w:rPr>
          <w:rFonts w:asciiTheme="majorEastAsia" w:eastAsiaTheme="majorEastAsia" w:hAnsiTheme="majorEastAsia"/>
          <w:szCs w:val="21"/>
        </w:rPr>
      </w:pPr>
      <w:r w:rsidRPr="00E67D41">
        <w:rPr>
          <w:rFonts w:asciiTheme="majorEastAsia" w:eastAsiaTheme="majorEastAsia" w:hAnsiTheme="majorEastAsia" w:hint="eastAsia"/>
          <w:szCs w:val="21"/>
        </w:rPr>
        <w:t>３　単元の評価規準</w:t>
      </w:r>
    </w:p>
    <w:tbl>
      <w:tblPr>
        <w:tblStyle w:val="a3"/>
        <w:tblW w:w="9923" w:type="dxa"/>
        <w:tblInd w:w="-5" w:type="dxa"/>
        <w:tblLook w:val="04A0" w:firstRow="1" w:lastRow="0" w:firstColumn="1" w:lastColumn="0" w:noHBand="0" w:noVBand="1"/>
      </w:tblPr>
      <w:tblGrid>
        <w:gridCol w:w="5103"/>
        <w:gridCol w:w="2977"/>
        <w:gridCol w:w="1843"/>
      </w:tblGrid>
      <w:tr w:rsidR="00C40322" w14:paraId="5BC621CD" w14:textId="77777777" w:rsidTr="00F6616E">
        <w:trPr>
          <w:trHeight w:val="84"/>
        </w:trPr>
        <w:tc>
          <w:tcPr>
            <w:tcW w:w="5103" w:type="dxa"/>
            <w:vAlign w:val="center"/>
          </w:tcPr>
          <w:p w14:paraId="78CB3587" w14:textId="70DC4844" w:rsidR="00C40322" w:rsidRPr="004F607E" w:rsidRDefault="00BD07C7" w:rsidP="004F607E">
            <w:pPr>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ア　</w:t>
            </w:r>
            <w:r w:rsidR="00C40322" w:rsidRPr="004F607E">
              <w:rPr>
                <w:rFonts w:asciiTheme="minorEastAsia" w:eastAsiaTheme="minorEastAsia" w:hAnsiTheme="minorEastAsia" w:hint="eastAsia"/>
                <w:sz w:val="18"/>
                <w:szCs w:val="18"/>
              </w:rPr>
              <w:t>知識・技能</w:t>
            </w:r>
          </w:p>
        </w:tc>
        <w:tc>
          <w:tcPr>
            <w:tcW w:w="2977" w:type="dxa"/>
            <w:vAlign w:val="center"/>
          </w:tcPr>
          <w:p w14:paraId="26D16731" w14:textId="7881B8EC" w:rsidR="00C40322" w:rsidRPr="004F607E" w:rsidRDefault="00BD07C7" w:rsidP="004F607E">
            <w:pPr>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イ　</w:t>
            </w:r>
            <w:r w:rsidR="00C40322" w:rsidRPr="004F607E">
              <w:rPr>
                <w:rFonts w:asciiTheme="minorEastAsia" w:eastAsiaTheme="minorEastAsia" w:hAnsiTheme="minorEastAsia" w:hint="eastAsia"/>
                <w:sz w:val="18"/>
                <w:szCs w:val="18"/>
              </w:rPr>
              <w:t>思考・判断・表現</w:t>
            </w:r>
          </w:p>
        </w:tc>
        <w:tc>
          <w:tcPr>
            <w:tcW w:w="1843" w:type="dxa"/>
            <w:vAlign w:val="center"/>
          </w:tcPr>
          <w:p w14:paraId="56F5E69B" w14:textId="77777777" w:rsidR="00BD07C7" w:rsidRDefault="00BD07C7" w:rsidP="004F607E">
            <w:pPr>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ウ　</w:t>
            </w:r>
            <w:r w:rsidR="00C40322" w:rsidRPr="004F607E">
              <w:rPr>
                <w:rFonts w:asciiTheme="minorEastAsia" w:eastAsiaTheme="minorEastAsia" w:hAnsiTheme="minorEastAsia" w:hint="eastAsia"/>
                <w:sz w:val="18"/>
                <w:szCs w:val="18"/>
              </w:rPr>
              <w:t>主体的に学習</w:t>
            </w:r>
            <w:r>
              <w:rPr>
                <w:rFonts w:asciiTheme="minorEastAsia" w:eastAsiaTheme="minorEastAsia" w:hAnsiTheme="minorEastAsia" w:hint="eastAsia"/>
                <w:sz w:val="18"/>
                <w:szCs w:val="18"/>
              </w:rPr>
              <w:t xml:space="preserve"> </w:t>
            </w:r>
          </w:p>
          <w:p w14:paraId="4A70930C" w14:textId="4063E230" w:rsidR="00C40322" w:rsidRPr="004F607E" w:rsidRDefault="00BD07C7" w:rsidP="004F607E">
            <w:pPr>
              <w:spacing w:line="0"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Pr>
                <w:rFonts w:asciiTheme="minorEastAsia" w:eastAsiaTheme="minorEastAsia" w:hAnsiTheme="minorEastAsia"/>
                <w:sz w:val="18"/>
                <w:szCs w:val="18"/>
              </w:rPr>
              <w:t xml:space="preserve"> </w:t>
            </w:r>
            <w:r w:rsidR="00C40322" w:rsidRPr="004F607E">
              <w:rPr>
                <w:rFonts w:asciiTheme="minorEastAsia" w:eastAsiaTheme="minorEastAsia" w:hAnsiTheme="minorEastAsia" w:hint="eastAsia"/>
                <w:sz w:val="18"/>
                <w:szCs w:val="18"/>
              </w:rPr>
              <w:t>に取り組む態度</w:t>
            </w:r>
          </w:p>
        </w:tc>
      </w:tr>
      <w:tr w:rsidR="00C40322" w14:paraId="62FBF4CE" w14:textId="77777777" w:rsidTr="00F6616E">
        <w:trPr>
          <w:trHeight w:val="1408"/>
        </w:trPr>
        <w:tc>
          <w:tcPr>
            <w:tcW w:w="5103" w:type="dxa"/>
          </w:tcPr>
          <w:p w14:paraId="0193E531" w14:textId="2D0DE109" w:rsidR="00F13A28" w:rsidRPr="00A1568C" w:rsidRDefault="00B0456A" w:rsidP="00B0456A">
            <w:pPr>
              <w:spacing w:line="0" w:lineRule="atLeast"/>
              <w:ind w:left="180" w:hangingChars="100" w:hanging="180"/>
              <w:rPr>
                <w:color w:val="000000" w:themeColor="text1"/>
                <w:kern w:val="0"/>
                <w:sz w:val="18"/>
                <w:szCs w:val="18"/>
              </w:rPr>
            </w:pPr>
            <w:r w:rsidRPr="00A1568C">
              <w:rPr>
                <w:rFonts w:hint="eastAsia"/>
                <w:color w:val="000000" w:themeColor="text1"/>
                <w:kern w:val="0"/>
                <w:sz w:val="18"/>
                <w:szCs w:val="18"/>
              </w:rPr>
              <w:t>①比例する</w:t>
            </w:r>
            <w:r w:rsidR="00C9378C" w:rsidRPr="00A1568C">
              <w:rPr>
                <w:rFonts w:hint="eastAsia"/>
                <w:color w:val="000000" w:themeColor="text1"/>
                <w:kern w:val="0"/>
                <w:sz w:val="18"/>
                <w:szCs w:val="18"/>
              </w:rPr>
              <w:t>２つの量について、xの値が</w:t>
            </w:r>
            <m:oMath>
              <m:f>
                <m:fPr>
                  <m:ctrlPr>
                    <w:rPr>
                      <w:rFonts w:ascii="Cambria Math" w:hAnsi="Cambria Math"/>
                      <w:iCs/>
                      <w:color w:val="000000" w:themeColor="text1"/>
                      <w:kern w:val="0"/>
                      <w:sz w:val="18"/>
                      <w:szCs w:val="18"/>
                    </w:rPr>
                  </m:ctrlPr>
                </m:fPr>
                <m:num>
                  <m:r>
                    <m:rPr>
                      <m:sty m:val="p"/>
                    </m:rPr>
                    <w:rPr>
                      <w:rFonts w:ascii="Cambria Math" w:hAnsi="Cambria Math" w:hint="eastAsia"/>
                      <w:color w:val="000000" w:themeColor="text1"/>
                      <w:kern w:val="0"/>
                      <w:sz w:val="18"/>
                      <w:szCs w:val="18"/>
                    </w:rPr>
                    <m:t>１</m:t>
                  </m:r>
                </m:num>
                <m:den>
                  <m:r>
                    <m:rPr>
                      <m:sty m:val="p"/>
                    </m:rPr>
                    <w:rPr>
                      <w:rFonts w:ascii="Cambria Math" w:hAnsi="Cambria Math" w:hint="eastAsia"/>
                      <w:color w:val="000000" w:themeColor="text1"/>
                      <w:kern w:val="0"/>
                      <w:sz w:val="18"/>
                      <w:szCs w:val="18"/>
                    </w:rPr>
                    <m:t>２</m:t>
                  </m:r>
                </m:den>
              </m:f>
            </m:oMath>
            <w:r w:rsidR="00C9378C" w:rsidRPr="00A1568C">
              <w:rPr>
                <w:rFonts w:hint="eastAsia"/>
                <w:color w:val="000000" w:themeColor="text1"/>
                <w:kern w:val="0"/>
                <w:sz w:val="18"/>
                <w:szCs w:val="18"/>
              </w:rPr>
              <w:t>倍、</w:t>
            </w:r>
            <m:oMath>
              <m:f>
                <m:fPr>
                  <m:ctrlPr>
                    <w:rPr>
                      <w:rFonts w:ascii="Cambria Math" w:hAnsi="Cambria Math"/>
                      <w:iCs/>
                      <w:color w:val="000000" w:themeColor="text1"/>
                      <w:kern w:val="0"/>
                      <w:sz w:val="18"/>
                      <w:szCs w:val="18"/>
                    </w:rPr>
                  </m:ctrlPr>
                </m:fPr>
                <m:num>
                  <m:r>
                    <m:rPr>
                      <m:sty m:val="p"/>
                    </m:rPr>
                    <w:rPr>
                      <w:rFonts w:ascii="Cambria Math" w:hAnsi="Cambria Math" w:hint="eastAsia"/>
                      <w:color w:val="000000" w:themeColor="text1"/>
                      <w:kern w:val="0"/>
                      <w:sz w:val="18"/>
                      <w:szCs w:val="18"/>
                    </w:rPr>
                    <m:t>１</m:t>
                  </m:r>
                </m:num>
                <m:den>
                  <m:r>
                    <m:rPr>
                      <m:sty m:val="p"/>
                    </m:rPr>
                    <w:rPr>
                      <w:rFonts w:ascii="Cambria Math" w:hAnsi="Cambria Math" w:hint="eastAsia"/>
                      <w:color w:val="000000" w:themeColor="text1"/>
                      <w:kern w:val="0"/>
                      <w:sz w:val="18"/>
                      <w:szCs w:val="18"/>
                    </w:rPr>
                    <m:t>３</m:t>
                  </m:r>
                </m:den>
              </m:f>
            </m:oMath>
            <w:r w:rsidR="006E406A" w:rsidRPr="00A1568C">
              <w:rPr>
                <w:rFonts w:hint="eastAsia"/>
                <w:color w:val="000000" w:themeColor="text1"/>
                <w:kern w:val="0"/>
                <w:sz w:val="18"/>
                <w:szCs w:val="18"/>
              </w:rPr>
              <w:t>倍、</w:t>
            </w:r>
            <m:oMath>
              <m:f>
                <m:fPr>
                  <m:ctrlPr>
                    <w:rPr>
                      <w:rFonts w:ascii="Cambria Math" w:hAnsi="Cambria Math"/>
                      <w:i/>
                      <w:color w:val="000000" w:themeColor="text1"/>
                      <w:kern w:val="0"/>
                      <w:sz w:val="18"/>
                      <w:szCs w:val="18"/>
                    </w:rPr>
                  </m:ctrlPr>
                </m:fPr>
                <m:num>
                  <m:r>
                    <m:rPr>
                      <m:sty m:val="p"/>
                    </m:rPr>
                    <w:rPr>
                      <w:rFonts w:ascii="Cambria Math" w:hAnsi="Cambria Math" w:hint="eastAsia"/>
                      <w:color w:val="000000" w:themeColor="text1"/>
                      <w:kern w:val="0"/>
                      <w:sz w:val="18"/>
                      <w:szCs w:val="18"/>
                    </w:rPr>
                    <m:t>１</m:t>
                  </m:r>
                </m:num>
                <m:den>
                  <m:r>
                    <m:rPr>
                      <m:sty m:val="p"/>
                    </m:rPr>
                    <w:rPr>
                      <w:rFonts w:ascii="Cambria Math" w:hAnsi="Cambria Math" w:hint="eastAsia"/>
                      <w:color w:val="000000" w:themeColor="text1"/>
                      <w:kern w:val="0"/>
                      <w:sz w:val="18"/>
                      <w:szCs w:val="18"/>
                    </w:rPr>
                    <m:t>４</m:t>
                  </m:r>
                </m:den>
              </m:f>
            </m:oMath>
            <w:r w:rsidR="006E406A" w:rsidRPr="00A1568C">
              <w:rPr>
                <w:rFonts w:hint="eastAsia"/>
                <w:color w:val="000000" w:themeColor="text1"/>
                <w:kern w:val="0"/>
                <w:sz w:val="18"/>
                <w:szCs w:val="18"/>
              </w:rPr>
              <w:t>倍、…になるとき、ｙの値も</w:t>
            </w:r>
            <m:oMath>
              <m:f>
                <m:fPr>
                  <m:ctrlPr>
                    <w:rPr>
                      <w:rFonts w:ascii="Cambria Math" w:hAnsi="Cambria Math"/>
                      <w:iCs/>
                      <w:color w:val="000000" w:themeColor="text1"/>
                      <w:kern w:val="0"/>
                      <w:sz w:val="18"/>
                      <w:szCs w:val="18"/>
                    </w:rPr>
                  </m:ctrlPr>
                </m:fPr>
                <m:num>
                  <m:r>
                    <m:rPr>
                      <m:sty m:val="p"/>
                    </m:rPr>
                    <w:rPr>
                      <w:rFonts w:ascii="Cambria Math" w:hAnsi="Cambria Math" w:hint="eastAsia"/>
                      <w:color w:val="000000" w:themeColor="text1"/>
                      <w:kern w:val="0"/>
                      <w:sz w:val="18"/>
                      <w:szCs w:val="18"/>
                    </w:rPr>
                    <m:t>１</m:t>
                  </m:r>
                </m:num>
                <m:den>
                  <m:r>
                    <m:rPr>
                      <m:sty m:val="p"/>
                    </m:rPr>
                    <w:rPr>
                      <w:rFonts w:ascii="Cambria Math" w:hAnsi="Cambria Math" w:hint="eastAsia"/>
                      <w:color w:val="000000" w:themeColor="text1"/>
                      <w:kern w:val="0"/>
                      <w:sz w:val="18"/>
                      <w:szCs w:val="18"/>
                    </w:rPr>
                    <m:t>２</m:t>
                  </m:r>
                </m:den>
              </m:f>
            </m:oMath>
            <w:r w:rsidR="006E406A" w:rsidRPr="00A1568C">
              <w:rPr>
                <w:rFonts w:hint="eastAsia"/>
                <w:color w:val="000000" w:themeColor="text1"/>
                <w:kern w:val="0"/>
                <w:sz w:val="18"/>
                <w:szCs w:val="18"/>
              </w:rPr>
              <w:t>倍、</w:t>
            </w:r>
            <m:oMath>
              <m:f>
                <m:fPr>
                  <m:ctrlPr>
                    <w:rPr>
                      <w:rFonts w:ascii="Cambria Math" w:hAnsi="Cambria Math"/>
                      <w:iCs/>
                      <w:color w:val="000000" w:themeColor="text1"/>
                      <w:kern w:val="0"/>
                      <w:sz w:val="18"/>
                      <w:szCs w:val="18"/>
                    </w:rPr>
                  </m:ctrlPr>
                </m:fPr>
                <m:num>
                  <m:r>
                    <m:rPr>
                      <m:sty m:val="p"/>
                    </m:rPr>
                    <w:rPr>
                      <w:rFonts w:ascii="Cambria Math" w:hAnsi="Cambria Math" w:hint="eastAsia"/>
                      <w:color w:val="000000" w:themeColor="text1"/>
                      <w:kern w:val="0"/>
                      <w:sz w:val="18"/>
                      <w:szCs w:val="18"/>
                    </w:rPr>
                    <m:t>１</m:t>
                  </m:r>
                </m:num>
                <m:den>
                  <m:r>
                    <m:rPr>
                      <m:sty m:val="p"/>
                    </m:rPr>
                    <w:rPr>
                      <w:rFonts w:ascii="Cambria Math" w:hAnsi="Cambria Math" w:hint="eastAsia"/>
                      <w:color w:val="000000" w:themeColor="text1"/>
                      <w:kern w:val="0"/>
                      <w:sz w:val="18"/>
                      <w:szCs w:val="18"/>
                    </w:rPr>
                    <m:t>３</m:t>
                  </m:r>
                </m:den>
              </m:f>
            </m:oMath>
            <w:r w:rsidR="006E406A" w:rsidRPr="00A1568C">
              <w:rPr>
                <w:rFonts w:hint="eastAsia"/>
                <w:color w:val="000000" w:themeColor="text1"/>
                <w:kern w:val="0"/>
                <w:sz w:val="18"/>
                <w:szCs w:val="18"/>
              </w:rPr>
              <w:t>倍、</w:t>
            </w:r>
            <m:oMath>
              <m:f>
                <m:fPr>
                  <m:ctrlPr>
                    <w:rPr>
                      <w:rFonts w:ascii="Cambria Math" w:hAnsi="Cambria Math"/>
                      <w:i/>
                      <w:color w:val="000000" w:themeColor="text1"/>
                      <w:kern w:val="0"/>
                      <w:sz w:val="18"/>
                      <w:szCs w:val="18"/>
                    </w:rPr>
                  </m:ctrlPr>
                </m:fPr>
                <m:num>
                  <m:r>
                    <m:rPr>
                      <m:sty m:val="p"/>
                    </m:rPr>
                    <w:rPr>
                      <w:rFonts w:ascii="Cambria Math" w:hAnsi="Cambria Math" w:hint="eastAsia"/>
                      <w:color w:val="000000" w:themeColor="text1"/>
                      <w:kern w:val="0"/>
                      <w:sz w:val="18"/>
                      <w:szCs w:val="18"/>
                    </w:rPr>
                    <m:t>１</m:t>
                  </m:r>
                </m:num>
                <m:den>
                  <m:r>
                    <m:rPr>
                      <m:sty m:val="p"/>
                    </m:rPr>
                    <w:rPr>
                      <w:rFonts w:ascii="Cambria Math" w:hAnsi="Cambria Math" w:hint="eastAsia"/>
                      <w:color w:val="000000" w:themeColor="text1"/>
                      <w:kern w:val="0"/>
                      <w:sz w:val="18"/>
                      <w:szCs w:val="18"/>
                    </w:rPr>
                    <m:t>４</m:t>
                  </m:r>
                </m:den>
              </m:f>
            </m:oMath>
            <w:r w:rsidR="006E406A" w:rsidRPr="00A1568C">
              <w:rPr>
                <w:rFonts w:hint="eastAsia"/>
                <w:color w:val="000000" w:themeColor="text1"/>
                <w:kern w:val="0"/>
                <w:sz w:val="18"/>
                <w:szCs w:val="18"/>
              </w:rPr>
              <w:t>倍、…になることを理解している。</w:t>
            </w:r>
          </w:p>
          <w:p w14:paraId="61D0FCED" w14:textId="393124FD" w:rsidR="006E406A" w:rsidRPr="00A1568C" w:rsidRDefault="00B0456A" w:rsidP="00B0456A">
            <w:pPr>
              <w:spacing w:line="0" w:lineRule="atLeast"/>
              <w:ind w:left="180" w:hangingChars="100" w:hanging="180"/>
              <w:rPr>
                <w:color w:val="000000" w:themeColor="text1"/>
                <w:kern w:val="0"/>
                <w:sz w:val="18"/>
                <w:szCs w:val="18"/>
              </w:rPr>
            </w:pPr>
            <w:r w:rsidRPr="00A1568C">
              <w:rPr>
                <w:rFonts w:hint="eastAsia"/>
                <w:color w:val="000000" w:themeColor="text1"/>
                <w:kern w:val="0"/>
                <w:sz w:val="18"/>
                <w:szCs w:val="18"/>
              </w:rPr>
              <w:t>②</w:t>
            </w:r>
            <w:r w:rsidR="006E406A" w:rsidRPr="00A1568C">
              <w:rPr>
                <w:rFonts w:hint="eastAsia"/>
                <w:color w:val="000000" w:themeColor="text1"/>
                <w:kern w:val="0"/>
                <w:sz w:val="18"/>
                <w:szCs w:val="18"/>
              </w:rPr>
              <w:t>比例の関係において、ｘの２つの値とそれに対応するｙの２つの値の割合は、いつも等しいことを理解している。</w:t>
            </w:r>
          </w:p>
          <w:p w14:paraId="05FF0CE5" w14:textId="20556D9A" w:rsidR="006E406A" w:rsidRPr="00A1568C" w:rsidRDefault="00B0456A" w:rsidP="00B0456A">
            <w:pPr>
              <w:spacing w:line="0" w:lineRule="atLeast"/>
              <w:ind w:left="180" w:hangingChars="100" w:hanging="180"/>
              <w:rPr>
                <w:color w:val="000000" w:themeColor="text1"/>
                <w:kern w:val="0"/>
                <w:sz w:val="18"/>
                <w:szCs w:val="18"/>
              </w:rPr>
            </w:pPr>
            <w:r w:rsidRPr="00A1568C">
              <w:rPr>
                <w:rFonts w:hint="eastAsia"/>
                <w:color w:val="000000" w:themeColor="text1"/>
                <w:kern w:val="0"/>
                <w:sz w:val="18"/>
                <w:szCs w:val="18"/>
              </w:rPr>
              <w:t>③</w:t>
            </w:r>
            <w:r w:rsidR="00F43CBC" w:rsidRPr="00A1568C">
              <w:rPr>
                <w:rFonts w:hint="eastAsia"/>
                <w:color w:val="000000" w:themeColor="text1"/>
                <w:kern w:val="0"/>
                <w:sz w:val="18"/>
                <w:szCs w:val="18"/>
              </w:rPr>
              <w:t>yがxに比例するとき</w:t>
            </w:r>
            <w:r w:rsidR="00C05F8E" w:rsidRPr="00A1568C">
              <w:rPr>
                <w:rFonts w:hint="eastAsia"/>
                <w:color w:val="000000" w:themeColor="text1"/>
                <w:kern w:val="0"/>
                <w:sz w:val="18"/>
                <w:szCs w:val="18"/>
              </w:rPr>
              <w:t>、</w:t>
            </w:r>
            <w:r w:rsidR="00F43CBC" w:rsidRPr="00A1568C">
              <w:rPr>
                <w:rFonts w:hint="eastAsia"/>
                <w:color w:val="000000" w:themeColor="text1"/>
                <w:kern w:val="0"/>
                <w:sz w:val="18"/>
                <w:szCs w:val="18"/>
              </w:rPr>
              <w:t>y＝決まった数×xと表せることを理解し</w:t>
            </w:r>
            <w:r w:rsidR="00C05F8E" w:rsidRPr="00A1568C">
              <w:rPr>
                <w:rFonts w:hint="eastAsia"/>
                <w:color w:val="000000" w:themeColor="text1"/>
                <w:kern w:val="0"/>
                <w:sz w:val="18"/>
                <w:szCs w:val="18"/>
              </w:rPr>
              <w:t>、</w:t>
            </w:r>
            <w:r w:rsidR="00F43CBC" w:rsidRPr="00A1568C">
              <w:rPr>
                <w:rFonts w:hint="eastAsia"/>
                <w:color w:val="000000" w:themeColor="text1"/>
                <w:kern w:val="0"/>
                <w:sz w:val="18"/>
                <w:szCs w:val="18"/>
              </w:rPr>
              <w:t>２つの数量の関係を式に表すことができる。</w:t>
            </w:r>
          </w:p>
          <w:p w14:paraId="2B625A74" w14:textId="2747D001" w:rsidR="00C05F8E" w:rsidRPr="00A1568C" w:rsidRDefault="00B0456A" w:rsidP="00B0456A">
            <w:pPr>
              <w:spacing w:line="0" w:lineRule="atLeast"/>
              <w:ind w:left="180" w:hangingChars="100" w:hanging="180"/>
              <w:rPr>
                <w:color w:val="000000" w:themeColor="text1"/>
                <w:kern w:val="0"/>
                <w:sz w:val="18"/>
                <w:szCs w:val="18"/>
              </w:rPr>
            </w:pPr>
            <w:r w:rsidRPr="00A1568C">
              <w:rPr>
                <w:rFonts w:hint="eastAsia"/>
                <w:color w:val="000000" w:themeColor="text1"/>
                <w:kern w:val="0"/>
                <w:sz w:val="18"/>
                <w:szCs w:val="18"/>
              </w:rPr>
              <w:t>④</w:t>
            </w:r>
            <w:r w:rsidR="00C05F8E" w:rsidRPr="00A1568C">
              <w:rPr>
                <w:rFonts w:hint="eastAsia"/>
                <w:color w:val="000000" w:themeColor="text1"/>
                <w:kern w:val="0"/>
                <w:sz w:val="18"/>
                <w:szCs w:val="18"/>
              </w:rPr>
              <w:t>比例のグラフの特徴を理解し、比例する２つの数量の関係をグラフに表すことができる。</w:t>
            </w:r>
          </w:p>
          <w:p w14:paraId="59DEE065" w14:textId="4D727141" w:rsidR="00C05F8E" w:rsidRPr="00A1568C" w:rsidRDefault="00B0456A" w:rsidP="00B0456A">
            <w:pPr>
              <w:spacing w:line="0" w:lineRule="atLeast"/>
              <w:rPr>
                <w:color w:val="000000" w:themeColor="text1"/>
                <w:kern w:val="0"/>
                <w:sz w:val="18"/>
                <w:szCs w:val="18"/>
              </w:rPr>
            </w:pPr>
            <w:r w:rsidRPr="00A1568C">
              <w:rPr>
                <w:rFonts w:hint="eastAsia"/>
                <w:color w:val="000000" w:themeColor="text1"/>
                <w:kern w:val="0"/>
                <w:sz w:val="18"/>
                <w:szCs w:val="18"/>
              </w:rPr>
              <w:t>⑤</w:t>
            </w:r>
            <w:r w:rsidR="00C05F8E" w:rsidRPr="00A1568C">
              <w:rPr>
                <w:rFonts w:hint="eastAsia"/>
                <w:color w:val="000000" w:themeColor="text1"/>
                <w:kern w:val="0"/>
                <w:sz w:val="18"/>
                <w:szCs w:val="18"/>
              </w:rPr>
              <w:t>２つの比例のグラフを読み取ることができる。</w:t>
            </w:r>
          </w:p>
          <w:p w14:paraId="3A6F9FF5" w14:textId="353C3A5C" w:rsidR="00D41CFC" w:rsidRPr="00A1568C" w:rsidRDefault="00D41CFC" w:rsidP="00D41CFC">
            <w:pPr>
              <w:spacing w:line="0" w:lineRule="atLeast"/>
              <w:ind w:left="180" w:hangingChars="100" w:hanging="180"/>
              <w:rPr>
                <w:color w:val="000000" w:themeColor="text1"/>
                <w:sz w:val="18"/>
                <w:szCs w:val="18"/>
              </w:rPr>
            </w:pPr>
            <w:r w:rsidRPr="00A1568C">
              <w:rPr>
                <w:rFonts w:hint="eastAsia"/>
                <w:color w:val="000000" w:themeColor="text1"/>
                <w:sz w:val="18"/>
                <w:szCs w:val="18"/>
              </w:rPr>
              <w:t>⑥２つの数量の関係に着目し、比例関係を</w:t>
            </w:r>
            <w:r w:rsidR="00F6616E" w:rsidRPr="00A1568C">
              <w:rPr>
                <w:rFonts w:hint="eastAsia"/>
                <w:color w:val="000000" w:themeColor="text1"/>
                <w:sz w:val="18"/>
                <w:szCs w:val="18"/>
              </w:rPr>
              <w:t>見いだす</w:t>
            </w:r>
            <w:r w:rsidRPr="00A1568C">
              <w:rPr>
                <w:rFonts w:hint="eastAsia"/>
                <w:color w:val="000000" w:themeColor="text1"/>
                <w:sz w:val="18"/>
                <w:szCs w:val="18"/>
              </w:rPr>
              <w:t>ことができる。また、比例する２つの数量の関係を、表や式、グラフに表し、比例の特徴を活用して問題を解決することができる。</w:t>
            </w:r>
          </w:p>
          <w:p w14:paraId="2FBE0F47" w14:textId="0C6DF02D" w:rsidR="00F6616E" w:rsidRPr="00A1568C" w:rsidRDefault="00F6616E" w:rsidP="00D41CFC">
            <w:pPr>
              <w:spacing w:line="0" w:lineRule="atLeast"/>
              <w:ind w:left="180" w:hangingChars="100" w:hanging="180"/>
              <w:rPr>
                <w:color w:val="000000" w:themeColor="text1"/>
                <w:kern w:val="0"/>
                <w:sz w:val="18"/>
                <w:szCs w:val="18"/>
              </w:rPr>
            </w:pPr>
            <w:r w:rsidRPr="00A1568C">
              <w:rPr>
                <w:rFonts w:hint="eastAsia"/>
                <w:color w:val="000000" w:themeColor="text1"/>
                <w:sz w:val="18"/>
                <w:szCs w:val="18"/>
              </w:rPr>
              <w:t>⑦「反比例」の用語とその定義や性質、比例の性質との違いを理解している。</w:t>
            </w:r>
          </w:p>
          <w:p w14:paraId="5CC0D16A" w14:textId="7CDFC34B" w:rsidR="00C05F8E" w:rsidRPr="00A1568C" w:rsidRDefault="00F6616E" w:rsidP="00B0456A">
            <w:pPr>
              <w:spacing w:line="0" w:lineRule="atLeast"/>
              <w:ind w:left="180" w:hangingChars="100" w:hanging="180"/>
              <w:rPr>
                <w:color w:val="000000" w:themeColor="text1"/>
                <w:kern w:val="0"/>
                <w:sz w:val="18"/>
                <w:szCs w:val="18"/>
              </w:rPr>
            </w:pPr>
            <w:r w:rsidRPr="00A1568C">
              <w:rPr>
                <w:rFonts w:hint="eastAsia"/>
                <w:color w:val="000000" w:themeColor="text1"/>
                <w:kern w:val="0"/>
                <w:sz w:val="18"/>
                <w:szCs w:val="18"/>
              </w:rPr>
              <w:t>⑧</w:t>
            </w:r>
            <w:r w:rsidR="00C05F8E" w:rsidRPr="00A1568C">
              <w:rPr>
                <w:rFonts w:hint="eastAsia"/>
                <w:color w:val="000000" w:themeColor="text1"/>
                <w:kern w:val="0"/>
                <w:sz w:val="18"/>
                <w:szCs w:val="18"/>
              </w:rPr>
              <w:t>yがxに反比例するとき、y＝決まった数÷xと表せることや比例の式との違いを理解し、２つの数量の関係を式に表すことができる。</w:t>
            </w:r>
          </w:p>
          <w:p w14:paraId="1252B599" w14:textId="78286A26" w:rsidR="00C05F8E" w:rsidRPr="00A1568C" w:rsidRDefault="00F6616E" w:rsidP="00B0456A">
            <w:pPr>
              <w:spacing w:line="0" w:lineRule="atLeast"/>
              <w:ind w:left="180" w:hangingChars="100" w:hanging="180"/>
              <w:rPr>
                <w:color w:val="000000" w:themeColor="text1"/>
                <w:kern w:val="0"/>
                <w:sz w:val="18"/>
                <w:szCs w:val="18"/>
              </w:rPr>
            </w:pPr>
            <w:r w:rsidRPr="00A1568C">
              <w:rPr>
                <w:rFonts w:hint="eastAsia"/>
                <w:color w:val="000000" w:themeColor="text1"/>
                <w:kern w:val="0"/>
                <w:sz w:val="18"/>
                <w:szCs w:val="18"/>
              </w:rPr>
              <w:t>⑨</w:t>
            </w:r>
            <w:r w:rsidR="00C05F8E" w:rsidRPr="00A1568C">
              <w:rPr>
                <w:rFonts w:hint="eastAsia"/>
                <w:color w:val="000000" w:themeColor="text1"/>
                <w:kern w:val="0"/>
                <w:sz w:val="18"/>
                <w:szCs w:val="18"/>
              </w:rPr>
              <w:t>反比例のグラフの特徴や比例のグラフとの違いを理解している。</w:t>
            </w:r>
          </w:p>
          <w:p w14:paraId="5B0BABA2" w14:textId="60BCD713" w:rsidR="00C05F8E" w:rsidRPr="00A1568C" w:rsidRDefault="00F6616E" w:rsidP="00B0456A">
            <w:pPr>
              <w:spacing w:line="0" w:lineRule="atLeast"/>
              <w:ind w:left="180" w:hangingChars="100" w:hanging="180"/>
              <w:rPr>
                <w:color w:val="000000" w:themeColor="text1"/>
                <w:kern w:val="0"/>
                <w:sz w:val="18"/>
                <w:szCs w:val="18"/>
              </w:rPr>
            </w:pPr>
            <w:r w:rsidRPr="00A1568C">
              <w:rPr>
                <w:rFonts w:hint="eastAsia"/>
                <w:color w:val="000000" w:themeColor="text1"/>
                <w:kern w:val="0"/>
                <w:sz w:val="18"/>
                <w:szCs w:val="18"/>
              </w:rPr>
              <w:t>⑩</w:t>
            </w:r>
            <w:r w:rsidR="00C05F8E" w:rsidRPr="00A1568C">
              <w:rPr>
                <w:rFonts w:hint="eastAsia"/>
                <w:color w:val="000000" w:themeColor="text1"/>
                <w:kern w:val="0"/>
                <w:sz w:val="18"/>
                <w:szCs w:val="18"/>
              </w:rPr>
              <w:t>比例や反比例の定義、性質について理解し、２つの数量の関係について、比例か反比例かを判断し、式やグラフに表すことができる。</w:t>
            </w:r>
          </w:p>
        </w:tc>
        <w:tc>
          <w:tcPr>
            <w:tcW w:w="2977" w:type="dxa"/>
          </w:tcPr>
          <w:p w14:paraId="752FF66E" w14:textId="67050D95" w:rsidR="00927DEF" w:rsidRPr="00A1568C" w:rsidRDefault="00B0456A" w:rsidP="00B0456A">
            <w:pPr>
              <w:spacing w:line="0" w:lineRule="atLeast"/>
              <w:ind w:left="180" w:hangingChars="100" w:hanging="180"/>
              <w:rPr>
                <w:rFonts w:hAnsi="ＭＳ 明朝"/>
                <w:color w:val="000000" w:themeColor="text1"/>
                <w:sz w:val="18"/>
                <w:szCs w:val="18"/>
              </w:rPr>
            </w:pPr>
            <w:r w:rsidRPr="00A1568C">
              <w:rPr>
                <w:rFonts w:hAnsi="ＭＳ 明朝" w:hint="eastAsia"/>
                <w:color w:val="000000" w:themeColor="text1"/>
                <w:sz w:val="18"/>
                <w:szCs w:val="18"/>
              </w:rPr>
              <w:t>①</w:t>
            </w:r>
            <w:r w:rsidR="00C05F8E" w:rsidRPr="00A1568C">
              <w:rPr>
                <w:rFonts w:hAnsi="ＭＳ 明朝" w:hint="eastAsia"/>
                <w:color w:val="000000" w:themeColor="text1"/>
                <w:sz w:val="18"/>
                <w:szCs w:val="18"/>
              </w:rPr>
              <w:t>比例関係にある２つの数量を</w:t>
            </w:r>
            <w:r w:rsidR="00827463" w:rsidRPr="00A1568C">
              <w:rPr>
                <w:rFonts w:hAnsi="ＭＳ 明朝" w:hint="eastAsia"/>
                <w:color w:val="000000" w:themeColor="text1"/>
                <w:sz w:val="18"/>
                <w:szCs w:val="18"/>
              </w:rPr>
              <w:t>見いだし</w:t>
            </w:r>
            <w:r w:rsidR="00C05F8E" w:rsidRPr="00A1568C">
              <w:rPr>
                <w:rFonts w:hAnsi="ＭＳ 明朝" w:hint="eastAsia"/>
                <w:color w:val="000000" w:themeColor="text1"/>
                <w:sz w:val="18"/>
                <w:szCs w:val="18"/>
              </w:rPr>
              <w:t>、比例の特徴を活用して問題を解決している。</w:t>
            </w:r>
          </w:p>
          <w:p w14:paraId="30ABF187" w14:textId="2B23BF4F" w:rsidR="00C05F8E" w:rsidRPr="00A1568C" w:rsidRDefault="00B0456A" w:rsidP="00B0456A">
            <w:pPr>
              <w:spacing w:line="0" w:lineRule="atLeast"/>
              <w:ind w:left="180" w:hangingChars="100" w:hanging="180"/>
              <w:rPr>
                <w:rFonts w:hAnsi="ＭＳ 明朝"/>
                <w:color w:val="000000" w:themeColor="text1"/>
                <w:sz w:val="18"/>
                <w:szCs w:val="18"/>
              </w:rPr>
            </w:pPr>
            <w:r w:rsidRPr="00A1568C">
              <w:rPr>
                <w:rFonts w:hAnsi="ＭＳ 明朝" w:hint="eastAsia"/>
                <w:color w:val="000000" w:themeColor="text1"/>
                <w:sz w:val="18"/>
                <w:szCs w:val="18"/>
              </w:rPr>
              <w:t>②</w:t>
            </w:r>
            <w:r w:rsidR="00C05F8E" w:rsidRPr="00A1568C">
              <w:rPr>
                <w:rFonts w:hAnsi="ＭＳ 明朝" w:hint="eastAsia"/>
                <w:color w:val="000000" w:themeColor="text1"/>
                <w:sz w:val="18"/>
                <w:szCs w:val="18"/>
              </w:rPr>
              <w:t>比例する２つの数量の関係に着目し、変化や対応の特徴を</w:t>
            </w:r>
            <w:r w:rsidR="00951037" w:rsidRPr="00A1568C">
              <w:rPr>
                <w:rFonts w:hAnsi="ＭＳ 明朝" w:hint="eastAsia"/>
                <w:color w:val="000000" w:themeColor="text1"/>
                <w:sz w:val="18"/>
                <w:szCs w:val="18"/>
              </w:rPr>
              <w:t>見いだして</w:t>
            </w:r>
            <w:r w:rsidR="00C05F8E" w:rsidRPr="00A1568C">
              <w:rPr>
                <w:rFonts w:hAnsi="ＭＳ 明朝" w:hint="eastAsia"/>
                <w:color w:val="000000" w:themeColor="text1"/>
                <w:sz w:val="18"/>
                <w:szCs w:val="18"/>
              </w:rPr>
              <w:t>問題解決するとともに、それを</w:t>
            </w:r>
            <w:r w:rsidR="00951037" w:rsidRPr="00A1568C">
              <w:rPr>
                <w:rFonts w:hAnsi="ＭＳ 明朝" w:hint="eastAsia"/>
                <w:color w:val="000000" w:themeColor="text1"/>
                <w:sz w:val="18"/>
                <w:szCs w:val="18"/>
              </w:rPr>
              <w:t>基に</w:t>
            </w:r>
            <w:r w:rsidR="00C05F8E" w:rsidRPr="00A1568C">
              <w:rPr>
                <w:rFonts w:hAnsi="ＭＳ 明朝" w:hint="eastAsia"/>
                <w:color w:val="000000" w:themeColor="text1"/>
                <w:sz w:val="18"/>
                <w:szCs w:val="18"/>
              </w:rPr>
              <w:t>比例の関係を表す式を</w:t>
            </w:r>
            <w:r w:rsidR="00951037" w:rsidRPr="00A1568C">
              <w:rPr>
                <w:rFonts w:hAnsi="ＭＳ 明朝" w:hint="eastAsia"/>
                <w:color w:val="000000" w:themeColor="text1"/>
                <w:sz w:val="18"/>
                <w:szCs w:val="18"/>
              </w:rPr>
              <w:t>見いだして</w:t>
            </w:r>
            <w:r w:rsidR="00C05F8E" w:rsidRPr="00A1568C">
              <w:rPr>
                <w:rFonts w:hAnsi="ＭＳ 明朝" w:hint="eastAsia"/>
                <w:color w:val="000000" w:themeColor="text1"/>
                <w:sz w:val="18"/>
                <w:szCs w:val="18"/>
              </w:rPr>
              <w:t>いる。</w:t>
            </w:r>
          </w:p>
          <w:p w14:paraId="0E72CC2C" w14:textId="42700CA1" w:rsidR="00C05F8E" w:rsidRPr="00A1568C" w:rsidRDefault="00B0456A" w:rsidP="00B0456A">
            <w:pPr>
              <w:spacing w:line="0" w:lineRule="atLeast"/>
              <w:ind w:left="180" w:hangingChars="100" w:hanging="180"/>
              <w:rPr>
                <w:rFonts w:hAnsi="ＭＳ 明朝"/>
                <w:color w:val="000000" w:themeColor="text1"/>
                <w:sz w:val="18"/>
                <w:szCs w:val="18"/>
              </w:rPr>
            </w:pPr>
            <w:r w:rsidRPr="00A1568C">
              <w:rPr>
                <w:rFonts w:hAnsi="ＭＳ 明朝" w:hint="eastAsia"/>
                <w:color w:val="000000" w:themeColor="text1"/>
                <w:sz w:val="18"/>
                <w:szCs w:val="18"/>
              </w:rPr>
              <w:t>③</w:t>
            </w:r>
            <w:r w:rsidR="006E4EFA" w:rsidRPr="00003ABF">
              <w:rPr>
                <w:rFonts w:hAnsi="ＭＳ 明朝" w:hint="eastAsia"/>
                <w:sz w:val="18"/>
                <w:szCs w:val="18"/>
              </w:rPr>
              <w:t>伴</w:t>
            </w:r>
            <w:r w:rsidR="00C05F8E" w:rsidRPr="00003ABF">
              <w:rPr>
                <w:rFonts w:hAnsi="ＭＳ 明朝" w:hint="eastAsia"/>
                <w:sz w:val="18"/>
                <w:szCs w:val="18"/>
              </w:rPr>
              <w:t>って変</w:t>
            </w:r>
            <w:r w:rsidR="00C05F8E" w:rsidRPr="00A1568C">
              <w:rPr>
                <w:rFonts w:hAnsi="ＭＳ 明朝" w:hint="eastAsia"/>
                <w:color w:val="000000" w:themeColor="text1"/>
                <w:sz w:val="18"/>
                <w:szCs w:val="18"/>
              </w:rPr>
              <w:t>わる２つの数量を</w:t>
            </w:r>
            <w:r w:rsidR="00951037" w:rsidRPr="00A1568C">
              <w:rPr>
                <w:rFonts w:hAnsi="ＭＳ 明朝" w:hint="eastAsia"/>
                <w:color w:val="000000" w:themeColor="text1"/>
                <w:sz w:val="18"/>
                <w:szCs w:val="18"/>
              </w:rPr>
              <w:t>見いだし</w:t>
            </w:r>
            <w:r w:rsidR="00C05F8E" w:rsidRPr="00A1568C">
              <w:rPr>
                <w:rFonts w:hAnsi="ＭＳ 明朝" w:hint="eastAsia"/>
                <w:color w:val="000000" w:themeColor="text1"/>
                <w:sz w:val="18"/>
                <w:szCs w:val="18"/>
              </w:rPr>
              <w:t>、表や式などを</w:t>
            </w:r>
            <w:r w:rsidR="00951037" w:rsidRPr="00A1568C">
              <w:rPr>
                <w:rFonts w:hAnsi="ＭＳ 明朝" w:hint="eastAsia"/>
                <w:color w:val="000000" w:themeColor="text1"/>
                <w:sz w:val="18"/>
                <w:szCs w:val="18"/>
              </w:rPr>
              <w:t>基に</w:t>
            </w:r>
            <w:r w:rsidR="00C05F8E" w:rsidRPr="00A1568C">
              <w:rPr>
                <w:rFonts w:hAnsi="ＭＳ 明朝" w:hint="eastAsia"/>
                <w:color w:val="000000" w:themeColor="text1"/>
                <w:sz w:val="18"/>
                <w:szCs w:val="18"/>
              </w:rPr>
              <w:t>比例の関係になっているかどうか調べている。</w:t>
            </w:r>
          </w:p>
          <w:p w14:paraId="4710CE86" w14:textId="6F102F65" w:rsidR="00C05F8E" w:rsidRPr="00A1568C" w:rsidRDefault="00B0456A" w:rsidP="00475FA5">
            <w:pPr>
              <w:spacing w:line="0" w:lineRule="atLeast"/>
              <w:ind w:left="180" w:hangingChars="100" w:hanging="180"/>
              <w:rPr>
                <w:rFonts w:hAnsi="ＭＳ 明朝"/>
                <w:color w:val="000000" w:themeColor="text1"/>
                <w:sz w:val="18"/>
                <w:szCs w:val="18"/>
              </w:rPr>
            </w:pPr>
            <w:r w:rsidRPr="00A1568C">
              <w:rPr>
                <w:rFonts w:hAnsi="ＭＳ 明朝" w:hint="eastAsia"/>
                <w:color w:val="000000" w:themeColor="text1"/>
                <w:sz w:val="18"/>
                <w:szCs w:val="18"/>
              </w:rPr>
              <w:t>④</w:t>
            </w:r>
            <w:r w:rsidR="00C05F8E" w:rsidRPr="00A1568C">
              <w:rPr>
                <w:rFonts w:hAnsi="ＭＳ 明朝" w:hint="eastAsia"/>
                <w:color w:val="000000" w:themeColor="text1"/>
                <w:sz w:val="18"/>
                <w:szCs w:val="18"/>
              </w:rPr>
              <w:t>比例のグラフの特徴を</w:t>
            </w:r>
            <w:r w:rsidR="00951037" w:rsidRPr="00A1568C">
              <w:rPr>
                <w:rFonts w:hAnsi="ＭＳ 明朝" w:hint="eastAsia"/>
                <w:color w:val="000000" w:themeColor="text1"/>
                <w:sz w:val="18"/>
                <w:szCs w:val="18"/>
              </w:rPr>
              <w:t>見いだして</w:t>
            </w:r>
            <w:r w:rsidR="00C05F8E" w:rsidRPr="00A1568C">
              <w:rPr>
                <w:rFonts w:hAnsi="ＭＳ 明朝" w:hint="eastAsia"/>
                <w:color w:val="000000" w:themeColor="text1"/>
                <w:sz w:val="18"/>
                <w:szCs w:val="18"/>
              </w:rPr>
              <w:t>いる。</w:t>
            </w:r>
          </w:p>
          <w:p w14:paraId="6BD9C7B7" w14:textId="63AF7B4F" w:rsidR="00D41CFC" w:rsidRPr="00A1568C" w:rsidRDefault="00D41CFC" w:rsidP="00B0456A">
            <w:pPr>
              <w:spacing w:line="0" w:lineRule="atLeast"/>
              <w:ind w:left="180" w:hangingChars="100" w:hanging="180"/>
              <w:rPr>
                <w:rFonts w:hAnsi="ＭＳ 明朝"/>
                <w:color w:val="000000" w:themeColor="text1"/>
                <w:sz w:val="18"/>
                <w:szCs w:val="18"/>
              </w:rPr>
            </w:pPr>
            <w:r w:rsidRPr="00A1568C">
              <w:rPr>
                <w:rFonts w:hint="eastAsia"/>
                <w:color w:val="000000" w:themeColor="text1"/>
                <w:sz w:val="18"/>
                <w:szCs w:val="18"/>
              </w:rPr>
              <w:t>⑤２つの比例のグラフについて考察し、それぞれの事象の関係を見いだしている。</w:t>
            </w:r>
          </w:p>
          <w:p w14:paraId="03CF8ED9" w14:textId="46A2A525" w:rsidR="00C05F8E" w:rsidRPr="00A1568C" w:rsidRDefault="00B0456A" w:rsidP="00B0456A">
            <w:pPr>
              <w:spacing w:line="0" w:lineRule="atLeast"/>
              <w:ind w:left="180" w:hangingChars="100" w:hanging="180"/>
              <w:rPr>
                <w:rFonts w:hAnsi="ＭＳ 明朝"/>
                <w:color w:val="000000" w:themeColor="text1"/>
                <w:sz w:val="18"/>
                <w:szCs w:val="18"/>
              </w:rPr>
            </w:pPr>
            <w:r w:rsidRPr="00A1568C">
              <w:rPr>
                <w:rFonts w:hAnsi="ＭＳ 明朝" w:hint="eastAsia"/>
                <w:color w:val="000000" w:themeColor="text1"/>
                <w:sz w:val="18"/>
                <w:szCs w:val="18"/>
              </w:rPr>
              <w:t>⑥</w:t>
            </w:r>
            <w:r w:rsidR="00C05F8E" w:rsidRPr="00A1568C">
              <w:rPr>
                <w:rFonts w:hAnsi="ＭＳ 明朝" w:hint="eastAsia"/>
                <w:color w:val="000000" w:themeColor="text1"/>
                <w:sz w:val="18"/>
                <w:szCs w:val="18"/>
              </w:rPr>
              <w:t>反比例する２つの数量の関係に着目し、対応の特徴を</w:t>
            </w:r>
            <w:r w:rsidR="00D41CFC" w:rsidRPr="00A1568C">
              <w:rPr>
                <w:rFonts w:hAnsi="ＭＳ 明朝" w:hint="eastAsia"/>
                <w:color w:val="000000" w:themeColor="text1"/>
                <w:sz w:val="18"/>
                <w:szCs w:val="18"/>
              </w:rPr>
              <w:t>見いだしたり</w:t>
            </w:r>
            <w:r w:rsidR="00C05F8E" w:rsidRPr="00A1568C">
              <w:rPr>
                <w:rFonts w:hAnsi="ＭＳ 明朝" w:hint="eastAsia"/>
                <w:color w:val="000000" w:themeColor="text1"/>
                <w:sz w:val="18"/>
                <w:szCs w:val="18"/>
              </w:rPr>
              <w:t>、それをもとに反比例の関係を表す式を</w:t>
            </w:r>
            <w:r w:rsidR="00D41CFC" w:rsidRPr="00A1568C">
              <w:rPr>
                <w:rFonts w:hAnsi="ＭＳ 明朝" w:hint="eastAsia"/>
                <w:color w:val="000000" w:themeColor="text1"/>
                <w:sz w:val="18"/>
                <w:szCs w:val="18"/>
              </w:rPr>
              <w:t>見いだしたりして</w:t>
            </w:r>
            <w:r w:rsidR="00C05F8E" w:rsidRPr="00A1568C">
              <w:rPr>
                <w:rFonts w:hAnsi="ＭＳ 明朝" w:hint="eastAsia"/>
                <w:color w:val="000000" w:themeColor="text1"/>
                <w:sz w:val="18"/>
                <w:szCs w:val="18"/>
              </w:rPr>
              <w:t>いる。</w:t>
            </w:r>
          </w:p>
          <w:p w14:paraId="69C450D9" w14:textId="19F743EF" w:rsidR="00C05F8E" w:rsidRPr="00A1568C" w:rsidRDefault="00B0456A" w:rsidP="00B0456A">
            <w:pPr>
              <w:spacing w:line="0" w:lineRule="atLeast"/>
              <w:ind w:left="180" w:hangingChars="100" w:hanging="180"/>
              <w:rPr>
                <w:rFonts w:hAnsi="ＭＳ 明朝"/>
                <w:color w:val="000000" w:themeColor="text1"/>
                <w:sz w:val="18"/>
                <w:szCs w:val="18"/>
              </w:rPr>
            </w:pPr>
            <w:r w:rsidRPr="00A1568C">
              <w:rPr>
                <w:rFonts w:hAnsi="ＭＳ 明朝" w:hint="eastAsia"/>
                <w:color w:val="000000" w:themeColor="text1"/>
                <w:sz w:val="18"/>
                <w:szCs w:val="18"/>
              </w:rPr>
              <w:t>⑦</w:t>
            </w:r>
            <w:r w:rsidR="00C05F8E" w:rsidRPr="00A1568C">
              <w:rPr>
                <w:rFonts w:hAnsi="ＭＳ 明朝" w:hint="eastAsia"/>
                <w:color w:val="000000" w:themeColor="text1"/>
                <w:sz w:val="18"/>
                <w:szCs w:val="18"/>
              </w:rPr>
              <w:t>比例の定義や性質に着目し、比例関係にある２つの量を</w:t>
            </w:r>
            <w:r w:rsidR="00D41CFC" w:rsidRPr="00A1568C">
              <w:rPr>
                <w:rFonts w:hAnsi="ＭＳ 明朝" w:hint="eastAsia"/>
                <w:color w:val="000000" w:themeColor="text1"/>
                <w:sz w:val="18"/>
                <w:szCs w:val="18"/>
              </w:rPr>
              <w:t>見いだし</w:t>
            </w:r>
            <w:r w:rsidR="00C05F8E" w:rsidRPr="00A1568C">
              <w:rPr>
                <w:rFonts w:hAnsi="ＭＳ 明朝" w:hint="eastAsia"/>
                <w:color w:val="000000" w:themeColor="text1"/>
                <w:sz w:val="18"/>
                <w:szCs w:val="18"/>
              </w:rPr>
              <w:t>、問題を解決している。</w:t>
            </w:r>
          </w:p>
        </w:tc>
        <w:tc>
          <w:tcPr>
            <w:tcW w:w="1843" w:type="dxa"/>
          </w:tcPr>
          <w:p w14:paraId="6A1FE9F6" w14:textId="2C40F6CA" w:rsidR="001E6ED0" w:rsidRPr="00A1568C" w:rsidRDefault="00B0456A" w:rsidP="00B0456A">
            <w:pPr>
              <w:spacing w:line="0" w:lineRule="atLeast"/>
              <w:ind w:left="180" w:hangingChars="100" w:hanging="180"/>
              <w:rPr>
                <w:rFonts w:hAnsi="ＭＳ 明朝"/>
                <w:color w:val="000000" w:themeColor="text1"/>
                <w:sz w:val="18"/>
                <w:szCs w:val="18"/>
              </w:rPr>
            </w:pPr>
            <w:r w:rsidRPr="00A1568C">
              <w:rPr>
                <w:rFonts w:hAnsi="ＭＳ 明朝" w:hint="eastAsia"/>
                <w:color w:val="000000" w:themeColor="text1"/>
                <w:sz w:val="18"/>
                <w:szCs w:val="18"/>
              </w:rPr>
              <w:t>①</w:t>
            </w:r>
            <w:r w:rsidR="00443DE2" w:rsidRPr="00A1568C">
              <w:rPr>
                <w:rFonts w:hAnsi="ＭＳ 明朝" w:hint="eastAsia"/>
                <w:color w:val="000000" w:themeColor="text1"/>
                <w:sz w:val="18"/>
                <w:szCs w:val="18"/>
              </w:rPr>
              <w:t>比例を活用した測定の</w:t>
            </w:r>
            <w:r w:rsidR="00475FA5" w:rsidRPr="001523D7">
              <w:rPr>
                <w:rFonts w:hAnsi="ＭＳ 明朝" w:hint="eastAsia"/>
                <w:color w:val="000000" w:themeColor="text1"/>
                <w:sz w:val="18"/>
                <w:szCs w:val="18"/>
              </w:rPr>
              <w:t>よ</w:t>
            </w:r>
            <w:r w:rsidR="00443DE2" w:rsidRPr="001523D7">
              <w:rPr>
                <w:rFonts w:hAnsi="ＭＳ 明朝" w:hint="eastAsia"/>
                <w:color w:val="000000" w:themeColor="text1"/>
                <w:sz w:val="18"/>
                <w:szCs w:val="18"/>
              </w:rPr>
              <w:t>さ</w:t>
            </w:r>
            <w:r w:rsidR="00443DE2" w:rsidRPr="00A1568C">
              <w:rPr>
                <w:rFonts w:hAnsi="ＭＳ 明朝" w:hint="eastAsia"/>
                <w:color w:val="000000" w:themeColor="text1"/>
                <w:sz w:val="18"/>
                <w:szCs w:val="18"/>
              </w:rPr>
              <w:t>に</w:t>
            </w:r>
            <w:r w:rsidR="00827463" w:rsidRPr="00A1568C">
              <w:rPr>
                <w:rFonts w:hAnsi="ＭＳ 明朝" w:hint="eastAsia"/>
                <w:color w:val="000000" w:themeColor="text1"/>
                <w:sz w:val="18"/>
                <w:szCs w:val="18"/>
              </w:rPr>
              <w:t>気付き</w:t>
            </w:r>
            <w:r w:rsidR="00443DE2" w:rsidRPr="00A1568C">
              <w:rPr>
                <w:rFonts w:hAnsi="ＭＳ 明朝" w:hint="eastAsia"/>
                <w:color w:val="000000" w:themeColor="text1"/>
                <w:sz w:val="18"/>
                <w:szCs w:val="18"/>
              </w:rPr>
              <w:t>、生活や学習に生かそうとしている。</w:t>
            </w:r>
          </w:p>
          <w:p w14:paraId="766F8D3D" w14:textId="168D73D0" w:rsidR="00443DE2" w:rsidRPr="00A1568C" w:rsidRDefault="00B0456A" w:rsidP="00B0456A">
            <w:pPr>
              <w:spacing w:line="0" w:lineRule="atLeast"/>
              <w:ind w:left="180" w:hangingChars="100" w:hanging="180"/>
              <w:rPr>
                <w:rFonts w:hAnsi="ＭＳ 明朝"/>
                <w:color w:val="000000" w:themeColor="text1"/>
                <w:sz w:val="18"/>
                <w:szCs w:val="18"/>
              </w:rPr>
            </w:pPr>
            <w:r w:rsidRPr="00A1568C">
              <w:rPr>
                <w:rFonts w:hAnsi="ＭＳ 明朝" w:hint="eastAsia"/>
                <w:color w:val="000000" w:themeColor="text1"/>
                <w:sz w:val="18"/>
                <w:szCs w:val="18"/>
              </w:rPr>
              <w:t>②</w:t>
            </w:r>
            <w:r w:rsidR="00443DE2" w:rsidRPr="00A1568C">
              <w:rPr>
                <w:rFonts w:hAnsi="ＭＳ 明朝" w:hint="eastAsia"/>
                <w:color w:val="000000" w:themeColor="text1"/>
                <w:sz w:val="18"/>
                <w:szCs w:val="18"/>
              </w:rPr>
              <w:t>既習の乗法の場面で比例の関係になっているものがあることを知り、他の乗法の場面も比例関係になっているか発展的に調べようとしている。</w:t>
            </w:r>
          </w:p>
          <w:p w14:paraId="2B5E7D5C" w14:textId="7D008D5B" w:rsidR="00443DE2" w:rsidRPr="00A1568C" w:rsidRDefault="00B0456A" w:rsidP="00B0456A">
            <w:pPr>
              <w:spacing w:line="0" w:lineRule="atLeast"/>
              <w:ind w:left="180" w:hangingChars="100" w:hanging="180"/>
              <w:rPr>
                <w:rFonts w:hAnsi="ＭＳ 明朝"/>
                <w:color w:val="000000" w:themeColor="text1"/>
                <w:sz w:val="18"/>
                <w:szCs w:val="18"/>
              </w:rPr>
            </w:pPr>
            <w:r w:rsidRPr="00A1568C">
              <w:rPr>
                <w:rFonts w:hAnsi="ＭＳ 明朝" w:hint="eastAsia"/>
                <w:color w:val="000000" w:themeColor="text1"/>
                <w:sz w:val="18"/>
                <w:szCs w:val="18"/>
              </w:rPr>
              <w:t>③</w:t>
            </w:r>
            <w:r w:rsidR="00443DE2" w:rsidRPr="00A1568C">
              <w:rPr>
                <w:rFonts w:hAnsi="ＭＳ 明朝" w:hint="eastAsia"/>
                <w:color w:val="000000" w:themeColor="text1"/>
                <w:sz w:val="18"/>
                <w:szCs w:val="18"/>
              </w:rPr>
              <w:t>反比例する２つの数量の関係について、比例の学習を</w:t>
            </w:r>
            <w:r w:rsidR="00F6616E" w:rsidRPr="00A1568C">
              <w:rPr>
                <w:rFonts w:hAnsi="ＭＳ 明朝" w:hint="eastAsia"/>
                <w:color w:val="000000" w:themeColor="text1"/>
                <w:sz w:val="18"/>
                <w:szCs w:val="18"/>
              </w:rPr>
              <w:t>基に</w:t>
            </w:r>
            <w:r w:rsidR="00443DE2" w:rsidRPr="00A1568C">
              <w:rPr>
                <w:rFonts w:hAnsi="ＭＳ 明朝" w:hint="eastAsia"/>
                <w:color w:val="000000" w:themeColor="text1"/>
                <w:sz w:val="18"/>
                <w:szCs w:val="18"/>
              </w:rPr>
              <w:t>調べようとしている。</w:t>
            </w:r>
          </w:p>
        </w:tc>
      </w:tr>
    </w:tbl>
    <w:p w14:paraId="31540A3B" w14:textId="3E8DF33D" w:rsidR="004F607E" w:rsidRDefault="004F607E" w:rsidP="008A7264">
      <w:pPr>
        <w:rPr>
          <w:rFonts w:asciiTheme="majorEastAsia" w:eastAsiaTheme="majorEastAsia" w:hAnsiTheme="majorEastAsia"/>
          <w:b/>
          <w:bCs/>
          <w:szCs w:val="21"/>
        </w:rPr>
      </w:pPr>
    </w:p>
    <w:p w14:paraId="3095A07A" w14:textId="16C36A40" w:rsidR="00C40322" w:rsidRPr="00E67D41" w:rsidRDefault="00651033" w:rsidP="008A7264">
      <w:pPr>
        <w:rPr>
          <w:rFonts w:asciiTheme="majorEastAsia" w:eastAsiaTheme="majorEastAsia" w:hAnsiTheme="majorEastAsia"/>
          <w:szCs w:val="21"/>
        </w:rPr>
      </w:pPr>
      <w:r w:rsidRPr="00E67D41">
        <w:rPr>
          <w:rFonts w:asciiTheme="majorEastAsia" w:eastAsiaTheme="majorEastAsia" w:hAnsiTheme="majorEastAsia" w:hint="eastAsia"/>
          <w:szCs w:val="21"/>
        </w:rPr>
        <w:t>４</w:t>
      </w:r>
      <w:r w:rsidR="009225D6">
        <w:rPr>
          <w:rFonts w:asciiTheme="majorEastAsia" w:eastAsiaTheme="majorEastAsia" w:hAnsiTheme="majorEastAsia" w:hint="eastAsia"/>
          <w:szCs w:val="21"/>
        </w:rPr>
        <w:t xml:space="preserve"> </w:t>
      </w:r>
      <w:r w:rsidR="009225D6">
        <w:rPr>
          <w:rFonts w:asciiTheme="majorEastAsia" w:eastAsiaTheme="majorEastAsia" w:hAnsiTheme="majorEastAsia"/>
          <w:szCs w:val="21"/>
        </w:rPr>
        <w:t xml:space="preserve"> </w:t>
      </w:r>
      <w:r w:rsidR="005461A0" w:rsidRPr="00E67D41">
        <w:rPr>
          <w:rFonts w:asciiTheme="majorEastAsia" w:eastAsiaTheme="majorEastAsia" w:hAnsiTheme="majorEastAsia" w:hint="eastAsia"/>
          <w:szCs w:val="21"/>
        </w:rPr>
        <w:t>指導</w:t>
      </w:r>
      <w:r w:rsidR="00B0456A" w:rsidRPr="00E67D41">
        <w:rPr>
          <w:rFonts w:asciiTheme="majorEastAsia" w:eastAsiaTheme="majorEastAsia" w:hAnsiTheme="majorEastAsia" w:hint="eastAsia"/>
          <w:szCs w:val="21"/>
        </w:rPr>
        <w:t>観</w:t>
      </w:r>
    </w:p>
    <w:p w14:paraId="0669DCA3" w14:textId="61CFD39E" w:rsidR="005461A0" w:rsidRPr="005461A0" w:rsidRDefault="005461A0" w:rsidP="009225D6">
      <w:pPr>
        <w:ind w:firstLineChars="50" w:firstLine="105"/>
        <w:rPr>
          <w:rFonts w:hAnsi="ＭＳ 明朝"/>
          <w:szCs w:val="21"/>
        </w:rPr>
      </w:pPr>
      <w:r w:rsidRPr="005461A0">
        <w:rPr>
          <w:rFonts w:hAnsi="ＭＳ 明朝" w:hint="eastAsia"/>
          <w:szCs w:val="21"/>
        </w:rPr>
        <w:t>(</w:t>
      </w:r>
      <w:r w:rsidR="00BD07C7">
        <w:rPr>
          <w:rFonts w:hAnsi="ＭＳ 明朝"/>
          <w:szCs w:val="21"/>
        </w:rPr>
        <w:t>1</w:t>
      </w:r>
      <w:r w:rsidRPr="005461A0">
        <w:rPr>
          <w:rFonts w:hAnsi="ＭＳ 明朝" w:hint="eastAsia"/>
          <w:szCs w:val="21"/>
        </w:rPr>
        <w:t>)</w:t>
      </w:r>
      <w:r w:rsidR="009225D6">
        <w:rPr>
          <w:rFonts w:hAnsi="ＭＳ 明朝"/>
          <w:szCs w:val="21"/>
        </w:rPr>
        <w:t xml:space="preserve"> </w:t>
      </w:r>
      <w:r w:rsidR="00BD07C7">
        <w:rPr>
          <w:rFonts w:hAnsi="ＭＳ 明朝"/>
          <w:szCs w:val="21"/>
        </w:rPr>
        <w:t xml:space="preserve"> </w:t>
      </w:r>
      <w:r w:rsidRPr="005461A0">
        <w:rPr>
          <w:rFonts w:hAnsi="ＭＳ 明朝" w:hint="eastAsia"/>
          <w:szCs w:val="21"/>
        </w:rPr>
        <w:t>単元観</w:t>
      </w:r>
    </w:p>
    <w:p w14:paraId="344593C2" w14:textId="1447EB8D" w:rsidR="005461A0" w:rsidRDefault="005461A0" w:rsidP="009225D6">
      <w:pPr>
        <w:ind w:firstLineChars="300" w:firstLine="629"/>
        <w:rPr>
          <w:rFonts w:hAnsi="ＭＳ 明朝"/>
          <w:color w:val="000000" w:themeColor="text1"/>
          <w:szCs w:val="21"/>
        </w:rPr>
      </w:pPr>
      <w:r w:rsidRPr="005461A0">
        <w:rPr>
          <w:rFonts w:hAnsi="ＭＳ 明朝" w:hint="eastAsia"/>
          <w:color w:val="000000" w:themeColor="text1"/>
          <w:szCs w:val="21"/>
        </w:rPr>
        <w:t>本単元は、小学校学習指導要領（平成2</w:t>
      </w:r>
      <w:r w:rsidRPr="005461A0">
        <w:rPr>
          <w:rFonts w:hAnsi="ＭＳ 明朝"/>
          <w:color w:val="000000" w:themeColor="text1"/>
          <w:szCs w:val="21"/>
        </w:rPr>
        <w:t>9</w:t>
      </w:r>
      <w:r w:rsidRPr="005461A0">
        <w:rPr>
          <w:rFonts w:hAnsi="ＭＳ 明朝" w:hint="eastAsia"/>
          <w:color w:val="000000" w:themeColor="text1"/>
          <w:szCs w:val="21"/>
        </w:rPr>
        <w:t>年告示）の以下の内容を受けて設定した。</w:t>
      </w:r>
    </w:p>
    <w:tbl>
      <w:tblPr>
        <w:tblStyle w:val="a3"/>
        <w:tblW w:w="9776" w:type="dxa"/>
        <w:tblLook w:val="04A0" w:firstRow="1" w:lastRow="0" w:firstColumn="1" w:lastColumn="0" w:noHBand="0" w:noVBand="1"/>
      </w:tblPr>
      <w:tblGrid>
        <w:gridCol w:w="9776"/>
      </w:tblGrid>
      <w:tr w:rsidR="00A1568C" w:rsidRPr="00A1568C" w14:paraId="2B8679B6" w14:textId="77777777" w:rsidTr="004D28F7">
        <w:tc>
          <w:tcPr>
            <w:tcW w:w="9776" w:type="dxa"/>
          </w:tcPr>
          <w:p w14:paraId="6F30335A" w14:textId="2E5EACF7" w:rsidR="004F607E" w:rsidRPr="009E0F98" w:rsidRDefault="004F607E" w:rsidP="004F607E">
            <w:pPr>
              <w:spacing w:line="0" w:lineRule="atLeast"/>
              <w:ind w:left="1975" w:hangingChars="1100" w:hanging="1975"/>
              <w:rPr>
                <w:sz w:val="18"/>
                <w:szCs w:val="18"/>
              </w:rPr>
            </w:pPr>
            <w:r w:rsidRPr="00A1568C">
              <w:rPr>
                <w:rFonts w:hAnsi="ＭＳ 明朝" w:hint="eastAsia"/>
                <w:color w:val="000000" w:themeColor="text1"/>
                <w:sz w:val="18"/>
                <w:szCs w:val="18"/>
              </w:rPr>
              <w:t xml:space="preserve">算数　第６学年　内容 </w:t>
            </w:r>
            <w:bookmarkStart w:id="0" w:name="_Hlk120779799"/>
            <w:r w:rsidRPr="00A1568C">
              <w:rPr>
                <w:rFonts w:hAnsi="ＭＳ 明朝" w:hint="eastAsia"/>
                <w:color w:val="000000" w:themeColor="text1"/>
                <w:sz w:val="18"/>
                <w:szCs w:val="18"/>
              </w:rPr>
              <w:t>Ｃ</w:t>
            </w:r>
            <w:bookmarkEnd w:id="0"/>
            <w:r w:rsidRPr="00A1568C">
              <w:rPr>
                <w:rFonts w:hAnsi="ＭＳ 明朝" w:hint="eastAsia"/>
                <w:color w:val="000000" w:themeColor="text1"/>
                <w:sz w:val="18"/>
                <w:szCs w:val="18"/>
              </w:rPr>
              <w:t xml:space="preserve">　変化</w:t>
            </w:r>
            <w:r w:rsidRPr="009E0F98">
              <w:rPr>
                <w:rFonts w:hAnsi="ＭＳ 明朝" w:hint="eastAsia"/>
                <w:sz w:val="18"/>
                <w:szCs w:val="18"/>
              </w:rPr>
              <w:t>と関係</w:t>
            </w:r>
            <w:r w:rsidR="00475FA5" w:rsidRPr="009E0F98">
              <w:rPr>
                <w:rFonts w:hAnsi="ＭＳ 明朝" w:hint="eastAsia"/>
                <w:sz w:val="18"/>
                <w:szCs w:val="18"/>
              </w:rPr>
              <w:t xml:space="preserve">　Ｃ(</w:t>
            </w:r>
            <w:r w:rsidR="00475FA5" w:rsidRPr="009E0F98">
              <w:rPr>
                <w:rFonts w:hAnsi="ＭＳ 明朝"/>
                <w:sz w:val="18"/>
                <w:szCs w:val="18"/>
              </w:rPr>
              <w:t xml:space="preserve">1)  </w:t>
            </w:r>
            <w:r w:rsidR="00475FA5" w:rsidRPr="009E0F98">
              <w:rPr>
                <w:rFonts w:hAnsi="ＭＳ 明朝" w:hint="eastAsia"/>
                <w:sz w:val="18"/>
                <w:szCs w:val="18"/>
              </w:rPr>
              <w:t>比例</w:t>
            </w:r>
          </w:p>
          <w:p w14:paraId="272F0686" w14:textId="1F83D4F4" w:rsidR="004F607E" w:rsidRPr="00A1568C" w:rsidRDefault="004F607E" w:rsidP="00AD416F">
            <w:pPr>
              <w:spacing w:line="0" w:lineRule="atLeast"/>
              <w:ind w:left="359" w:hangingChars="200" w:hanging="359"/>
              <w:jc w:val="left"/>
              <w:rPr>
                <w:rFonts w:hAnsi="ＭＳ 明朝"/>
                <w:color w:val="000000" w:themeColor="text1"/>
                <w:sz w:val="18"/>
                <w:szCs w:val="18"/>
              </w:rPr>
            </w:pPr>
            <w:r w:rsidRPr="009E0F98">
              <w:rPr>
                <w:rFonts w:hAnsi="ＭＳ 明朝" w:hint="eastAsia"/>
                <w:sz w:val="18"/>
                <w:szCs w:val="18"/>
              </w:rPr>
              <w:t>（</w:t>
            </w:r>
            <w:r w:rsidR="004D28F7" w:rsidRPr="009E0F98">
              <w:rPr>
                <w:rFonts w:hAnsi="ＭＳ 明朝" w:hint="eastAsia"/>
                <w:sz w:val="18"/>
                <w:szCs w:val="18"/>
              </w:rPr>
              <w:t>1</w:t>
            </w:r>
            <w:r w:rsidRPr="009E0F98">
              <w:rPr>
                <w:rFonts w:hAnsi="ＭＳ 明朝" w:hint="eastAsia"/>
                <w:sz w:val="18"/>
                <w:szCs w:val="18"/>
              </w:rPr>
              <w:t>）</w:t>
            </w:r>
            <w:r w:rsidR="004D28F7" w:rsidRPr="009E0F98">
              <w:rPr>
                <w:rFonts w:hAnsi="ＭＳ 明朝" w:hint="eastAsia"/>
                <w:sz w:val="18"/>
                <w:szCs w:val="18"/>
              </w:rPr>
              <w:t xml:space="preserve"> </w:t>
            </w:r>
            <w:r w:rsidRPr="009E0F98">
              <w:rPr>
                <w:rFonts w:hAnsi="ＭＳ 明朝" w:hint="eastAsia"/>
                <w:sz w:val="18"/>
                <w:szCs w:val="18"/>
              </w:rPr>
              <w:t>伴って変わる二つの数量に関わる数学的活動を</w:t>
            </w:r>
            <w:r w:rsidRPr="00A1568C">
              <w:rPr>
                <w:rFonts w:hAnsi="ＭＳ 明朝" w:hint="eastAsia"/>
                <w:color w:val="000000" w:themeColor="text1"/>
                <w:sz w:val="18"/>
                <w:szCs w:val="18"/>
              </w:rPr>
              <w:t>通して、次の事項を身に付けることができるように指導する。</w:t>
            </w:r>
          </w:p>
          <w:p w14:paraId="5219FBD9" w14:textId="1F8D5B3A" w:rsidR="004F607E" w:rsidRPr="00A1568C" w:rsidRDefault="004F607E" w:rsidP="004F607E">
            <w:pPr>
              <w:spacing w:line="0" w:lineRule="atLeast"/>
              <w:ind w:firstLineChars="200" w:firstLine="359"/>
              <w:jc w:val="left"/>
              <w:rPr>
                <w:rFonts w:hAnsi="ＭＳ 明朝"/>
                <w:color w:val="000000" w:themeColor="text1"/>
                <w:sz w:val="18"/>
                <w:szCs w:val="18"/>
              </w:rPr>
            </w:pPr>
            <w:r w:rsidRPr="00A1568C">
              <w:rPr>
                <w:rFonts w:hAnsi="ＭＳ 明朝" w:hint="eastAsia"/>
                <w:color w:val="000000" w:themeColor="text1"/>
                <w:sz w:val="18"/>
                <w:szCs w:val="18"/>
              </w:rPr>
              <w:t xml:space="preserve">ア </w:t>
            </w:r>
            <w:r w:rsidR="004D28F7" w:rsidRPr="00A1568C">
              <w:rPr>
                <w:rFonts w:hAnsi="ＭＳ 明朝"/>
                <w:color w:val="000000" w:themeColor="text1"/>
                <w:sz w:val="18"/>
                <w:szCs w:val="18"/>
              </w:rPr>
              <w:t xml:space="preserve"> </w:t>
            </w:r>
            <w:r w:rsidRPr="00A1568C">
              <w:rPr>
                <w:rFonts w:hAnsi="ＭＳ 明朝" w:hint="eastAsia"/>
                <w:color w:val="000000" w:themeColor="text1"/>
                <w:sz w:val="18"/>
                <w:szCs w:val="18"/>
              </w:rPr>
              <w:t>次のような</w:t>
            </w:r>
            <w:r w:rsidRPr="00A1568C">
              <w:rPr>
                <w:rFonts w:hAnsi="ＭＳ 明朝"/>
                <w:color w:val="000000" w:themeColor="text1"/>
                <w:sz w:val="18"/>
                <w:szCs w:val="18"/>
              </w:rPr>
              <w:t>知識及び技能を身に</w:t>
            </w:r>
            <w:r w:rsidRPr="00A1568C">
              <w:rPr>
                <w:rFonts w:hAnsi="ＭＳ 明朝" w:hint="eastAsia"/>
                <w:color w:val="000000" w:themeColor="text1"/>
                <w:sz w:val="18"/>
                <w:szCs w:val="18"/>
              </w:rPr>
              <w:t>付ける</w:t>
            </w:r>
            <w:r w:rsidRPr="00A1568C">
              <w:rPr>
                <w:rFonts w:hAnsi="ＭＳ 明朝"/>
                <w:color w:val="000000" w:themeColor="text1"/>
                <w:sz w:val="18"/>
                <w:szCs w:val="18"/>
              </w:rPr>
              <w:t>こと。</w:t>
            </w:r>
          </w:p>
          <w:p w14:paraId="49DFA460" w14:textId="2BB02B59" w:rsidR="004F607E" w:rsidRPr="00A1568C" w:rsidRDefault="004D28F7" w:rsidP="004D28F7">
            <w:pPr>
              <w:spacing w:line="0" w:lineRule="atLeast"/>
              <w:ind w:firstLineChars="250" w:firstLine="449"/>
              <w:jc w:val="left"/>
              <w:rPr>
                <w:rFonts w:hAnsi="ＭＳ 明朝"/>
                <w:color w:val="000000" w:themeColor="text1"/>
                <w:sz w:val="18"/>
                <w:szCs w:val="18"/>
              </w:rPr>
            </w:pPr>
            <w:r w:rsidRPr="00A1568C">
              <w:rPr>
                <w:rFonts w:hAnsi="ＭＳ 明朝" w:hint="eastAsia"/>
                <w:color w:val="000000" w:themeColor="text1"/>
                <w:sz w:val="18"/>
                <w:szCs w:val="18"/>
              </w:rPr>
              <w:t>(ｱ</w:t>
            </w:r>
            <w:r w:rsidRPr="00A1568C">
              <w:rPr>
                <w:rFonts w:hAnsi="ＭＳ 明朝"/>
                <w:color w:val="000000" w:themeColor="text1"/>
                <w:sz w:val="18"/>
                <w:szCs w:val="18"/>
              </w:rPr>
              <w:t>)</w:t>
            </w:r>
            <w:r w:rsidRPr="00A1568C">
              <w:rPr>
                <w:rFonts w:hAnsi="ＭＳ 明朝" w:hint="eastAsia"/>
                <w:color w:val="000000" w:themeColor="text1"/>
                <w:sz w:val="18"/>
                <w:szCs w:val="18"/>
              </w:rPr>
              <w:t xml:space="preserve">　</w:t>
            </w:r>
            <w:r w:rsidR="004F607E" w:rsidRPr="00A1568C">
              <w:rPr>
                <w:rFonts w:hAnsi="ＭＳ 明朝" w:hint="eastAsia"/>
                <w:color w:val="000000" w:themeColor="text1"/>
                <w:sz w:val="18"/>
                <w:szCs w:val="18"/>
              </w:rPr>
              <w:t>比例の関係の意味や性質を理解すること。</w:t>
            </w:r>
          </w:p>
          <w:p w14:paraId="23B1C9F9" w14:textId="7EACB86F" w:rsidR="004F607E" w:rsidRPr="00A1568C" w:rsidRDefault="004D28F7" w:rsidP="004D28F7">
            <w:pPr>
              <w:spacing w:line="0" w:lineRule="atLeast"/>
              <w:ind w:firstLineChars="250" w:firstLine="449"/>
              <w:jc w:val="left"/>
              <w:rPr>
                <w:rFonts w:hAnsi="ＭＳ 明朝"/>
                <w:color w:val="000000" w:themeColor="text1"/>
                <w:sz w:val="18"/>
                <w:szCs w:val="18"/>
              </w:rPr>
            </w:pPr>
            <w:r w:rsidRPr="00A1568C">
              <w:rPr>
                <w:rFonts w:hAnsi="ＭＳ 明朝" w:hint="eastAsia"/>
                <w:color w:val="000000" w:themeColor="text1"/>
                <w:sz w:val="18"/>
                <w:szCs w:val="18"/>
              </w:rPr>
              <w:t>(ｲ</w:t>
            </w:r>
            <w:r w:rsidRPr="00A1568C">
              <w:rPr>
                <w:rFonts w:hAnsi="ＭＳ 明朝"/>
                <w:color w:val="000000" w:themeColor="text1"/>
                <w:sz w:val="18"/>
                <w:szCs w:val="18"/>
              </w:rPr>
              <w:t>)</w:t>
            </w:r>
            <w:r w:rsidRPr="00A1568C">
              <w:rPr>
                <w:rFonts w:hAnsi="ＭＳ 明朝" w:hint="eastAsia"/>
                <w:color w:val="000000" w:themeColor="text1"/>
                <w:sz w:val="18"/>
                <w:szCs w:val="18"/>
              </w:rPr>
              <w:t xml:space="preserve">　</w:t>
            </w:r>
            <w:r w:rsidR="004F607E" w:rsidRPr="00A1568C">
              <w:rPr>
                <w:rFonts w:hAnsi="ＭＳ 明朝" w:hint="eastAsia"/>
                <w:color w:val="000000" w:themeColor="text1"/>
                <w:sz w:val="18"/>
                <w:szCs w:val="18"/>
              </w:rPr>
              <w:t>比例の関係を用いた問題解決の方法を知ること。</w:t>
            </w:r>
          </w:p>
          <w:p w14:paraId="769E19CA" w14:textId="38DA63A6" w:rsidR="004F607E" w:rsidRPr="00A1568C" w:rsidRDefault="004D28F7" w:rsidP="004D28F7">
            <w:pPr>
              <w:spacing w:line="0" w:lineRule="atLeast"/>
              <w:ind w:firstLineChars="250" w:firstLine="449"/>
              <w:jc w:val="left"/>
              <w:rPr>
                <w:rFonts w:hAnsi="ＭＳ 明朝"/>
                <w:color w:val="000000" w:themeColor="text1"/>
                <w:sz w:val="18"/>
                <w:szCs w:val="18"/>
              </w:rPr>
            </w:pPr>
            <w:r w:rsidRPr="00A1568C">
              <w:rPr>
                <w:rFonts w:hAnsi="ＭＳ 明朝" w:hint="eastAsia"/>
                <w:color w:val="000000" w:themeColor="text1"/>
                <w:sz w:val="18"/>
                <w:szCs w:val="18"/>
              </w:rPr>
              <w:t>(ｳ</w:t>
            </w:r>
            <w:r w:rsidRPr="00A1568C">
              <w:rPr>
                <w:rFonts w:hAnsi="ＭＳ 明朝"/>
                <w:color w:val="000000" w:themeColor="text1"/>
                <w:sz w:val="18"/>
                <w:szCs w:val="18"/>
              </w:rPr>
              <w:t>)</w:t>
            </w:r>
            <w:r w:rsidRPr="00A1568C">
              <w:rPr>
                <w:rFonts w:hAnsi="ＭＳ 明朝" w:hint="eastAsia"/>
                <w:color w:val="000000" w:themeColor="text1"/>
                <w:sz w:val="18"/>
                <w:szCs w:val="18"/>
              </w:rPr>
              <w:t xml:space="preserve">　</w:t>
            </w:r>
            <w:r w:rsidR="004F607E" w:rsidRPr="00A1568C">
              <w:rPr>
                <w:rFonts w:hAnsi="ＭＳ 明朝" w:hint="eastAsia"/>
                <w:color w:val="000000" w:themeColor="text1"/>
                <w:sz w:val="18"/>
                <w:szCs w:val="18"/>
              </w:rPr>
              <w:t>反比例の関係について知ること。</w:t>
            </w:r>
          </w:p>
          <w:p w14:paraId="2A504D66" w14:textId="2D2DAA07" w:rsidR="004F607E" w:rsidRPr="00A1568C" w:rsidRDefault="004F607E" w:rsidP="004F607E">
            <w:pPr>
              <w:spacing w:line="0" w:lineRule="atLeast"/>
              <w:ind w:leftChars="50" w:left="1003" w:hangingChars="500" w:hanging="898"/>
              <w:jc w:val="left"/>
              <w:rPr>
                <w:rFonts w:hAnsi="ＭＳ 明朝"/>
                <w:color w:val="000000" w:themeColor="text1"/>
                <w:sz w:val="18"/>
                <w:szCs w:val="18"/>
              </w:rPr>
            </w:pPr>
            <w:r w:rsidRPr="00A1568C">
              <w:rPr>
                <w:rFonts w:hAnsi="ＭＳ 明朝" w:hint="eastAsia"/>
                <w:color w:val="000000" w:themeColor="text1"/>
                <w:sz w:val="18"/>
                <w:szCs w:val="18"/>
              </w:rPr>
              <w:t xml:space="preserve">　 イ</w:t>
            </w:r>
            <w:r w:rsidR="004D28F7" w:rsidRPr="00A1568C">
              <w:rPr>
                <w:rFonts w:hAnsi="ＭＳ 明朝" w:hint="eastAsia"/>
                <w:color w:val="000000" w:themeColor="text1"/>
                <w:sz w:val="18"/>
                <w:szCs w:val="18"/>
              </w:rPr>
              <w:t xml:space="preserve"> </w:t>
            </w:r>
            <w:r w:rsidRPr="00A1568C">
              <w:rPr>
                <w:rFonts w:hAnsi="ＭＳ 明朝" w:hint="eastAsia"/>
                <w:color w:val="000000" w:themeColor="text1"/>
                <w:sz w:val="18"/>
                <w:szCs w:val="18"/>
              </w:rPr>
              <w:t xml:space="preserve"> 次</w:t>
            </w:r>
            <w:r w:rsidRPr="00A1568C">
              <w:rPr>
                <w:rFonts w:hAnsi="ＭＳ 明朝"/>
                <w:color w:val="000000" w:themeColor="text1"/>
                <w:sz w:val="18"/>
                <w:szCs w:val="18"/>
              </w:rPr>
              <w:t>のような思考力、判断力、表現力等を身に</w:t>
            </w:r>
            <w:r w:rsidRPr="00A1568C">
              <w:rPr>
                <w:rFonts w:hAnsi="ＭＳ 明朝" w:hint="eastAsia"/>
                <w:color w:val="000000" w:themeColor="text1"/>
                <w:sz w:val="18"/>
                <w:szCs w:val="18"/>
              </w:rPr>
              <w:t>付ける</w:t>
            </w:r>
            <w:r w:rsidRPr="00A1568C">
              <w:rPr>
                <w:rFonts w:hAnsi="ＭＳ 明朝"/>
                <w:color w:val="000000" w:themeColor="text1"/>
                <w:sz w:val="18"/>
                <w:szCs w:val="18"/>
              </w:rPr>
              <w:t>こと。</w:t>
            </w:r>
          </w:p>
          <w:p w14:paraId="0C5B743A" w14:textId="57FEC0AF" w:rsidR="004F607E" w:rsidRPr="00A1568C" w:rsidRDefault="004D28F7" w:rsidP="004D28F7">
            <w:pPr>
              <w:ind w:leftChars="214" w:left="807" w:hangingChars="200" w:hanging="359"/>
              <w:rPr>
                <w:rFonts w:hAnsi="ＭＳ 明朝"/>
                <w:color w:val="000000" w:themeColor="text1"/>
                <w:szCs w:val="21"/>
              </w:rPr>
            </w:pPr>
            <w:r w:rsidRPr="00A1568C">
              <w:rPr>
                <w:rFonts w:hAnsi="ＭＳ 明朝" w:hint="eastAsia"/>
                <w:color w:val="000000" w:themeColor="text1"/>
                <w:sz w:val="18"/>
                <w:szCs w:val="18"/>
              </w:rPr>
              <w:t>(ｱ</w:t>
            </w:r>
            <w:r w:rsidRPr="00A1568C">
              <w:rPr>
                <w:rFonts w:hAnsi="ＭＳ 明朝"/>
                <w:color w:val="000000" w:themeColor="text1"/>
                <w:sz w:val="18"/>
                <w:szCs w:val="18"/>
              </w:rPr>
              <w:t xml:space="preserve">)  </w:t>
            </w:r>
            <w:r w:rsidR="004F607E" w:rsidRPr="00A1568C">
              <w:rPr>
                <w:rFonts w:hAnsi="ＭＳ 明朝" w:hint="eastAsia"/>
                <w:color w:val="000000" w:themeColor="text1"/>
                <w:sz w:val="18"/>
                <w:szCs w:val="18"/>
              </w:rPr>
              <w:t>伴って変わる二つの数量を見いだして、それらの関係に着目し、目的に応じて表や</w:t>
            </w:r>
            <w:r w:rsidR="004F607E" w:rsidRPr="00A1568C">
              <w:rPr>
                <w:rFonts w:hAnsi="ＭＳ 明朝" w:hint="eastAsia"/>
                <w:color w:val="000000" w:themeColor="text1"/>
                <w:szCs w:val="21"/>
              </w:rPr>
              <w:t>式、</w:t>
            </w:r>
            <w:r w:rsidR="004F607E" w:rsidRPr="00A1568C">
              <w:rPr>
                <w:rFonts w:hAnsi="ＭＳ 明朝" w:hint="eastAsia"/>
                <w:color w:val="000000" w:themeColor="text1"/>
                <w:sz w:val="18"/>
                <w:szCs w:val="18"/>
              </w:rPr>
              <w:t>グラフを用いてそれらの関係を表現して、変化や対応の特徴を見いだすとともに、それらを日常生活に生かすこと。</w:t>
            </w:r>
          </w:p>
        </w:tc>
      </w:tr>
    </w:tbl>
    <w:p w14:paraId="5604D7E9" w14:textId="593327B7" w:rsidR="004F7541" w:rsidRPr="009E0F98" w:rsidRDefault="004F7541" w:rsidP="009225D6">
      <w:pPr>
        <w:ind w:left="419" w:hangingChars="200" w:hanging="419"/>
        <w:rPr>
          <w:rFonts w:hAnsi="ＭＳ 明朝"/>
          <w:szCs w:val="21"/>
        </w:rPr>
      </w:pPr>
      <w:r w:rsidRPr="00A1568C">
        <w:rPr>
          <w:rFonts w:hAnsi="ＭＳ 明朝" w:hint="eastAsia"/>
          <w:color w:val="000000" w:themeColor="text1"/>
          <w:szCs w:val="21"/>
        </w:rPr>
        <w:lastRenderedPageBreak/>
        <w:t xml:space="preserve">　</w:t>
      </w:r>
      <w:r w:rsidR="00BD07C7" w:rsidRPr="00A1568C">
        <w:rPr>
          <w:rFonts w:hAnsi="ＭＳ 明朝" w:hint="eastAsia"/>
          <w:color w:val="000000" w:themeColor="text1"/>
          <w:szCs w:val="21"/>
        </w:rPr>
        <w:t xml:space="preserve"> </w:t>
      </w:r>
      <w:r w:rsidR="00BD07C7" w:rsidRPr="00A1568C">
        <w:rPr>
          <w:rFonts w:hAnsi="ＭＳ 明朝"/>
          <w:color w:val="000000" w:themeColor="text1"/>
          <w:szCs w:val="21"/>
        </w:rPr>
        <w:t xml:space="preserve">  </w:t>
      </w:r>
      <w:r w:rsidR="009225D6" w:rsidRPr="00A1568C">
        <w:rPr>
          <w:rFonts w:hAnsi="ＭＳ 明朝"/>
          <w:color w:val="000000" w:themeColor="text1"/>
          <w:szCs w:val="21"/>
        </w:rPr>
        <w:t xml:space="preserve"> </w:t>
      </w:r>
      <w:r w:rsidRPr="00A1568C">
        <w:rPr>
          <w:rFonts w:hAnsi="ＭＳ 明朝" w:hint="eastAsia"/>
          <w:color w:val="000000" w:themeColor="text1"/>
          <w:szCs w:val="21"/>
        </w:rPr>
        <w:t>児童はこれまで、</w:t>
      </w:r>
      <w:r w:rsidR="00F66E8E" w:rsidRPr="00A1568C">
        <w:rPr>
          <w:rFonts w:hAnsi="ＭＳ 明朝" w:hint="eastAsia"/>
          <w:color w:val="000000" w:themeColor="text1"/>
          <w:szCs w:val="21"/>
        </w:rPr>
        <w:t>第</w:t>
      </w:r>
      <w:r w:rsidRPr="00A1568C">
        <w:rPr>
          <w:rFonts w:hAnsi="ＭＳ 明朝" w:hint="eastAsia"/>
          <w:color w:val="000000" w:themeColor="text1"/>
          <w:szCs w:val="21"/>
        </w:rPr>
        <w:t>５学年「２つの</w:t>
      </w:r>
      <w:r w:rsidRPr="009E0F98">
        <w:rPr>
          <w:rFonts w:hAnsi="ＭＳ 明朝" w:hint="eastAsia"/>
          <w:szCs w:val="21"/>
        </w:rPr>
        <w:t>量の変わり方」</w:t>
      </w:r>
      <w:bookmarkStart w:id="1" w:name="_Hlk120779852"/>
      <w:r w:rsidR="00475FA5" w:rsidRPr="009E0F98">
        <w:rPr>
          <w:rFonts w:hAnsi="ＭＳ 明朝" w:hint="eastAsia"/>
          <w:szCs w:val="21"/>
        </w:rPr>
        <w:t>の単元</w:t>
      </w:r>
      <w:bookmarkEnd w:id="1"/>
      <w:r w:rsidRPr="009E0F98">
        <w:rPr>
          <w:rFonts w:hAnsi="ＭＳ 明朝" w:hint="eastAsia"/>
          <w:szCs w:val="21"/>
        </w:rPr>
        <w:t>で比例について学習し、比例の定義を「〇が２倍、３倍、４倍、…になると、それにともなって、△も２倍、３倍、４倍、…になるとき、△は〇に比例する」と理解している。そして、</w:t>
      </w:r>
      <w:r w:rsidR="00F66E8E" w:rsidRPr="009E0F98">
        <w:rPr>
          <w:rFonts w:hAnsi="ＭＳ 明朝" w:hint="eastAsia"/>
          <w:szCs w:val="21"/>
        </w:rPr>
        <w:t>第</w:t>
      </w:r>
      <w:r w:rsidRPr="009E0F98">
        <w:rPr>
          <w:rFonts w:hAnsi="ＭＳ 明朝" w:hint="eastAsia"/>
          <w:szCs w:val="21"/>
        </w:rPr>
        <w:t>６学年「文字を使った式」</w:t>
      </w:r>
      <w:r w:rsidR="00475FA5" w:rsidRPr="009E0F98">
        <w:rPr>
          <w:rFonts w:hAnsi="ＭＳ 明朝" w:hint="eastAsia"/>
          <w:szCs w:val="21"/>
        </w:rPr>
        <w:t>の単元</w:t>
      </w:r>
      <w:r w:rsidRPr="009E0F98">
        <w:rPr>
          <w:rFonts w:hAnsi="ＭＳ 明朝" w:hint="eastAsia"/>
          <w:szCs w:val="21"/>
        </w:rPr>
        <w:t>でx、yを使った式の表し方について学習し、「比」</w:t>
      </w:r>
      <w:r w:rsidR="00475FA5" w:rsidRPr="009E0F98">
        <w:rPr>
          <w:rFonts w:hAnsi="ＭＳ 明朝" w:hint="eastAsia"/>
          <w:szCs w:val="21"/>
        </w:rPr>
        <w:t>の単元</w:t>
      </w:r>
      <w:r w:rsidRPr="009E0F98">
        <w:rPr>
          <w:rFonts w:hAnsi="ＭＳ 明朝" w:hint="eastAsia"/>
          <w:szCs w:val="21"/>
        </w:rPr>
        <w:t>では比の表し方や等しい比の作り方についても学習している。</w:t>
      </w:r>
    </w:p>
    <w:p w14:paraId="3CFF3B80" w14:textId="61110F2D" w:rsidR="00737F66" w:rsidRPr="00A1568C" w:rsidRDefault="00551683" w:rsidP="00551683">
      <w:pPr>
        <w:ind w:left="419" w:hangingChars="200" w:hanging="419"/>
        <w:rPr>
          <w:rFonts w:hAnsi="ＭＳ 明朝"/>
          <w:color w:val="000000" w:themeColor="text1"/>
          <w:szCs w:val="21"/>
        </w:rPr>
      </w:pPr>
      <w:r w:rsidRPr="009E0F98">
        <w:rPr>
          <w:rFonts w:hAnsi="ＭＳ 明朝" w:hint="eastAsia"/>
          <w:szCs w:val="21"/>
        </w:rPr>
        <w:t xml:space="preserve">　　　本単元では、小学校の関数の学習におけるまとめとして比例を本格的に取り扱い、比例についてその性質や特徴を明らかにしていく。伴って変わる数やその規則に着目して問題解決を図るという関数の考え方を育成していく。既習である比例の定義を振り返り、２つの数量が比例関係にあるとき、「ｙ＝決まった数×ｘ」という文字式で表現し、既習の比例の内容を式で表すことを理解させていく。次にｙがｘに比例するとき、ｘが小数倍、分数倍になると、ｙも同じ小数倍や分数倍になる</w:t>
      </w:r>
      <w:r w:rsidR="00475FA5" w:rsidRPr="009E0F98">
        <w:rPr>
          <w:rFonts w:hAnsi="ＭＳ 明朝" w:hint="eastAsia"/>
          <w:szCs w:val="21"/>
        </w:rPr>
        <w:t>関係性</w:t>
      </w:r>
      <w:r w:rsidRPr="009E0F98">
        <w:rPr>
          <w:rFonts w:hAnsi="ＭＳ 明朝" w:hint="eastAsia"/>
          <w:szCs w:val="21"/>
        </w:rPr>
        <w:t>を表から捉え、比例の性質であるとまとめていく。単元後半では、反比例について学習する。「Ｘの値が２倍、３倍になると、それに伴っ</w:t>
      </w:r>
      <w:r>
        <w:rPr>
          <w:rFonts w:hAnsi="ＭＳ 明朝" w:hint="eastAsia"/>
          <w:color w:val="000000" w:themeColor="text1"/>
          <w:szCs w:val="21"/>
        </w:rPr>
        <w:t>てｙの値は</w:t>
      </w:r>
      <w:r w:rsidR="000F08CE">
        <w:rPr>
          <w:rFonts w:hAnsi="ＭＳ 明朝" w:hint="eastAsia"/>
          <w:color w:val="000000" w:themeColor="text1"/>
          <w:szCs w:val="21"/>
        </w:rPr>
        <w:t>1</w:t>
      </w:r>
      <w:r w:rsidR="000F08CE">
        <w:rPr>
          <w:rFonts w:hAnsi="ＭＳ 明朝"/>
          <w:color w:val="000000" w:themeColor="text1"/>
          <w:szCs w:val="21"/>
        </w:rPr>
        <w:t>/2</w:t>
      </w:r>
      <w:r>
        <w:rPr>
          <w:rFonts w:hAnsi="ＭＳ 明朝" w:hint="eastAsia"/>
          <w:color w:val="000000" w:themeColor="text1"/>
          <w:szCs w:val="21"/>
        </w:rPr>
        <w:t>、</w:t>
      </w:r>
      <w:r w:rsidR="000F08CE">
        <w:rPr>
          <w:rFonts w:hAnsi="ＭＳ 明朝" w:hint="eastAsia"/>
          <w:color w:val="000000" w:themeColor="text1"/>
          <w:szCs w:val="21"/>
        </w:rPr>
        <w:t>1</w:t>
      </w:r>
      <w:r w:rsidR="000F08CE">
        <w:rPr>
          <w:rFonts w:hAnsi="ＭＳ 明朝"/>
          <w:color w:val="000000" w:themeColor="text1"/>
          <w:szCs w:val="21"/>
        </w:rPr>
        <w:t>/3</w:t>
      </w:r>
      <w:r>
        <w:rPr>
          <w:rFonts w:hAnsi="ＭＳ 明朝" w:hint="eastAsia"/>
          <w:color w:val="000000" w:themeColor="text1"/>
          <w:szCs w:val="21"/>
        </w:rPr>
        <w:t>になる。」という反比例の意味を</w:t>
      </w:r>
      <w:r w:rsidR="00D104A1">
        <w:rPr>
          <w:rFonts w:hAnsi="ＭＳ 明朝" w:hint="eastAsia"/>
          <w:color w:val="000000" w:themeColor="text1"/>
          <w:szCs w:val="21"/>
        </w:rPr>
        <w:t>比例の学習と関連付けながら指導していく。</w:t>
      </w:r>
    </w:p>
    <w:p w14:paraId="4C34F2C6" w14:textId="5C698E5E" w:rsidR="00CB7525" w:rsidRDefault="00CB7525" w:rsidP="00BD07C7">
      <w:pPr>
        <w:ind w:firstLineChars="50" w:firstLine="105"/>
        <w:rPr>
          <w:rFonts w:hAnsi="ＭＳ 明朝"/>
          <w:szCs w:val="21"/>
        </w:rPr>
      </w:pPr>
      <w:r w:rsidRPr="00CB7525">
        <w:rPr>
          <w:rFonts w:hAnsi="ＭＳ 明朝" w:hint="eastAsia"/>
          <w:szCs w:val="21"/>
        </w:rPr>
        <w:t>(2)</w:t>
      </w:r>
      <w:r w:rsidR="009225D6">
        <w:rPr>
          <w:rFonts w:hAnsi="ＭＳ 明朝"/>
          <w:szCs w:val="21"/>
        </w:rPr>
        <w:t xml:space="preserve"> </w:t>
      </w:r>
      <w:r w:rsidR="00BD07C7">
        <w:rPr>
          <w:rFonts w:hAnsi="ＭＳ 明朝"/>
          <w:szCs w:val="21"/>
        </w:rPr>
        <w:t xml:space="preserve"> </w:t>
      </w:r>
      <w:r w:rsidRPr="00CB7525">
        <w:rPr>
          <w:rFonts w:hAnsi="ＭＳ 明朝" w:hint="eastAsia"/>
          <w:szCs w:val="21"/>
        </w:rPr>
        <w:t>児童観</w:t>
      </w:r>
    </w:p>
    <w:p w14:paraId="656F03B7" w14:textId="58878A7B" w:rsidR="00BD07C7" w:rsidRDefault="009F750E" w:rsidP="00BD07C7">
      <w:pPr>
        <w:ind w:left="419" w:hangingChars="200" w:hanging="419"/>
        <w:rPr>
          <w:rFonts w:hAnsi="ＭＳ 明朝"/>
          <w:szCs w:val="21"/>
        </w:rPr>
      </w:pPr>
      <w:r>
        <w:rPr>
          <w:rFonts w:hAnsi="ＭＳ 明朝" w:hint="eastAsia"/>
          <w:szCs w:val="21"/>
        </w:rPr>
        <w:t xml:space="preserve">　</w:t>
      </w:r>
      <w:r w:rsidR="00BD07C7">
        <w:rPr>
          <w:rFonts w:hAnsi="ＭＳ 明朝" w:hint="eastAsia"/>
          <w:szCs w:val="21"/>
        </w:rPr>
        <w:t xml:space="preserve"> </w:t>
      </w:r>
      <w:r w:rsidR="00BD07C7">
        <w:rPr>
          <w:rFonts w:hAnsi="ＭＳ 明朝"/>
          <w:szCs w:val="21"/>
        </w:rPr>
        <w:t xml:space="preserve"> </w:t>
      </w:r>
      <w:r w:rsidR="009225D6">
        <w:rPr>
          <w:rFonts w:hAnsi="ＭＳ 明朝"/>
          <w:szCs w:val="21"/>
        </w:rPr>
        <w:t xml:space="preserve"> </w:t>
      </w:r>
      <w:r w:rsidR="00BD07C7">
        <w:rPr>
          <w:rFonts w:hAnsi="ＭＳ 明朝"/>
          <w:szCs w:val="21"/>
        </w:rPr>
        <w:t xml:space="preserve"> </w:t>
      </w:r>
      <w:r>
        <w:rPr>
          <w:rFonts w:hAnsi="ＭＳ 明朝" w:hint="eastAsia"/>
          <w:szCs w:val="21"/>
        </w:rPr>
        <w:t>本校では、習熟度別コースとして、「ぐんぐんコース（発展）」、「しっかりコース（標準）」、「じっ</w:t>
      </w:r>
      <w:r w:rsidR="006A6B03">
        <w:rPr>
          <w:rFonts w:hAnsi="ＭＳ 明朝" w:hint="eastAsia"/>
          <w:szCs w:val="21"/>
        </w:rPr>
        <w:t>く</w:t>
      </w:r>
      <w:r w:rsidR="00F66E8E">
        <w:rPr>
          <w:rFonts w:hAnsi="ＭＳ 明朝" w:hint="eastAsia"/>
          <w:szCs w:val="21"/>
        </w:rPr>
        <w:t>りコー</w:t>
      </w:r>
      <w:r w:rsidR="006A6B03">
        <w:rPr>
          <w:rFonts w:hAnsi="ＭＳ 明朝" w:hint="eastAsia"/>
          <w:szCs w:val="21"/>
        </w:rPr>
        <w:t>ス（習熟）」が設定されており、今回のコースは「しっかり</w:t>
      </w:r>
      <w:r>
        <w:rPr>
          <w:rFonts w:hAnsi="ＭＳ 明朝" w:hint="eastAsia"/>
          <w:szCs w:val="21"/>
        </w:rPr>
        <w:t>コース」で行</w:t>
      </w:r>
      <w:bookmarkStart w:id="2" w:name="_GoBack"/>
      <w:bookmarkEnd w:id="2"/>
      <w:r>
        <w:rPr>
          <w:rFonts w:hAnsi="ＭＳ 明朝" w:hint="eastAsia"/>
          <w:szCs w:val="21"/>
        </w:rPr>
        <w:t>う。</w:t>
      </w:r>
      <w:r w:rsidR="00F66E8E">
        <w:rPr>
          <w:rFonts w:hAnsi="ＭＳ 明朝" w:hint="eastAsia"/>
          <w:szCs w:val="21"/>
        </w:rPr>
        <w:t>本単元の第５学年「</w:t>
      </w:r>
      <w:r w:rsidR="00B03524">
        <w:rPr>
          <w:rFonts w:hAnsi="ＭＳ 明朝" w:hint="eastAsia"/>
          <w:szCs w:val="21"/>
        </w:rPr>
        <w:t>２つの量の変わり方</w:t>
      </w:r>
      <w:r>
        <w:rPr>
          <w:rFonts w:hint="eastAsia"/>
          <w:szCs w:val="21"/>
        </w:rPr>
        <w:t>」</w:t>
      </w:r>
      <w:r w:rsidR="00B03524">
        <w:rPr>
          <w:rFonts w:hAnsi="ＭＳ 明朝" w:hint="eastAsia"/>
          <w:szCs w:val="21"/>
        </w:rPr>
        <w:t>の内容で</w:t>
      </w:r>
      <w:r>
        <w:rPr>
          <w:rFonts w:hAnsi="ＭＳ 明朝" w:hint="eastAsia"/>
          <w:szCs w:val="21"/>
        </w:rPr>
        <w:t>本学級</w:t>
      </w:r>
      <w:r w:rsidR="00015081">
        <w:rPr>
          <w:rFonts w:hAnsi="ＭＳ 明朝" w:hint="eastAsia"/>
          <w:szCs w:val="21"/>
        </w:rPr>
        <w:t>31</w:t>
      </w:r>
      <w:r>
        <w:rPr>
          <w:rFonts w:hAnsi="ＭＳ 明朝" w:hint="eastAsia"/>
          <w:szCs w:val="21"/>
        </w:rPr>
        <w:t>名にレディネステストを実施した</w:t>
      </w:r>
      <w:r w:rsidR="006A6B03">
        <w:rPr>
          <w:rFonts w:hAnsi="ＭＳ 明朝" w:hint="eastAsia"/>
          <w:szCs w:val="21"/>
        </w:rPr>
        <w:t xml:space="preserve">。　　　　　　　　　　　　　　　　　　　　　　　　　　　　</w:t>
      </w:r>
      <w:r w:rsidR="00BD07C7">
        <w:rPr>
          <w:rFonts w:hAnsi="ＭＳ 明朝" w:hint="eastAsia"/>
          <w:szCs w:val="21"/>
        </w:rPr>
        <w:t xml:space="preserve"> </w:t>
      </w:r>
      <w:r w:rsidR="00BD07C7">
        <w:rPr>
          <w:rFonts w:hAnsi="ＭＳ 明朝"/>
          <w:szCs w:val="21"/>
        </w:rPr>
        <w:t xml:space="preserve">  </w:t>
      </w:r>
    </w:p>
    <w:p w14:paraId="58DAC05B" w14:textId="521973FD" w:rsidR="009F750E" w:rsidRPr="00693774" w:rsidRDefault="00F04775" w:rsidP="00693774">
      <w:pPr>
        <w:ind w:leftChars="200" w:left="419" w:firstLineChars="3300" w:firstLine="6914"/>
        <w:rPr>
          <w:rFonts w:hAnsi="ＭＳ 明朝"/>
          <w:strike/>
          <w:color w:val="000000" w:themeColor="text1"/>
          <w:szCs w:val="21"/>
        </w:rPr>
      </w:pPr>
      <w:r w:rsidRPr="00693774">
        <w:rPr>
          <w:rFonts w:hAnsi="ＭＳ 明朝" w:hint="eastAsia"/>
          <w:color w:val="000000" w:themeColor="text1"/>
          <w:szCs w:val="21"/>
        </w:rPr>
        <w:t>令和〇年〇月〇日実施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710"/>
        <w:gridCol w:w="2683"/>
      </w:tblGrid>
      <w:tr w:rsidR="00A1568C" w:rsidRPr="00A1568C" w14:paraId="3BB7AB6E" w14:textId="77777777" w:rsidTr="009F750E">
        <w:tc>
          <w:tcPr>
            <w:tcW w:w="2235" w:type="dxa"/>
            <w:shd w:val="clear" w:color="auto" w:fill="auto"/>
          </w:tcPr>
          <w:p w14:paraId="49776761" w14:textId="77777777" w:rsidR="009F750E" w:rsidRPr="00A1568C" w:rsidRDefault="009F750E" w:rsidP="006E2956">
            <w:pPr>
              <w:jc w:val="center"/>
              <w:rPr>
                <w:rFonts w:hAnsi="ＭＳ 明朝"/>
                <w:color w:val="000000" w:themeColor="text1"/>
                <w:sz w:val="20"/>
                <w:szCs w:val="20"/>
              </w:rPr>
            </w:pPr>
            <w:r w:rsidRPr="00A1568C">
              <w:rPr>
                <w:rFonts w:hAnsi="ＭＳ 明朝" w:hint="eastAsia"/>
                <w:color w:val="000000" w:themeColor="text1"/>
                <w:sz w:val="20"/>
                <w:szCs w:val="20"/>
              </w:rPr>
              <w:t>問題の意図</w:t>
            </w:r>
          </w:p>
        </w:tc>
        <w:tc>
          <w:tcPr>
            <w:tcW w:w="4710" w:type="dxa"/>
            <w:shd w:val="clear" w:color="auto" w:fill="auto"/>
          </w:tcPr>
          <w:p w14:paraId="04C5BE6C" w14:textId="5BDDE498" w:rsidR="009F750E" w:rsidRPr="00A1568C" w:rsidRDefault="009F750E" w:rsidP="006E2956">
            <w:pPr>
              <w:jc w:val="center"/>
              <w:rPr>
                <w:rFonts w:hAnsi="ＭＳ 明朝"/>
                <w:color w:val="000000" w:themeColor="text1"/>
                <w:sz w:val="20"/>
                <w:szCs w:val="20"/>
              </w:rPr>
            </w:pPr>
            <w:r w:rsidRPr="00A1568C">
              <w:rPr>
                <w:rFonts w:hAnsi="ＭＳ 明朝" w:hint="eastAsia"/>
                <w:color w:val="000000" w:themeColor="text1"/>
                <w:sz w:val="20"/>
                <w:szCs w:val="20"/>
              </w:rPr>
              <w:t>設問と正答</w:t>
            </w:r>
          </w:p>
        </w:tc>
        <w:tc>
          <w:tcPr>
            <w:tcW w:w="2683" w:type="dxa"/>
            <w:shd w:val="clear" w:color="auto" w:fill="auto"/>
          </w:tcPr>
          <w:p w14:paraId="3126E1F8" w14:textId="77777777" w:rsidR="009F750E" w:rsidRPr="00A1568C" w:rsidRDefault="009F750E" w:rsidP="006E2956">
            <w:pPr>
              <w:jc w:val="center"/>
              <w:rPr>
                <w:rFonts w:hAnsi="ＭＳ 明朝"/>
                <w:color w:val="000000" w:themeColor="text1"/>
                <w:sz w:val="20"/>
                <w:szCs w:val="20"/>
              </w:rPr>
            </w:pPr>
            <w:r w:rsidRPr="00A1568C">
              <w:rPr>
                <w:rFonts w:hAnsi="ＭＳ 明朝" w:hint="eastAsia"/>
                <w:color w:val="000000" w:themeColor="text1"/>
                <w:sz w:val="20"/>
                <w:szCs w:val="20"/>
              </w:rPr>
              <w:t>正答率(正答児童数)</w:t>
            </w:r>
          </w:p>
        </w:tc>
      </w:tr>
      <w:tr w:rsidR="00A1568C" w:rsidRPr="00A1568C" w14:paraId="3D34BD4A" w14:textId="77777777" w:rsidTr="006E2956">
        <w:trPr>
          <w:trHeight w:val="5968"/>
        </w:trPr>
        <w:tc>
          <w:tcPr>
            <w:tcW w:w="2235" w:type="dxa"/>
            <w:shd w:val="clear" w:color="auto" w:fill="auto"/>
          </w:tcPr>
          <w:p w14:paraId="1038679E" w14:textId="6A40D85F" w:rsidR="009F750E" w:rsidRPr="00A1568C" w:rsidRDefault="00DE392D" w:rsidP="0097797C">
            <w:pPr>
              <w:spacing w:line="0" w:lineRule="atLeast"/>
              <w:ind w:left="200" w:hangingChars="100" w:hanging="200"/>
              <w:rPr>
                <w:rFonts w:hAnsi="ＭＳ 明朝"/>
                <w:color w:val="000000" w:themeColor="text1"/>
                <w:sz w:val="20"/>
                <w:szCs w:val="20"/>
              </w:rPr>
            </w:pPr>
            <w:r w:rsidRPr="00A1568C">
              <w:rPr>
                <w:rFonts w:hAnsi="ＭＳ 明朝" w:hint="eastAsia"/>
                <w:color w:val="000000" w:themeColor="text1"/>
                <w:sz w:val="20"/>
                <w:szCs w:val="20"/>
              </w:rPr>
              <w:t>１</w:t>
            </w:r>
            <w:r w:rsidR="006E2956" w:rsidRPr="00A1568C">
              <w:rPr>
                <w:rFonts w:hAnsi="ＭＳ 明朝" w:hint="eastAsia"/>
                <w:color w:val="000000" w:themeColor="text1"/>
                <w:sz w:val="20"/>
                <w:szCs w:val="20"/>
              </w:rPr>
              <w:t xml:space="preserve">　</w:t>
            </w:r>
            <w:r w:rsidR="006F53DE" w:rsidRPr="00A1568C">
              <w:rPr>
                <w:rFonts w:hAnsi="ＭＳ 明朝" w:hint="eastAsia"/>
                <w:color w:val="000000" w:themeColor="text1"/>
                <w:sz w:val="20"/>
                <w:szCs w:val="20"/>
              </w:rPr>
              <w:t>比例の関係を理解して式に表したり表に数をあてはめたりすることができるか。</w:t>
            </w:r>
          </w:p>
        </w:tc>
        <w:tc>
          <w:tcPr>
            <w:tcW w:w="4710" w:type="dxa"/>
            <w:shd w:val="clear" w:color="auto" w:fill="auto"/>
          </w:tcPr>
          <w:p w14:paraId="585ED57C" w14:textId="40EA9565" w:rsidR="00744003" w:rsidRPr="00A1568C" w:rsidRDefault="00792027" w:rsidP="006E2956">
            <w:pPr>
              <w:ind w:left="180" w:hangingChars="100" w:hanging="180"/>
              <w:rPr>
                <w:rFonts w:hAnsi="ＭＳ 明朝"/>
                <w:color w:val="000000" w:themeColor="text1"/>
                <w:sz w:val="20"/>
                <w:szCs w:val="20"/>
              </w:rPr>
            </w:pPr>
            <w:r w:rsidRPr="00A1568C">
              <w:rPr>
                <w:rFonts w:hAnsi="ＭＳ 明朝" w:hint="eastAsia"/>
                <w:color w:val="000000" w:themeColor="text1"/>
                <w:sz w:val="18"/>
                <w:szCs w:val="18"/>
                <w:bdr w:val="single" w:sz="4" w:space="0" w:color="auto"/>
              </w:rPr>
              <w:t>１</w:t>
            </w:r>
            <w:r w:rsidR="006E2956" w:rsidRPr="00A1568C">
              <w:rPr>
                <w:rFonts w:hAnsi="ＭＳ 明朝" w:hint="eastAsia"/>
                <w:color w:val="000000" w:themeColor="text1"/>
                <w:sz w:val="20"/>
                <w:szCs w:val="20"/>
              </w:rPr>
              <w:t xml:space="preserve">　</w:t>
            </w:r>
            <w:r w:rsidR="00A63345" w:rsidRPr="00A1568C">
              <w:rPr>
                <w:rFonts w:hAnsi="ＭＳ 明朝" w:hint="eastAsia"/>
                <w:color w:val="000000" w:themeColor="text1"/>
                <w:sz w:val="20"/>
                <w:szCs w:val="20"/>
              </w:rPr>
              <w:t>時速</w:t>
            </w:r>
            <w:r w:rsidR="006E2956" w:rsidRPr="00A1568C">
              <w:rPr>
                <w:rFonts w:hAnsi="ＭＳ 明朝" w:hint="eastAsia"/>
                <w:color w:val="000000" w:themeColor="text1"/>
                <w:sz w:val="20"/>
                <w:szCs w:val="20"/>
              </w:rPr>
              <w:t>60㎞で</w:t>
            </w:r>
            <w:r w:rsidR="00A63345" w:rsidRPr="00A1568C">
              <w:rPr>
                <w:rFonts w:hAnsi="ＭＳ 明朝" w:hint="eastAsia"/>
                <w:color w:val="000000" w:themeColor="text1"/>
                <w:sz w:val="20"/>
                <w:szCs w:val="20"/>
              </w:rPr>
              <w:t>走る自動車があります。次の問題に答えましょう。</w:t>
            </w:r>
          </w:p>
          <w:p w14:paraId="632F1AF2" w14:textId="34F5BD1C" w:rsidR="004C4562" w:rsidRPr="00A1568C" w:rsidRDefault="00A63345" w:rsidP="00BD07C7">
            <w:pPr>
              <w:pStyle w:val="a9"/>
              <w:numPr>
                <w:ilvl w:val="0"/>
                <w:numId w:val="14"/>
              </w:numPr>
              <w:spacing w:line="0" w:lineRule="atLeast"/>
              <w:ind w:leftChars="0"/>
              <w:rPr>
                <w:rFonts w:hAnsi="ＭＳ 明朝"/>
                <w:color w:val="000000" w:themeColor="text1"/>
                <w:sz w:val="20"/>
                <w:szCs w:val="20"/>
              </w:rPr>
            </w:pPr>
            <w:r w:rsidRPr="00A1568C">
              <w:rPr>
                <w:rFonts w:hAnsi="ＭＳ 明朝" w:hint="eastAsia"/>
                <w:color w:val="000000" w:themeColor="text1"/>
                <w:sz w:val="20"/>
                <w:szCs w:val="20"/>
              </w:rPr>
              <w:t>走る時間を□時間、道のりを〇㎞として、道のりを求める式を書きましょう。</w:t>
            </w:r>
          </w:p>
          <w:p w14:paraId="18DB40EA" w14:textId="350CFF50" w:rsidR="004C4562" w:rsidRPr="00A1568C" w:rsidRDefault="006E2956" w:rsidP="006E2956">
            <w:pPr>
              <w:spacing w:line="0" w:lineRule="atLeast"/>
              <w:ind w:firstLineChars="100" w:firstLine="200"/>
              <w:rPr>
                <w:rFonts w:hAnsi="ＭＳ 明朝"/>
                <w:color w:val="000000" w:themeColor="text1"/>
                <w:sz w:val="20"/>
                <w:szCs w:val="20"/>
              </w:rPr>
            </w:pPr>
            <w:r w:rsidRPr="00A1568C">
              <w:rPr>
                <w:rFonts w:hAnsi="ＭＳ 明朝" w:hint="eastAsia"/>
                <w:color w:val="000000" w:themeColor="text1"/>
                <w:sz w:val="20"/>
                <w:szCs w:val="20"/>
                <w:bdr w:val="single" w:sz="4" w:space="0" w:color="auto"/>
              </w:rPr>
              <w:t>正答</w:t>
            </w:r>
            <w:r w:rsidR="00A63345" w:rsidRPr="00A1568C">
              <w:rPr>
                <w:rFonts w:hAnsi="ＭＳ 明朝" w:hint="eastAsia"/>
                <w:color w:val="000000" w:themeColor="text1"/>
                <w:sz w:val="20"/>
                <w:szCs w:val="20"/>
              </w:rPr>
              <w:t xml:space="preserve">　</w:t>
            </w:r>
            <w:r w:rsidRPr="00A1568C">
              <w:rPr>
                <w:rFonts w:hAnsi="ＭＳ 明朝" w:hint="eastAsia"/>
                <w:color w:val="000000" w:themeColor="text1"/>
                <w:sz w:val="20"/>
                <w:szCs w:val="20"/>
                <w:u w:val="single"/>
              </w:rPr>
              <w:t>60</w:t>
            </w:r>
            <w:r w:rsidR="00A63345" w:rsidRPr="00A1568C">
              <w:rPr>
                <w:rFonts w:hAnsi="ＭＳ 明朝" w:hint="eastAsia"/>
                <w:color w:val="000000" w:themeColor="text1"/>
                <w:sz w:val="20"/>
                <w:szCs w:val="20"/>
                <w:u w:val="single"/>
              </w:rPr>
              <w:t>×□＝〇</w:t>
            </w:r>
          </w:p>
          <w:p w14:paraId="35475719" w14:textId="2AC36AE9" w:rsidR="004C4562" w:rsidRPr="00A1568C" w:rsidRDefault="00A63345" w:rsidP="004C4562">
            <w:pPr>
              <w:pStyle w:val="a9"/>
              <w:numPr>
                <w:ilvl w:val="0"/>
                <w:numId w:val="14"/>
              </w:numPr>
              <w:spacing w:line="0" w:lineRule="atLeast"/>
              <w:ind w:leftChars="0"/>
              <w:rPr>
                <w:rFonts w:hAnsi="ＭＳ 明朝"/>
                <w:color w:val="000000" w:themeColor="text1"/>
                <w:sz w:val="20"/>
                <w:szCs w:val="20"/>
              </w:rPr>
            </w:pPr>
            <w:r w:rsidRPr="00A1568C">
              <w:rPr>
                <w:rFonts w:hAnsi="ＭＳ 明朝" w:hint="eastAsia"/>
                <w:color w:val="000000" w:themeColor="text1"/>
                <w:sz w:val="20"/>
                <w:szCs w:val="20"/>
              </w:rPr>
              <w:t>□が１、２、３、４と変わると、〇はそれぞれいくつになりますか。下の表のあいているところに数を書きましょう。</w:t>
            </w:r>
          </w:p>
          <w:tbl>
            <w:tblPr>
              <w:tblStyle w:val="a3"/>
              <w:tblW w:w="0" w:type="auto"/>
              <w:tblLook w:val="04A0" w:firstRow="1" w:lastRow="0" w:firstColumn="1" w:lastColumn="0" w:noHBand="0" w:noVBand="1"/>
            </w:tblPr>
            <w:tblGrid>
              <w:gridCol w:w="1756"/>
              <w:gridCol w:w="510"/>
              <w:gridCol w:w="530"/>
              <w:gridCol w:w="530"/>
              <w:gridCol w:w="530"/>
              <w:gridCol w:w="426"/>
            </w:tblGrid>
            <w:tr w:rsidR="00A1568C" w:rsidRPr="00A1568C" w14:paraId="0AD6CAFC" w14:textId="1BA7A97B" w:rsidTr="00BD07C7">
              <w:trPr>
                <w:trHeight w:val="285"/>
              </w:trPr>
              <w:tc>
                <w:tcPr>
                  <w:tcW w:w="1756" w:type="dxa"/>
                  <w:vAlign w:val="center"/>
                </w:tcPr>
                <w:p w14:paraId="2424B567" w14:textId="6CECF6F2" w:rsidR="004C4562" w:rsidRPr="00A1568C" w:rsidRDefault="004C4562" w:rsidP="00BD07C7">
                  <w:pPr>
                    <w:spacing w:line="0" w:lineRule="atLeast"/>
                    <w:jc w:val="center"/>
                    <w:rPr>
                      <w:rFonts w:hAnsi="ＭＳ 明朝"/>
                      <w:color w:val="000000" w:themeColor="text1"/>
                      <w:sz w:val="16"/>
                      <w:szCs w:val="16"/>
                    </w:rPr>
                  </w:pPr>
                  <w:bookmarkStart w:id="3" w:name="_Hlk118637652"/>
                  <w:r w:rsidRPr="00A1568C">
                    <w:rPr>
                      <w:rFonts w:hAnsi="ＭＳ 明朝" w:hint="eastAsia"/>
                      <w:color w:val="000000" w:themeColor="text1"/>
                      <w:sz w:val="16"/>
                      <w:szCs w:val="16"/>
                    </w:rPr>
                    <w:t>走る時間□（時間）</w:t>
                  </w:r>
                </w:p>
              </w:tc>
              <w:tc>
                <w:tcPr>
                  <w:tcW w:w="510" w:type="dxa"/>
                  <w:vAlign w:val="center"/>
                </w:tcPr>
                <w:p w14:paraId="2F4FF714" w14:textId="381CB5EB" w:rsidR="004C4562" w:rsidRPr="00A1568C" w:rsidRDefault="004C4562" w:rsidP="00BD07C7">
                  <w:pPr>
                    <w:spacing w:line="0" w:lineRule="atLeast"/>
                    <w:jc w:val="center"/>
                    <w:rPr>
                      <w:rFonts w:hAnsi="ＭＳ 明朝"/>
                      <w:color w:val="000000" w:themeColor="text1"/>
                      <w:sz w:val="20"/>
                      <w:szCs w:val="20"/>
                    </w:rPr>
                  </w:pPr>
                  <w:r w:rsidRPr="00A1568C">
                    <w:rPr>
                      <w:rFonts w:hAnsi="ＭＳ 明朝" w:hint="eastAsia"/>
                      <w:color w:val="000000" w:themeColor="text1"/>
                      <w:sz w:val="20"/>
                      <w:szCs w:val="20"/>
                    </w:rPr>
                    <w:t>１</w:t>
                  </w:r>
                </w:p>
              </w:tc>
              <w:tc>
                <w:tcPr>
                  <w:tcW w:w="530" w:type="dxa"/>
                  <w:vAlign w:val="center"/>
                </w:tcPr>
                <w:p w14:paraId="29C678C2" w14:textId="68BD6946" w:rsidR="004C4562" w:rsidRPr="00A1568C" w:rsidRDefault="004C4562" w:rsidP="00BD07C7">
                  <w:pPr>
                    <w:spacing w:line="0" w:lineRule="atLeast"/>
                    <w:jc w:val="center"/>
                    <w:rPr>
                      <w:rFonts w:hAnsi="ＭＳ 明朝"/>
                      <w:color w:val="000000" w:themeColor="text1"/>
                      <w:sz w:val="20"/>
                      <w:szCs w:val="20"/>
                    </w:rPr>
                  </w:pPr>
                  <w:r w:rsidRPr="00A1568C">
                    <w:rPr>
                      <w:rFonts w:hAnsi="ＭＳ 明朝" w:hint="eastAsia"/>
                      <w:color w:val="000000" w:themeColor="text1"/>
                      <w:sz w:val="20"/>
                      <w:szCs w:val="20"/>
                    </w:rPr>
                    <w:t>２</w:t>
                  </w:r>
                </w:p>
              </w:tc>
              <w:tc>
                <w:tcPr>
                  <w:tcW w:w="530" w:type="dxa"/>
                  <w:vAlign w:val="center"/>
                </w:tcPr>
                <w:p w14:paraId="3E1370AF" w14:textId="4832AD05" w:rsidR="004C4562" w:rsidRPr="00A1568C" w:rsidRDefault="004C4562" w:rsidP="00BD07C7">
                  <w:pPr>
                    <w:spacing w:line="0" w:lineRule="atLeast"/>
                    <w:jc w:val="center"/>
                    <w:rPr>
                      <w:rFonts w:hAnsi="ＭＳ 明朝"/>
                      <w:color w:val="000000" w:themeColor="text1"/>
                      <w:sz w:val="20"/>
                      <w:szCs w:val="20"/>
                    </w:rPr>
                  </w:pPr>
                  <w:r w:rsidRPr="00A1568C">
                    <w:rPr>
                      <w:rFonts w:hAnsi="ＭＳ 明朝" w:hint="eastAsia"/>
                      <w:color w:val="000000" w:themeColor="text1"/>
                      <w:sz w:val="20"/>
                      <w:szCs w:val="20"/>
                    </w:rPr>
                    <w:t>３</w:t>
                  </w:r>
                </w:p>
              </w:tc>
              <w:tc>
                <w:tcPr>
                  <w:tcW w:w="530" w:type="dxa"/>
                  <w:vAlign w:val="center"/>
                </w:tcPr>
                <w:p w14:paraId="3A7C746E" w14:textId="7237AF78" w:rsidR="004C4562" w:rsidRPr="00A1568C" w:rsidRDefault="004C4562" w:rsidP="00BD07C7">
                  <w:pPr>
                    <w:spacing w:line="0" w:lineRule="atLeast"/>
                    <w:jc w:val="center"/>
                    <w:rPr>
                      <w:rFonts w:hAnsi="ＭＳ 明朝"/>
                      <w:color w:val="000000" w:themeColor="text1"/>
                      <w:sz w:val="20"/>
                      <w:szCs w:val="20"/>
                    </w:rPr>
                  </w:pPr>
                  <w:r w:rsidRPr="00A1568C">
                    <w:rPr>
                      <w:rFonts w:hAnsi="ＭＳ 明朝" w:hint="eastAsia"/>
                      <w:color w:val="000000" w:themeColor="text1"/>
                      <w:sz w:val="20"/>
                      <w:szCs w:val="20"/>
                    </w:rPr>
                    <w:t>４</w:t>
                  </w:r>
                </w:p>
              </w:tc>
              <w:tc>
                <w:tcPr>
                  <w:tcW w:w="426" w:type="dxa"/>
                  <w:vAlign w:val="center"/>
                </w:tcPr>
                <w:p w14:paraId="0A1D983F" w14:textId="64F8C980" w:rsidR="004C4562" w:rsidRPr="00A1568C" w:rsidRDefault="004C4562" w:rsidP="00BD07C7">
                  <w:pPr>
                    <w:spacing w:line="0" w:lineRule="atLeast"/>
                    <w:jc w:val="center"/>
                    <w:rPr>
                      <w:rFonts w:hAnsi="ＭＳ 明朝"/>
                      <w:color w:val="000000" w:themeColor="text1"/>
                      <w:sz w:val="20"/>
                      <w:szCs w:val="20"/>
                    </w:rPr>
                  </w:pPr>
                  <w:r w:rsidRPr="00A1568C">
                    <w:rPr>
                      <w:rFonts w:hAnsi="ＭＳ 明朝" w:hint="eastAsia"/>
                      <w:color w:val="000000" w:themeColor="text1"/>
                      <w:sz w:val="20"/>
                      <w:szCs w:val="20"/>
                    </w:rPr>
                    <w:t>…</w:t>
                  </w:r>
                </w:p>
              </w:tc>
            </w:tr>
            <w:tr w:rsidR="00A1568C" w:rsidRPr="00A1568C" w14:paraId="46A1EF78" w14:textId="2C666415" w:rsidTr="00BD07C7">
              <w:trPr>
                <w:trHeight w:val="276"/>
              </w:trPr>
              <w:tc>
                <w:tcPr>
                  <w:tcW w:w="1756" w:type="dxa"/>
                  <w:vAlign w:val="center"/>
                </w:tcPr>
                <w:p w14:paraId="6D35DE1E" w14:textId="0CE9219D" w:rsidR="004C4562" w:rsidRPr="00A1568C" w:rsidRDefault="004C4562" w:rsidP="00BD07C7">
                  <w:pPr>
                    <w:spacing w:line="0" w:lineRule="atLeast"/>
                    <w:jc w:val="center"/>
                    <w:rPr>
                      <w:rFonts w:hAnsi="ＭＳ 明朝"/>
                      <w:color w:val="000000" w:themeColor="text1"/>
                      <w:sz w:val="16"/>
                      <w:szCs w:val="16"/>
                    </w:rPr>
                  </w:pPr>
                  <w:r w:rsidRPr="00A1568C">
                    <w:rPr>
                      <w:rFonts w:hAnsi="ＭＳ 明朝" w:hint="eastAsia"/>
                      <w:color w:val="000000" w:themeColor="text1"/>
                      <w:sz w:val="16"/>
                      <w:szCs w:val="16"/>
                    </w:rPr>
                    <w:t>進む道のり〇（㎞）</w:t>
                  </w:r>
                </w:p>
              </w:tc>
              <w:tc>
                <w:tcPr>
                  <w:tcW w:w="510" w:type="dxa"/>
                  <w:vAlign w:val="center"/>
                </w:tcPr>
                <w:p w14:paraId="4697040F" w14:textId="62C19C13" w:rsidR="004C4562" w:rsidRPr="00A1568C" w:rsidRDefault="004C4562" w:rsidP="00BD07C7">
                  <w:pPr>
                    <w:spacing w:line="0" w:lineRule="atLeast"/>
                    <w:jc w:val="center"/>
                    <w:rPr>
                      <w:rFonts w:hAnsi="ＭＳ 明朝"/>
                      <w:color w:val="000000" w:themeColor="text1"/>
                      <w:sz w:val="20"/>
                      <w:szCs w:val="20"/>
                    </w:rPr>
                  </w:pPr>
                  <w:r w:rsidRPr="00A1568C">
                    <w:rPr>
                      <w:rFonts w:hAnsi="ＭＳ 明朝" w:hint="eastAsia"/>
                      <w:color w:val="000000" w:themeColor="text1"/>
                      <w:sz w:val="20"/>
                      <w:szCs w:val="20"/>
                    </w:rPr>
                    <w:t>60</w:t>
                  </w:r>
                </w:p>
              </w:tc>
              <w:tc>
                <w:tcPr>
                  <w:tcW w:w="530" w:type="dxa"/>
                  <w:vAlign w:val="center"/>
                </w:tcPr>
                <w:p w14:paraId="2A83814D" w14:textId="47538E3F" w:rsidR="004C4562" w:rsidRPr="00A1568C" w:rsidRDefault="004C4562" w:rsidP="00BD07C7">
                  <w:pPr>
                    <w:spacing w:line="0" w:lineRule="atLeast"/>
                    <w:jc w:val="center"/>
                    <w:rPr>
                      <w:rFonts w:hAnsi="ＭＳ 明朝"/>
                      <w:color w:val="000000" w:themeColor="text1"/>
                      <w:sz w:val="20"/>
                      <w:szCs w:val="20"/>
                    </w:rPr>
                  </w:pPr>
                  <w:r w:rsidRPr="00A1568C">
                    <w:rPr>
                      <w:rFonts w:hAnsi="ＭＳ 明朝" w:hint="eastAsia"/>
                      <w:color w:val="000000" w:themeColor="text1"/>
                      <w:sz w:val="20"/>
                      <w:szCs w:val="20"/>
                    </w:rPr>
                    <w:t>120</w:t>
                  </w:r>
                </w:p>
              </w:tc>
              <w:tc>
                <w:tcPr>
                  <w:tcW w:w="530" w:type="dxa"/>
                  <w:vAlign w:val="center"/>
                </w:tcPr>
                <w:p w14:paraId="12043640" w14:textId="5838C791" w:rsidR="004C4562" w:rsidRPr="00A1568C" w:rsidRDefault="004C4562" w:rsidP="00BD07C7">
                  <w:pPr>
                    <w:spacing w:line="0" w:lineRule="atLeast"/>
                    <w:jc w:val="center"/>
                    <w:rPr>
                      <w:rFonts w:hAnsi="ＭＳ 明朝"/>
                      <w:color w:val="000000" w:themeColor="text1"/>
                      <w:sz w:val="20"/>
                      <w:szCs w:val="20"/>
                    </w:rPr>
                  </w:pPr>
                  <w:r w:rsidRPr="00A1568C">
                    <w:rPr>
                      <w:rFonts w:hAnsi="ＭＳ 明朝" w:hint="eastAsia"/>
                      <w:color w:val="000000" w:themeColor="text1"/>
                      <w:sz w:val="20"/>
                      <w:szCs w:val="20"/>
                    </w:rPr>
                    <w:t>180</w:t>
                  </w:r>
                </w:p>
              </w:tc>
              <w:tc>
                <w:tcPr>
                  <w:tcW w:w="530" w:type="dxa"/>
                  <w:vAlign w:val="center"/>
                </w:tcPr>
                <w:p w14:paraId="27904D5F" w14:textId="2F1E9731" w:rsidR="004C4562" w:rsidRPr="00A1568C" w:rsidRDefault="004C4562" w:rsidP="00BD07C7">
                  <w:pPr>
                    <w:spacing w:line="0" w:lineRule="atLeast"/>
                    <w:jc w:val="center"/>
                    <w:rPr>
                      <w:rFonts w:hAnsi="ＭＳ 明朝"/>
                      <w:color w:val="000000" w:themeColor="text1"/>
                      <w:sz w:val="20"/>
                      <w:szCs w:val="20"/>
                    </w:rPr>
                  </w:pPr>
                  <w:r w:rsidRPr="00A1568C">
                    <w:rPr>
                      <w:rFonts w:hAnsi="ＭＳ 明朝" w:hint="eastAsia"/>
                      <w:color w:val="000000" w:themeColor="text1"/>
                      <w:sz w:val="20"/>
                      <w:szCs w:val="20"/>
                    </w:rPr>
                    <w:t>240</w:t>
                  </w:r>
                </w:p>
              </w:tc>
              <w:tc>
                <w:tcPr>
                  <w:tcW w:w="426" w:type="dxa"/>
                  <w:vAlign w:val="center"/>
                </w:tcPr>
                <w:p w14:paraId="6F1A4022" w14:textId="12872B19" w:rsidR="004C4562" w:rsidRPr="00A1568C" w:rsidRDefault="004C4562" w:rsidP="00BD07C7">
                  <w:pPr>
                    <w:spacing w:line="0" w:lineRule="atLeast"/>
                    <w:jc w:val="center"/>
                    <w:rPr>
                      <w:rFonts w:hAnsi="ＭＳ 明朝"/>
                      <w:color w:val="000000" w:themeColor="text1"/>
                      <w:sz w:val="20"/>
                      <w:szCs w:val="20"/>
                    </w:rPr>
                  </w:pPr>
                  <w:r w:rsidRPr="00A1568C">
                    <w:rPr>
                      <w:rFonts w:hAnsi="ＭＳ 明朝" w:hint="eastAsia"/>
                      <w:color w:val="000000" w:themeColor="text1"/>
                      <w:sz w:val="20"/>
                      <w:szCs w:val="20"/>
                    </w:rPr>
                    <w:t>…</w:t>
                  </w:r>
                </w:p>
              </w:tc>
            </w:tr>
          </w:tbl>
          <w:bookmarkEnd w:id="3"/>
          <w:p w14:paraId="0F1ABC93" w14:textId="6827CEB8" w:rsidR="004C4562" w:rsidRPr="00A1568C" w:rsidRDefault="004C4562" w:rsidP="00BD07C7">
            <w:pPr>
              <w:pStyle w:val="a9"/>
              <w:numPr>
                <w:ilvl w:val="0"/>
                <w:numId w:val="14"/>
              </w:numPr>
              <w:spacing w:line="0" w:lineRule="atLeast"/>
              <w:ind w:leftChars="0"/>
              <w:rPr>
                <w:rFonts w:hAnsi="ＭＳ 明朝"/>
                <w:color w:val="000000" w:themeColor="text1"/>
                <w:sz w:val="20"/>
                <w:szCs w:val="20"/>
              </w:rPr>
            </w:pPr>
            <w:r w:rsidRPr="00A1568C">
              <w:rPr>
                <w:rFonts w:hAnsi="ＭＳ 明朝" w:hint="eastAsia"/>
                <w:color w:val="000000" w:themeColor="text1"/>
                <w:sz w:val="20"/>
                <w:szCs w:val="20"/>
              </w:rPr>
              <w:t>走る時間が２倍、３倍、４倍となると、進み道のりはどのように変わりますか。</w:t>
            </w:r>
          </w:p>
          <w:p w14:paraId="7A6E4033" w14:textId="5A3258B6" w:rsidR="004C4562" w:rsidRPr="00A1568C" w:rsidRDefault="004C4562" w:rsidP="006E2956">
            <w:pPr>
              <w:spacing w:line="0" w:lineRule="atLeast"/>
              <w:ind w:firstLineChars="100" w:firstLine="200"/>
              <w:rPr>
                <w:rFonts w:hAnsi="ＭＳ 明朝"/>
                <w:color w:val="000000" w:themeColor="text1"/>
                <w:sz w:val="20"/>
                <w:szCs w:val="20"/>
              </w:rPr>
            </w:pPr>
            <w:r w:rsidRPr="00A1568C">
              <w:rPr>
                <w:rFonts w:hAnsi="ＭＳ 明朝" w:hint="eastAsia"/>
                <w:color w:val="000000" w:themeColor="text1"/>
                <w:sz w:val="20"/>
                <w:szCs w:val="20"/>
                <w:bdr w:val="single" w:sz="4" w:space="0" w:color="auto"/>
              </w:rPr>
              <w:t>正答</w:t>
            </w:r>
            <w:r w:rsidRPr="00A1568C">
              <w:rPr>
                <w:rFonts w:hAnsi="ＭＳ 明朝" w:hint="eastAsia"/>
                <w:color w:val="000000" w:themeColor="text1"/>
                <w:sz w:val="20"/>
                <w:szCs w:val="20"/>
              </w:rPr>
              <w:t xml:space="preserve">　</w:t>
            </w:r>
            <w:r w:rsidRPr="00A1568C">
              <w:rPr>
                <w:rFonts w:hAnsi="ＭＳ 明朝" w:hint="eastAsia"/>
                <w:color w:val="000000" w:themeColor="text1"/>
                <w:sz w:val="20"/>
                <w:szCs w:val="20"/>
                <w:u w:val="single"/>
              </w:rPr>
              <w:t>道のりも２倍、３倍、４倍になる。</w:t>
            </w:r>
          </w:p>
          <w:p w14:paraId="084A4353" w14:textId="6A71450B" w:rsidR="004C4562" w:rsidRPr="00A1568C" w:rsidRDefault="004C4562" w:rsidP="00BD07C7">
            <w:pPr>
              <w:pStyle w:val="a9"/>
              <w:numPr>
                <w:ilvl w:val="0"/>
                <w:numId w:val="14"/>
              </w:numPr>
              <w:spacing w:line="0" w:lineRule="atLeast"/>
              <w:ind w:leftChars="0"/>
              <w:rPr>
                <w:rFonts w:hAnsi="ＭＳ 明朝"/>
                <w:color w:val="000000" w:themeColor="text1"/>
                <w:sz w:val="20"/>
                <w:szCs w:val="20"/>
              </w:rPr>
            </w:pPr>
            <w:r w:rsidRPr="00A1568C">
              <w:rPr>
                <w:rFonts w:hAnsi="ＭＳ 明朝" w:hint="eastAsia"/>
                <w:color w:val="000000" w:themeColor="text1"/>
                <w:sz w:val="20"/>
                <w:szCs w:val="20"/>
              </w:rPr>
              <w:t>進む道のりは、走る時間に比例していますか。</w:t>
            </w:r>
          </w:p>
          <w:p w14:paraId="546CD169" w14:textId="16729FE6" w:rsidR="004C4562" w:rsidRPr="00A1568C" w:rsidRDefault="004C4562" w:rsidP="006E2956">
            <w:pPr>
              <w:spacing w:line="0" w:lineRule="atLeast"/>
              <w:ind w:firstLineChars="100" w:firstLine="200"/>
              <w:rPr>
                <w:rFonts w:hAnsi="ＭＳ 明朝"/>
                <w:color w:val="000000" w:themeColor="text1"/>
                <w:sz w:val="20"/>
                <w:szCs w:val="20"/>
              </w:rPr>
            </w:pPr>
            <w:r w:rsidRPr="00A1568C">
              <w:rPr>
                <w:rFonts w:hAnsi="ＭＳ 明朝" w:hint="eastAsia"/>
                <w:color w:val="000000" w:themeColor="text1"/>
                <w:sz w:val="20"/>
                <w:szCs w:val="20"/>
                <w:bdr w:val="single" w:sz="4" w:space="0" w:color="auto"/>
              </w:rPr>
              <w:t>正答</w:t>
            </w:r>
            <w:r w:rsidRPr="00A1568C">
              <w:rPr>
                <w:rFonts w:hAnsi="ＭＳ 明朝" w:hint="eastAsia"/>
                <w:color w:val="000000" w:themeColor="text1"/>
                <w:sz w:val="20"/>
                <w:szCs w:val="20"/>
              </w:rPr>
              <w:t xml:space="preserve">　</w:t>
            </w:r>
            <w:r w:rsidRPr="00A1568C">
              <w:rPr>
                <w:rFonts w:hAnsi="ＭＳ 明朝" w:hint="eastAsia"/>
                <w:color w:val="000000" w:themeColor="text1"/>
                <w:sz w:val="20"/>
                <w:szCs w:val="20"/>
                <w:u w:val="single"/>
              </w:rPr>
              <w:t>比例している。</w:t>
            </w:r>
          </w:p>
          <w:p w14:paraId="45696170" w14:textId="1BA2D860" w:rsidR="004C4562" w:rsidRPr="00A1568C" w:rsidRDefault="004C4562" w:rsidP="00BD07C7">
            <w:pPr>
              <w:pStyle w:val="a9"/>
              <w:numPr>
                <w:ilvl w:val="0"/>
                <w:numId w:val="14"/>
              </w:numPr>
              <w:spacing w:line="0" w:lineRule="atLeast"/>
              <w:ind w:leftChars="0"/>
              <w:rPr>
                <w:rFonts w:hAnsi="ＭＳ 明朝"/>
                <w:color w:val="000000" w:themeColor="text1"/>
                <w:sz w:val="20"/>
                <w:szCs w:val="20"/>
              </w:rPr>
            </w:pPr>
            <w:r w:rsidRPr="00A1568C">
              <w:rPr>
                <w:rFonts w:hAnsi="ＭＳ 明朝" w:hint="eastAsia"/>
                <w:color w:val="000000" w:themeColor="text1"/>
                <w:sz w:val="20"/>
                <w:szCs w:val="20"/>
              </w:rPr>
              <w:t>走る時間が6.5時間のときの進む道のりを求めましょう。</w:t>
            </w:r>
          </w:p>
          <w:p w14:paraId="539DD1E9" w14:textId="202BA4D5" w:rsidR="004C4562" w:rsidRPr="00A1568C" w:rsidRDefault="004C4562" w:rsidP="006E2956">
            <w:pPr>
              <w:spacing w:line="0" w:lineRule="atLeast"/>
              <w:ind w:firstLineChars="100" w:firstLine="200"/>
              <w:jc w:val="left"/>
              <w:rPr>
                <w:rFonts w:hAnsi="ＭＳ 明朝"/>
                <w:color w:val="000000" w:themeColor="text1"/>
                <w:sz w:val="20"/>
                <w:szCs w:val="20"/>
                <w:u w:val="single"/>
              </w:rPr>
            </w:pPr>
            <w:r w:rsidRPr="00A1568C">
              <w:rPr>
                <w:rFonts w:hAnsi="ＭＳ 明朝" w:hint="eastAsia"/>
                <w:color w:val="000000" w:themeColor="text1"/>
                <w:sz w:val="20"/>
                <w:szCs w:val="20"/>
                <w:bdr w:val="single" w:sz="4" w:space="0" w:color="auto"/>
              </w:rPr>
              <w:t>正答</w:t>
            </w:r>
            <w:r w:rsidRPr="00A1568C">
              <w:rPr>
                <w:rFonts w:hAnsi="ＭＳ 明朝" w:hint="eastAsia"/>
                <w:color w:val="000000" w:themeColor="text1"/>
                <w:sz w:val="20"/>
                <w:szCs w:val="20"/>
              </w:rPr>
              <w:t xml:space="preserve">　式　60×6.5＝390　　　</w:t>
            </w:r>
            <w:r w:rsidRPr="00A1568C">
              <w:rPr>
                <w:rFonts w:hAnsi="ＭＳ 明朝" w:hint="eastAsia"/>
                <w:color w:val="000000" w:themeColor="text1"/>
                <w:sz w:val="20"/>
                <w:szCs w:val="20"/>
                <w:u w:val="single"/>
              </w:rPr>
              <w:t>答え　390㎞</w:t>
            </w:r>
          </w:p>
          <w:p w14:paraId="34CDE2DC" w14:textId="76B933DC" w:rsidR="00744003" w:rsidRPr="00A1568C" w:rsidRDefault="004C4562" w:rsidP="00BD07C7">
            <w:pPr>
              <w:pStyle w:val="a9"/>
              <w:numPr>
                <w:ilvl w:val="0"/>
                <w:numId w:val="14"/>
              </w:numPr>
              <w:spacing w:line="0" w:lineRule="atLeast"/>
              <w:ind w:leftChars="0"/>
              <w:rPr>
                <w:rFonts w:hAnsi="ＭＳ 明朝"/>
                <w:color w:val="000000" w:themeColor="text1"/>
                <w:sz w:val="20"/>
                <w:szCs w:val="20"/>
              </w:rPr>
            </w:pPr>
            <w:r w:rsidRPr="00A1568C">
              <w:rPr>
                <w:rFonts w:hAnsi="ＭＳ 明朝" w:hint="eastAsia"/>
                <w:color w:val="000000" w:themeColor="text1"/>
                <w:sz w:val="20"/>
                <w:szCs w:val="20"/>
              </w:rPr>
              <w:t>進む道のりが90㎞のときの走る時間を求めましょう。</w:t>
            </w:r>
          </w:p>
          <w:p w14:paraId="5F0787EA" w14:textId="7389CB1A" w:rsidR="009F750E" w:rsidRPr="00A1568C" w:rsidRDefault="004C4562" w:rsidP="006E2956">
            <w:pPr>
              <w:spacing w:line="0" w:lineRule="atLeast"/>
              <w:ind w:firstLineChars="100" w:firstLine="200"/>
              <w:jc w:val="left"/>
              <w:rPr>
                <w:rFonts w:hAnsi="ＭＳ 明朝"/>
                <w:color w:val="000000" w:themeColor="text1"/>
                <w:sz w:val="20"/>
                <w:szCs w:val="20"/>
              </w:rPr>
            </w:pPr>
            <w:r w:rsidRPr="00A1568C">
              <w:rPr>
                <w:rFonts w:hAnsi="ＭＳ 明朝" w:hint="eastAsia"/>
                <w:color w:val="000000" w:themeColor="text1"/>
                <w:sz w:val="20"/>
                <w:szCs w:val="20"/>
                <w:bdr w:val="single" w:sz="4" w:space="0" w:color="auto"/>
              </w:rPr>
              <w:t>正答</w:t>
            </w:r>
            <w:r w:rsidRPr="00A1568C">
              <w:rPr>
                <w:rFonts w:hAnsi="ＭＳ 明朝" w:hint="eastAsia"/>
                <w:color w:val="000000" w:themeColor="text1"/>
                <w:sz w:val="20"/>
                <w:szCs w:val="20"/>
              </w:rPr>
              <w:t xml:space="preserve">　式　90÷60＝1.5　　</w:t>
            </w:r>
            <w:r w:rsidR="00B0456A" w:rsidRPr="00A1568C">
              <w:rPr>
                <w:rFonts w:hAnsi="ＭＳ 明朝" w:hint="eastAsia"/>
                <w:color w:val="000000" w:themeColor="text1"/>
                <w:sz w:val="20"/>
                <w:szCs w:val="20"/>
              </w:rPr>
              <w:t xml:space="preserve"> </w:t>
            </w:r>
            <w:r w:rsidRPr="00A1568C">
              <w:rPr>
                <w:rFonts w:hAnsi="ＭＳ 明朝" w:hint="eastAsia"/>
                <w:color w:val="000000" w:themeColor="text1"/>
                <w:sz w:val="20"/>
                <w:szCs w:val="20"/>
              </w:rPr>
              <w:t xml:space="preserve">　</w:t>
            </w:r>
            <w:r w:rsidRPr="00A1568C">
              <w:rPr>
                <w:rFonts w:hAnsi="ＭＳ 明朝" w:hint="eastAsia"/>
                <w:color w:val="000000" w:themeColor="text1"/>
                <w:sz w:val="20"/>
                <w:szCs w:val="20"/>
                <w:u w:val="single"/>
              </w:rPr>
              <w:t>答え1.5時間</w:t>
            </w:r>
          </w:p>
        </w:tc>
        <w:tc>
          <w:tcPr>
            <w:tcW w:w="2683" w:type="dxa"/>
            <w:shd w:val="clear" w:color="auto" w:fill="auto"/>
          </w:tcPr>
          <w:p w14:paraId="7D1F11F2" w14:textId="1C1871D1" w:rsidR="000C770B" w:rsidRPr="00A1568C" w:rsidRDefault="006E6156" w:rsidP="00EE7B19">
            <w:pPr>
              <w:spacing w:line="0" w:lineRule="atLeast"/>
              <w:rPr>
                <w:rFonts w:hAnsi="ＭＳ 明朝"/>
                <w:color w:val="000000" w:themeColor="text1"/>
                <w:sz w:val="18"/>
                <w:szCs w:val="18"/>
                <w:bdr w:val="single" w:sz="4" w:space="0" w:color="auto"/>
              </w:rPr>
            </w:pPr>
            <w:r w:rsidRPr="00A1568C">
              <w:rPr>
                <w:rFonts w:hAnsi="ＭＳ 明朝" w:hint="eastAsia"/>
                <w:color w:val="000000" w:themeColor="text1"/>
                <w:sz w:val="18"/>
                <w:szCs w:val="18"/>
                <w:bdr w:val="single" w:sz="4" w:space="0" w:color="auto"/>
              </w:rPr>
              <w:t>１</w:t>
            </w:r>
          </w:p>
          <w:p w14:paraId="4D318334" w14:textId="17698F99" w:rsidR="006E6156" w:rsidRPr="00A1568C" w:rsidRDefault="009254A4" w:rsidP="00EE7B19">
            <w:pPr>
              <w:pStyle w:val="a9"/>
              <w:numPr>
                <w:ilvl w:val="0"/>
                <w:numId w:val="17"/>
              </w:numPr>
              <w:spacing w:line="0" w:lineRule="atLeast"/>
              <w:ind w:leftChars="0"/>
              <w:rPr>
                <w:rFonts w:hAnsi="ＭＳ 明朝"/>
                <w:color w:val="000000" w:themeColor="text1"/>
                <w:sz w:val="20"/>
                <w:szCs w:val="21"/>
              </w:rPr>
            </w:pPr>
            <w:r>
              <w:rPr>
                <w:rFonts w:hAnsi="ＭＳ 明朝" w:hint="eastAsia"/>
                <w:color w:val="000000" w:themeColor="text1"/>
                <w:sz w:val="20"/>
                <w:szCs w:val="21"/>
              </w:rPr>
              <w:t>76</w:t>
            </w:r>
            <w:r w:rsidR="0040531C" w:rsidRPr="00A1568C">
              <w:rPr>
                <w:rFonts w:hAnsi="ＭＳ 明朝" w:hint="eastAsia"/>
                <w:color w:val="000000" w:themeColor="text1"/>
                <w:sz w:val="20"/>
                <w:szCs w:val="21"/>
              </w:rPr>
              <w:t>％</w:t>
            </w:r>
            <w:r w:rsidR="004D28F7" w:rsidRPr="00A1568C">
              <w:rPr>
                <w:rFonts w:hAnsi="ＭＳ 明朝" w:hint="eastAsia"/>
                <w:color w:val="000000" w:themeColor="text1"/>
                <w:sz w:val="20"/>
                <w:szCs w:val="21"/>
              </w:rPr>
              <w:t xml:space="preserve">　</w:t>
            </w:r>
            <w:r w:rsidR="0040531C" w:rsidRPr="00A1568C">
              <w:rPr>
                <w:rFonts w:hAnsi="ＭＳ 明朝" w:hint="eastAsia"/>
                <w:color w:val="000000" w:themeColor="text1"/>
                <w:sz w:val="20"/>
                <w:szCs w:val="21"/>
              </w:rPr>
              <w:t>（</w:t>
            </w:r>
            <w:r>
              <w:rPr>
                <w:rFonts w:hAnsi="ＭＳ 明朝" w:hint="eastAsia"/>
                <w:color w:val="000000" w:themeColor="text1"/>
                <w:sz w:val="20"/>
                <w:szCs w:val="21"/>
              </w:rPr>
              <w:t>22</w:t>
            </w:r>
            <w:r w:rsidR="006E6156" w:rsidRPr="00A1568C">
              <w:rPr>
                <w:rFonts w:hAnsi="ＭＳ 明朝" w:hint="eastAsia"/>
                <w:color w:val="000000" w:themeColor="text1"/>
                <w:sz w:val="20"/>
                <w:szCs w:val="21"/>
              </w:rPr>
              <w:t>名）</w:t>
            </w:r>
          </w:p>
          <w:p w14:paraId="74DE41B5" w14:textId="3DF9970E" w:rsidR="006E6156" w:rsidRPr="009E0F98" w:rsidRDefault="00475FA5" w:rsidP="00EE7B19">
            <w:pPr>
              <w:spacing w:line="0" w:lineRule="atLeast"/>
              <w:ind w:firstLineChars="100" w:firstLine="200"/>
              <w:rPr>
                <w:rFonts w:hAnsi="ＭＳ 明朝"/>
                <w:sz w:val="20"/>
                <w:szCs w:val="21"/>
              </w:rPr>
            </w:pPr>
            <w:r w:rsidRPr="009E0F98">
              <w:rPr>
                <w:rFonts w:hAnsi="ＭＳ 明朝" w:hint="eastAsia"/>
                <w:sz w:val="20"/>
                <w:szCs w:val="21"/>
              </w:rPr>
              <w:t>誤答</w:t>
            </w:r>
            <w:r w:rsidR="006E6156" w:rsidRPr="009E0F98">
              <w:rPr>
                <w:rFonts w:hAnsi="ＭＳ 明朝" w:hint="eastAsia"/>
                <w:sz w:val="20"/>
                <w:szCs w:val="21"/>
              </w:rPr>
              <w:t>例</w:t>
            </w:r>
          </w:p>
          <w:p w14:paraId="3CDC23E1" w14:textId="1CA7F25F" w:rsidR="006E6156" w:rsidRPr="009E0F98" w:rsidRDefault="004536CA" w:rsidP="00EE7B19">
            <w:pPr>
              <w:spacing w:line="0" w:lineRule="atLeast"/>
              <w:ind w:firstLineChars="100" w:firstLine="200"/>
              <w:rPr>
                <w:rFonts w:hAnsi="ＭＳ 明朝"/>
                <w:sz w:val="20"/>
                <w:szCs w:val="21"/>
              </w:rPr>
            </w:pPr>
            <w:r w:rsidRPr="009E0F98">
              <w:rPr>
                <w:rFonts w:hAnsi="ＭＳ 明朝" w:hint="eastAsia"/>
                <w:sz w:val="20"/>
                <w:szCs w:val="21"/>
              </w:rPr>
              <w:t>□×60＝○</w:t>
            </w:r>
          </w:p>
          <w:p w14:paraId="47AF900C" w14:textId="630F7544" w:rsidR="006E6156" w:rsidRPr="009E0F98" w:rsidRDefault="004536CA" w:rsidP="00EE7B19">
            <w:pPr>
              <w:spacing w:line="0" w:lineRule="atLeast"/>
              <w:ind w:firstLineChars="100" w:firstLine="200"/>
              <w:rPr>
                <w:rFonts w:hAnsi="ＭＳ 明朝"/>
                <w:sz w:val="20"/>
                <w:szCs w:val="21"/>
              </w:rPr>
            </w:pPr>
            <w:r w:rsidRPr="009E0F98">
              <w:rPr>
                <w:rFonts w:hAnsi="ＭＳ 明朝" w:hint="eastAsia"/>
                <w:sz w:val="20"/>
                <w:szCs w:val="21"/>
              </w:rPr>
              <w:t>□×○</w:t>
            </w:r>
          </w:p>
          <w:p w14:paraId="495C7C71" w14:textId="1F01B5B8" w:rsidR="006E6156" w:rsidRPr="009E0F98" w:rsidRDefault="009254A4" w:rsidP="00EE7B19">
            <w:pPr>
              <w:pStyle w:val="a9"/>
              <w:numPr>
                <w:ilvl w:val="0"/>
                <w:numId w:val="17"/>
              </w:numPr>
              <w:spacing w:line="0" w:lineRule="atLeast"/>
              <w:ind w:leftChars="0"/>
              <w:rPr>
                <w:rFonts w:hAnsi="ＭＳ 明朝"/>
                <w:sz w:val="20"/>
                <w:szCs w:val="21"/>
              </w:rPr>
            </w:pPr>
            <w:r w:rsidRPr="009E0F98">
              <w:rPr>
                <w:rFonts w:hAnsi="ＭＳ 明朝" w:hint="eastAsia"/>
                <w:sz w:val="20"/>
                <w:szCs w:val="21"/>
              </w:rPr>
              <w:t>100</w:t>
            </w:r>
            <w:r w:rsidR="0040531C" w:rsidRPr="009E0F98">
              <w:rPr>
                <w:rFonts w:hAnsi="ＭＳ 明朝" w:hint="eastAsia"/>
                <w:sz w:val="20"/>
                <w:szCs w:val="21"/>
              </w:rPr>
              <w:t>％</w:t>
            </w:r>
            <w:r w:rsidR="004D28F7" w:rsidRPr="009E0F98">
              <w:rPr>
                <w:rFonts w:hAnsi="ＭＳ 明朝" w:hint="eastAsia"/>
                <w:sz w:val="20"/>
                <w:szCs w:val="21"/>
              </w:rPr>
              <w:t xml:space="preserve">　</w:t>
            </w:r>
            <w:r w:rsidR="0040531C" w:rsidRPr="009E0F98">
              <w:rPr>
                <w:rFonts w:hAnsi="ＭＳ 明朝" w:hint="eastAsia"/>
                <w:sz w:val="20"/>
                <w:szCs w:val="21"/>
              </w:rPr>
              <w:t>（</w:t>
            </w:r>
            <w:r w:rsidRPr="009E0F98">
              <w:rPr>
                <w:rFonts w:hAnsi="ＭＳ 明朝" w:hint="eastAsia"/>
                <w:sz w:val="20"/>
                <w:szCs w:val="21"/>
              </w:rPr>
              <w:t>29</w:t>
            </w:r>
            <w:r w:rsidR="006E6156" w:rsidRPr="009E0F98">
              <w:rPr>
                <w:rFonts w:hAnsi="ＭＳ 明朝" w:hint="eastAsia"/>
                <w:sz w:val="20"/>
                <w:szCs w:val="21"/>
              </w:rPr>
              <w:t>名）</w:t>
            </w:r>
          </w:p>
          <w:p w14:paraId="1FA527D7" w14:textId="70F778BF" w:rsidR="00EB7FB7" w:rsidRPr="009E0F98" w:rsidRDefault="00EB7FB7" w:rsidP="00EE7B19">
            <w:pPr>
              <w:spacing w:line="0" w:lineRule="atLeast"/>
              <w:rPr>
                <w:rFonts w:hAnsi="ＭＳ 明朝"/>
                <w:sz w:val="20"/>
                <w:szCs w:val="21"/>
              </w:rPr>
            </w:pPr>
          </w:p>
          <w:p w14:paraId="60E02BAC" w14:textId="5DE0C1AC" w:rsidR="00EB7FB7" w:rsidRPr="009E0F98" w:rsidRDefault="00EB7FB7" w:rsidP="00EE7B19">
            <w:pPr>
              <w:spacing w:line="0" w:lineRule="atLeast"/>
              <w:rPr>
                <w:rFonts w:hAnsi="ＭＳ 明朝"/>
                <w:sz w:val="20"/>
                <w:szCs w:val="21"/>
              </w:rPr>
            </w:pPr>
          </w:p>
          <w:p w14:paraId="1272CD70" w14:textId="7CEB5E2F" w:rsidR="00EB7FB7" w:rsidRPr="009E0F98" w:rsidRDefault="00EB7FB7" w:rsidP="00EE7B19">
            <w:pPr>
              <w:spacing w:line="0" w:lineRule="atLeast"/>
              <w:rPr>
                <w:rFonts w:hAnsi="ＭＳ 明朝"/>
                <w:sz w:val="20"/>
                <w:szCs w:val="21"/>
              </w:rPr>
            </w:pPr>
          </w:p>
          <w:p w14:paraId="6C891A32" w14:textId="5F999FFA" w:rsidR="00EB7FB7" w:rsidRPr="009E0F98" w:rsidRDefault="00EB7FB7" w:rsidP="00EE7B19">
            <w:pPr>
              <w:spacing w:line="0" w:lineRule="atLeast"/>
              <w:rPr>
                <w:rFonts w:hAnsi="ＭＳ 明朝"/>
                <w:sz w:val="20"/>
                <w:szCs w:val="21"/>
              </w:rPr>
            </w:pPr>
          </w:p>
          <w:p w14:paraId="239B1D1A" w14:textId="77777777" w:rsidR="00EE7B19" w:rsidRPr="009E0F98" w:rsidRDefault="00EE7B19" w:rsidP="00EE7B19">
            <w:pPr>
              <w:spacing w:line="0" w:lineRule="atLeast"/>
              <w:rPr>
                <w:rFonts w:hAnsi="ＭＳ 明朝"/>
                <w:sz w:val="20"/>
                <w:szCs w:val="21"/>
              </w:rPr>
            </w:pPr>
          </w:p>
          <w:p w14:paraId="45D6D74D" w14:textId="062BB722" w:rsidR="006E6156" w:rsidRPr="009E0F98" w:rsidRDefault="009254A4" w:rsidP="00EE7B19">
            <w:pPr>
              <w:pStyle w:val="a9"/>
              <w:numPr>
                <w:ilvl w:val="0"/>
                <w:numId w:val="17"/>
              </w:numPr>
              <w:spacing w:line="0" w:lineRule="atLeast"/>
              <w:ind w:leftChars="0"/>
              <w:rPr>
                <w:rFonts w:hAnsi="ＭＳ 明朝"/>
                <w:sz w:val="20"/>
                <w:szCs w:val="21"/>
              </w:rPr>
            </w:pPr>
            <w:r w:rsidRPr="009E0F98">
              <w:rPr>
                <w:rFonts w:hAnsi="ＭＳ 明朝" w:hint="eastAsia"/>
                <w:sz w:val="20"/>
                <w:szCs w:val="21"/>
              </w:rPr>
              <w:t>97</w:t>
            </w:r>
            <w:r w:rsidR="0040531C" w:rsidRPr="009E0F98">
              <w:rPr>
                <w:rFonts w:hAnsi="ＭＳ 明朝" w:hint="eastAsia"/>
                <w:sz w:val="20"/>
                <w:szCs w:val="21"/>
              </w:rPr>
              <w:t>％</w:t>
            </w:r>
            <w:r w:rsidR="004D28F7" w:rsidRPr="009E0F98">
              <w:rPr>
                <w:rFonts w:hAnsi="ＭＳ 明朝" w:hint="eastAsia"/>
                <w:sz w:val="20"/>
                <w:szCs w:val="21"/>
              </w:rPr>
              <w:t xml:space="preserve">　</w:t>
            </w:r>
            <w:r w:rsidR="0040531C" w:rsidRPr="009E0F98">
              <w:rPr>
                <w:rFonts w:hAnsi="ＭＳ 明朝" w:hint="eastAsia"/>
                <w:sz w:val="20"/>
                <w:szCs w:val="21"/>
              </w:rPr>
              <w:t>（</w:t>
            </w:r>
            <w:r w:rsidRPr="009E0F98">
              <w:rPr>
                <w:rFonts w:hAnsi="ＭＳ 明朝" w:hint="eastAsia"/>
                <w:sz w:val="20"/>
                <w:szCs w:val="21"/>
              </w:rPr>
              <w:t>28</w:t>
            </w:r>
            <w:r w:rsidR="006E6156" w:rsidRPr="009E0F98">
              <w:rPr>
                <w:rFonts w:hAnsi="ＭＳ 明朝" w:hint="eastAsia"/>
                <w:sz w:val="20"/>
                <w:szCs w:val="21"/>
              </w:rPr>
              <w:t>名）</w:t>
            </w:r>
          </w:p>
          <w:p w14:paraId="561D3D4F" w14:textId="749DF8D0" w:rsidR="00EB7FB7" w:rsidRPr="009E0F98" w:rsidRDefault="00EB7FB7" w:rsidP="00EE7B19">
            <w:pPr>
              <w:spacing w:line="0" w:lineRule="atLeast"/>
              <w:rPr>
                <w:rFonts w:hAnsi="ＭＳ 明朝"/>
                <w:sz w:val="20"/>
                <w:szCs w:val="21"/>
              </w:rPr>
            </w:pPr>
          </w:p>
          <w:p w14:paraId="6B5F420A" w14:textId="77777777" w:rsidR="00EB7FB7" w:rsidRPr="009E0F98" w:rsidRDefault="00EB7FB7" w:rsidP="00EE7B19">
            <w:pPr>
              <w:spacing w:line="0" w:lineRule="atLeast"/>
              <w:rPr>
                <w:rFonts w:hAnsi="ＭＳ 明朝"/>
                <w:sz w:val="20"/>
                <w:szCs w:val="21"/>
              </w:rPr>
            </w:pPr>
          </w:p>
          <w:p w14:paraId="5557194C" w14:textId="4C2DB918" w:rsidR="006E6156" w:rsidRPr="009E0F98" w:rsidRDefault="009254A4" w:rsidP="00EE7B19">
            <w:pPr>
              <w:pStyle w:val="a9"/>
              <w:numPr>
                <w:ilvl w:val="0"/>
                <w:numId w:val="17"/>
              </w:numPr>
              <w:spacing w:line="0" w:lineRule="atLeast"/>
              <w:ind w:leftChars="0"/>
              <w:rPr>
                <w:rFonts w:hAnsi="ＭＳ 明朝"/>
                <w:sz w:val="20"/>
                <w:szCs w:val="21"/>
              </w:rPr>
            </w:pPr>
            <w:r w:rsidRPr="009E0F98">
              <w:rPr>
                <w:rFonts w:hAnsi="ＭＳ 明朝" w:hint="eastAsia"/>
                <w:sz w:val="20"/>
                <w:szCs w:val="21"/>
              </w:rPr>
              <w:t>97</w:t>
            </w:r>
            <w:r w:rsidR="0040531C" w:rsidRPr="009E0F98">
              <w:rPr>
                <w:rFonts w:hAnsi="ＭＳ 明朝" w:hint="eastAsia"/>
                <w:sz w:val="20"/>
                <w:szCs w:val="21"/>
              </w:rPr>
              <w:t>％</w:t>
            </w:r>
            <w:r w:rsidR="004D28F7" w:rsidRPr="009E0F98">
              <w:rPr>
                <w:rFonts w:hAnsi="ＭＳ 明朝" w:hint="eastAsia"/>
                <w:sz w:val="20"/>
                <w:szCs w:val="21"/>
              </w:rPr>
              <w:t xml:space="preserve">　</w:t>
            </w:r>
            <w:r w:rsidR="0040531C" w:rsidRPr="009E0F98">
              <w:rPr>
                <w:rFonts w:hAnsi="ＭＳ 明朝" w:hint="eastAsia"/>
                <w:sz w:val="20"/>
                <w:szCs w:val="21"/>
              </w:rPr>
              <w:t>（</w:t>
            </w:r>
            <w:r w:rsidRPr="009E0F98">
              <w:rPr>
                <w:rFonts w:hAnsi="ＭＳ 明朝" w:hint="eastAsia"/>
                <w:sz w:val="20"/>
                <w:szCs w:val="21"/>
              </w:rPr>
              <w:t>28</w:t>
            </w:r>
            <w:r w:rsidR="006E6156" w:rsidRPr="009E0F98">
              <w:rPr>
                <w:rFonts w:hAnsi="ＭＳ 明朝" w:hint="eastAsia"/>
                <w:sz w:val="20"/>
                <w:szCs w:val="21"/>
              </w:rPr>
              <w:t>名）</w:t>
            </w:r>
          </w:p>
          <w:p w14:paraId="11229D72" w14:textId="77777777" w:rsidR="00EB7FB7" w:rsidRPr="009E0F98" w:rsidRDefault="00EB7FB7" w:rsidP="00EE7B19">
            <w:pPr>
              <w:pStyle w:val="a9"/>
              <w:spacing w:line="0" w:lineRule="atLeast"/>
              <w:ind w:leftChars="0" w:left="360"/>
              <w:rPr>
                <w:rFonts w:hAnsi="ＭＳ 明朝"/>
                <w:sz w:val="20"/>
                <w:szCs w:val="21"/>
              </w:rPr>
            </w:pPr>
          </w:p>
          <w:p w14:paraId="01E6792A" w14:textId="37AC4612" w:rsidR="006E6156" w:rsidRPr="009E0F98" w:rsidRDefault="009254A4" w:rsidP="00EE7B19">
            <w:pPr>
              <w:pStyle w:val="a9"/>
              <w:numPr>
                <w:ilvl w:val="0"/>
                <w:numId w:val="17"/>
              </w:numPr>
              <w:spacing w:line="0" w:lineRule="atLeast"/>
              <w:ind w:leftChars="0"/>
              <w:rPr>
                <w:rFonts w:hAnsi="ＭＳ 明朝"/>
                <w:sz w:val="20"/>
                <w:szCs w:val="21"/>
              </w:rPr>
            </w:pPr>
            <w:r w:rsidRPr="009E0F98">
              <w:rPr>
                <w:rFonts w:hAnsi="ＭＳ 明朝" w:hint="eastAsia"/>
                <w:sz w:val="20"/>
                <w:szCs w:val="21"/>
              </w:rPr>
              <w:t>97</w:t>
            </w:r>
            <w:r w:rsidR="0040531C" w:rsidRPr="009E0F98">
              <w:rPr>
                <w:rFonts w:hAnsi="ＭＳ 明朝" w:hint="eastAsia"/>
                <w:sz w:val="20"/>
                <w:szCs w:val="21"/>
              </w:rPr>
              <w:t>％</w:t>
            </w:r>
            <w:r w:rsidR="004D28F7" w:rsidRPr="009E0F98">
              <w:rPr>
                <w:rFonts w:hAnsi="ＭＳ 明朝" w:hint="eastAsia"/>
                <w:sz w:val="20"/>
                <w:szCs w:val="21"/>
              </w:rPr>
              <w:t xml:space="preserve">　</w:t>
            </w:r>
            <w:r w:rsidR="0040531C" w:rsidRPr="009E0F98">
              <w:rPr>
                <w:rFonts w:hAnsi="ＭＳ 明朝" w:hint="eastAsia"/>
                <w:sz w:val="20"/>
                <w:szCs w:val="21"/>
              </w:rPr>
              <w:t>（</w:t>
            </w:r>
            <w:r w:rsidRPr="009E0F98">
              <w:rPr>
                <w:rFonts w:hAnsi="ＭＳ 明朝" w:hint="eastAsia"/>
                <w:sz w:val="20"/>
                <w:szCs w:val="21"/>
              </w:rPr>
              <w:t>28</w:t>
            </w:r>
            <w:r w:rsidR="006E6156" w:rsidRPr="009E0F98">
              <w:rPr>
                <w:rFonts w:hAnsi="ＭＳ 明朝" w:hint="eastAsia"/>
                <w:sz w:val="20"/>
                <w:szCs w:val="21"/>
              </w:rPr>
              <w:t>名）</w:t>
            </w:r>
          </w:p>
          <w:p w14:paraId="670901DE" w14:textId="77777777" w:rsidR="00EE7B19" w:rsidRPr="009E0F98" w:rsidRDefault="00EE7B19" w:rsidP="00EE7B19">
            <w:pPr>
              <w:pStyle w:val="a9"/>
              <w:spacing w:line="0" w:lineRule="atLeast"/>
              <w:ind w:leftChars="0" w:left="360"/>
              <w:rPr>
                <w:rFonts w:hAnsi="ＭＳ 明朝"/>
                <w:sz w:val="20"/>
                <w:szCs w:val="21"/>
              </w:rPr>
            </w:pPr>
          </w:p>
          <w:p w14:paraId="4885698F" w14:textId="1D92BE9E" w:rsidR="006E6156" w:rsidRPr="009E0F98" w:rsidRDefault="009254A4" w:rsidP="00EE7B19">
            <w:pPr>
              <w:pStyle w:val="a9"/>
              <w:numPr>
                <w:ilvl w:val="0"/>
                <w:numId w:val="17"/>
              </w:numPr>
              <w:spacing w:line="0" w:lineRule="atLeast"/>
              <w:ind w:leftChars="0"/>
              <w:rPr>
                <w:rFonts w:hAnsi="ＭＳ 明朝"/>
                <w:sz w:val="20"/>
                <w:szCs w:val="21"/>
              </w:rPr>
            </w:pPr>
            <w:r w:rsidRPr="009E0F98">
              <w:rPr>
                <w:rFonts w:hAnsi="ＭＳ 明朝" w:hint="eastAsia"/>
                <w:sz w:val="20"/>
                <w:szCs w:val="21"/>
              </w:rPr>
              <w:t>93</w:t>
            </w:r>
            <w:r w:rsidR="0040531C" w:rsidRPr="009E0F98">
              <w:rPr>
                <w:rFonts w:hAnsi="ＭＳ 明朝" w:hint="eastAsia"/>
                <w:sz w:val="20"/>
                <w:szCs w:val="21"/>
              </w:rPr>
              <w:t>％</w:t>
            </w:r>
            <w:r w:rsidR="004D28F7" w:rsidRPr="009E0F98">
              <w:rPr>
                <w:rFonts w:hAnsi="ＭＳ 明朝" w:hint="eastAsia"/>
                <w:sz w:val="20"/>
                <w:szCs w:val="21"/>
              </w:rPr>
              <w:t xml:space="preserve">　</w:t>
            </w:r>
            <w:r w:rsidR="0040531C" w:rsidRPr="009E0F98">
              <w:rPr>
                <w:rFonts w:hAnsi="ＭＳ 明朝" w:hint="eastAsia"/>
                <w:sz w:val="20"/>
                <w:szCs w:val="21"/>
              </w:rPr>
              <w:t>（</w:t>
            </w:r>
            <w:r w:rsidRPr="009E0F98">
              <w:rPr>
                <w:rFonts w:hAnsi="ＭＳ 明朝" w:hint="eastAsia"/>
                <w:sz w:val="20"/>
                <w:szCs w:val="21"/>
              </w:rPr>
              <w:t>27</w:t>
            </w:r>
            <w:r w:rsidR="006E6156" w:rsidRPr="009E0F98">
              <w:rPr>
                <w:rFonts w:hAnsi="ＭＳ 明朝" w:hint="eastAsia"/>
                <w:sz w:val="20"/>
                <w:szCs w:val="21"/>
              </w:rPr>
              <w:t>名）</w:t>
            </w:r>
          </w:p>
          <w:p w14:paraId="412F60A6" w14:textId="7A9E39A3" w:rsidR="006E6156" w:rsidRPr="009E0F98" w:rsidRDefault="00475FA5" w:rsidP="00EE7B19">
            <w:pPr>
              <w:spacing w:line="0" w:lineRule="atLeast"/>
              <w:ind w:firstLineChars="100" w:firstLine="200"/>
              <w:rPr>
                <w:rFonts w:hAnsi="ＭＳ 明朝"/>
                <w:sz w:val="20"/>
                <w:szCs w:val="21"/>
              </w:rPr>
            </w:pPr>
            <w:r w:rsidRPr="009E0F98">
              <w:rPr>
                <w:rFonts w:hAnsi="ＭＳ 明朝" w:hint="eastAsia"/>
                <w:sz w:val="20"/>
                <w:szCs w:val="21"/>
              </w:rPr>
              <w:t>誤答</w:t>
            </w:r>
            <w:r w:rsidR="006E6156" w:rsidRPr="009E0F98">
              <w:rPr>
                <w:rFonts w:hAnsi="ＭＳ 明朝" w:hint="eastAsia"/>
                <w:sz w:val="20"/>
                <w:szCs w:val="21"/>
              </w:rPr>
              <w:t>例</w:t>
            </w:r>
          </w:p>
          <w:p w14:paraId="58563C19" w14:textId="0C68020D" w:rsidR="004536CA" w:rsidRPr="00A1568C" w:rsidRDefault="00EB7FB7" w:rsidP="00EE7B19">
            <w:pPr>
              <w:spacing w:line="0" w:lineRule="atLeast"/>
              <w:ind w:firstLineChars="100" w:firstLine="200"/>
              <w:rPr>
                <w:rFonts w:hAnsi="ＭＳ 明朝"/>
                <w:color w:val="000000" w:themeColor="text1"/>
                <w:sz w:val="20"/>
                <w:szCs w:val="21"/>
              </w:rPr>
            </w:pPr>
            <w:r>
              <w:rPr>
                <w:rFonts w:hAnsi="ＭＳ 明朝" w:hint="eastAsia"/>
                <w:color w:val="000000" w:themeColor="text1"/>
                <w:sz w:val="20"/>
                <w:szCs w:val="21"/>
              </w:rPr>
              <w:t>無回答　１</w:t>
            </w:r>
            <w:r w:rsidR="004536CA" w:rsidRPr="00A1568C">
              <w:rPr>
                <w:rFonts w:hAnsi="ＭＳ 明朝" w:hint="eastAsia"/>
                <w:color w:val="000000" w:themeColor="text1"/>
                <w:sz w:val="20"/>
                <w:szCs w:val="21"/>
              </w:rPr>
              <w:t>名</w:t>
            </w:r>
          </w:p>
          <w:p w14:paraId="7280406E" w14:textId="167033B5" w:rsidR="006E6156" w:rsidRPr="00A1568C" w:rsidRDefault="00EB7FB7" w:rsidP="00EE7B19">
            <w:pPr>
              <w:spacing w:line="0" w:lineRule="atLeast"/>
              <w:ind w:firstLineChars="100" w:firstLine="200"/>
              <w:rPr>
                <w:rFonts w:hAnsi="ＭＳ 明朝"/>
                <w:color w:val="000000" w:themeColor="text1"/>
                <w:sz w:val="20"/>
                <w:szCs w:val="21"/>
              </w:rPr>
            </w:pPr>
            <w:r>
              <w:rPr>
                <w:rFonts w:hAnsi="ＭＳ 明朝" w:hint="eastAsia"/>
                <w:color w:val="000000" w:themeColor="text1"/>
                <w:sz w:val="20"/>
                <w:szCs w:val="21"/>
              </w:rPr>
              <w:t>6.5時間　1名</w:t>
            </w:r>
          </w:p>
        </w:tc>
      </w:tr>
      <w:tr w:rsidR="00A1568C" w:rsidRPr="00A1568C" w14:paraId="302BBA31" w14:textId="77777777" w:rsidTr="004A5C46">
        <w:trPr>
          <w:trHeight w:val="2400"/>
        </w:trPr>
        <w:tc>
          <w:tcPr>
            <w:tcW w:w="2235" w:type="dxa"/>
            <w:shd w:val="clear" w:color="auto" w:fill="auto"/>
          </w:tcPr>
          <w:p w14:paraId="2B4E8724" w14:textId="18C9A677" w:rsidR="009F750E" w:rsidRPr="00A1568C" w:rsidRDefault="00A63345" w:rsidP="006E2956">
            <w:pPr>
              <w:widowControl/>
              <w:spacing w:line="0" w:lineRule="atLeast"/>
              <w:ind w:left="200" w:hangingChars="100" w:hanging="200"/>
              <w:rPr>
                <w:rFonts w:hAnsi="ＭＳ 明朝"/>
                <w:color w:val="000000" w:themeColor="text1"/>
                <w:sz w:val="20"/>
                <w:szCs w:val="20"/>
              </w:rPr>
            </w:pPr>
            <w:r w:rsidRPr="00A1568C">
              <w:rPr>
                <w:rFonts w:hAnsi="ＭＳ 明朝" w:hint="eastAsia"/>
                <w:color w:val="000000" w:themeColor="text1"/>
                <w:sz w:val="20"/>
                <w:szCs w:val="20"/>
              </w:rPr>
              <w:t>２</w:t>
            </w:r>
            <w:r w:rsidR="006E2956" w:rsidRPr="00A1568C">
              <w:rPr>
                <w:rFonts w:hAnsi="ＭＳ 明朝" w:hint="eastAsia"/>
                <w:color w:val="000000" w:themeColor="text1"/>
                <w:sz w:val="20"/>
                <w:szCs w:val="20"/>
              </w:rPr>
              <w:t xml:space="preserve">　</w:t>
            </w:r>
            <w:r w:rsidRPr="00A1568C">
              <w:rPr>
                <w:rFonts w:hAnsi="ＭＳ 明朝" w:hint="eastAsia"/>
                <w:color w:val="000000" w:themeColor="text1"/>
                <w:sz w:val="20"/>
                <w:szCs w:val="20"/>
              </w:rPr>
              <w:t>長方形の縦と横の長さの関係を表から捉え、反比例の関係になっていることを理解できているか。</w:t>
            </w:r>
            <w:r w:rsidR="006E6156" w:rsidRPr="00A1568C">
              <w:rPr>
                <w:rFonts w:hAnsi="ＭＳ 明朝" w:hint="eastAsia"/>
                <w:color w:val="000000" w:themeColor="text1"/>
                <w:sz w:val="20"/>
                <w:szCs w:val="20"/>
              </w:rPr>
              <w:t>（未</w:t>
            </w:r>
            <w:r w:rsidR="006E6156" w:rsidRPr="009E0F98">
              <w:rPr>
                <w:rFonts w:hAnsi="ＭＳ 明朝" w:hint="eastAsia"/>
                <w:sz w:val="20"/>
                <w:szCs w:val="20"/>
              </w:rPr>
              <w:t>習</w:t>
            </w:r>
            <w:r w:rsidR="00475FA5" w:rsidRPr="009E0F98">
              <w:rPr>
                <w:rFonts w:hAnsi="ＭＳ 明朝" w:hint="eastAsia"/>
                <w:sz w:val="20"/>
                <w:szCs w:val="20"/>
              </w:rPr>
              <w:t>内容</w:t>
            </w:r>
            <w:r w:rsidR="006E6156" w:rsidRPr="009E0F98">
              <w:rPr>
                <w:rFonts w:hAnsi="ＭＳ 明朝" w:hint="eastAsia"/>
                <w:sz w:val="20"/>
                <w:szCs w:val="20"/>
              </w:rPr>
              <w:t>）</w:t>
            </w:r>
          </w:p>
        </w:tc>
        <w:tc>
          <w:tcPr>
            <w:tcW w:w="4710" w:type="dxa"/>
            <w:shd w:val="clear" w:color="auto" w:fill="auto"/>
          </w:tcPr>
          <w:p w14:paraId="1AEB4F68" w14:textId="4A06409C" w:rsidR="00744003" w:rsidRPr="00A1568C" w:rsidRDefault="00744003" w:rsidP="006E2956">
            <w:pPr>
              <w:ind w:left="180" w:hangingChars="100" w:hanging="180"/>
              <w:rPr>
                <w:rFonts w:hAnsi="ＭＳ 明朝"/>
                <w:color w:val="000000" w:themeColor="text1"/>
                <w:sz w:val="20"/>
                <w:szCs w:val="20"/>
              </w:rPr>
            </w:pPr>
            <w:r w:rsidRPr="00A1568C">
              <w:rPr>
                <w:rFonts w:hAnsi="ＭＳ 明朝" w:hint="eastAsia"/>
                <w:color w:val="000000" w:themeColor="text1"/>
                <w:sz w:val="18"/>
                <w:szCs w:val="18"/>
                <w:bdr w:val="single" w:sz="4" w:space="0" w:color="auto"/>
              </w:rPr>
              <w:t>２</w:t>
            </w:r>
            <w:r w:rsidR="006E6156" w:rsidRPr="00A1568C">
              <w:rPr>
                <w:rFonts w:hAnsi="ＭＳ 明朝" w:hint="eastAsia"/>
                <w:color w:val="000000" w:themeColor="text1"/>
                <w:sz w:val="20"/>
                <w:szCs w:val="20"/>
              </w:rPr>
              <w:t xml:space="preserve">　下の表は、面積が24㎠の長方形の、縦と横の長さの関係をまとめたものです。</w:t>
            </w:r>
          </w:p>
          <w:tbl>
            <w:tblPr>
              <w:tblStyle w:val="a3"/>
              <w:tblW w:w="0" w:type="auto"/>
              <w:tblLook w:val="04A0" w:firstRow="1" w:lastRow="0" w:firstColumn="1" w:lastColumn="0" w:noHBand="0" w:noVBand="1"/>
            </w:tblPr>
            <w:tblGrid>
              <w:gridCol w:w="1756"/>
              <w:gridCol w:w="510"/>
              <w:gridCol w:w="530"/>
              <w:gridCol w:w="530"/>
              <w:gridCol w:w="530"/>
              <w:gridCol w:w="426"/>
            </w:tblGrid>
            <w:tr w:rsidR="00A1568C" w:rsidRPr="00A1568C" w14:paraId="23A85172" w14:textId="77777777" w:rsidTr="00BD07C7">
              <w:trPr>
                <w:trHeight w:val="294"/>
              </w:trPr>
              <w:tc>
                <w:tcPr>
                  <w:tcW w:w="1756" w:type="dxa"/>
                  <w:vAlign w:val="center"/>
                </w:tcPr>
                <w:p w14:paraId="715D1BA7" w14:textId="2FBB0202" w:rsidR="006E6156" w:rsidRPr="00A1568C" w:rsidRDefault="006E6156" w:rsidP="006E6156">
                  <w:pPr>
                    <w:spacing w:line="0" w:lineRule="atLeast"/>
                    <w:jc w:val="center"/>
                    <w:rPr>
                      <w:rFonts w:hAnsi="ＭＳ 明朝"/>
                      <w:color w:val="000000" w:themeColor="text1"/>
                      <w:sz w:val="16"/>
                      <w:szCs w:val="16"/>
                    </w:rPr>
                  </w:pPr>
                  <w:r w:rsidRPr="00A1568C">
                    <w:rPr>
                      <w:rFonts w:hAnsi="ＭＳ 明朝" w:hint="eastAsia"/>
                      <w:color w:val="000000" w:themeColor="text1"/>
                      <w:sz w:val="16"/>
                      <w:szCs w:val="16"/>
                    </w:rPr>
                    <w:t>縦x（cm）</w:t>
                  </w:r>
                </w:p>
              </w:tc>
              <w:tc>
                <w:tcPr>
                  <w:tcW w:w="510" w:type="dxa"/>
                  <w:vAlign w:val="center"/>
                </w:tcPr>
                <w:p w14:paraId="1BFAD101" w14:textId="77777777" w:rsidR="006E6156" w:rsidRPr="00A1568C" w:rsidRDefault="006E6156" w:rsidP="006E6156">
                  <w:pPr>
                    <w:spacing w:line="0" w:lineRule="atLeast"/>
                    <w:jc w:val="center"/>
                    <w:rPr>
                      <w:rFonts w:hAnsi="ＭＳ 明朝"/>
                      <w:color w:val="000000" w:themeColor="text1"/>
                      <w:sz w:val="20"/>
                      <w:szCs w:val="20"/>
                    </w:rPr>
                  </w:pPr>
                  <w:r w:rsidRPr="00A1568C">
                    <w:rPr>
                      <w:rFonts w:hAnsi="ＭＳ 明朝" w:hint="eastAsia"/>
                      <w:color w:val="000000" w:themeColor="text1"/>
                      <w:sz w:val="20"/>
                      <w:szCs w:val="20"/>
                    </w:rPr>
                    <w:t>１</w:t>
                  </w:r>
                </w:p>
              </w:tc>
              <w:tc>
                <w:tcPr>
                  <w:tcW w:w="530" w:type="dxa"/>
                  <w:vAlign w:val="center"/>
                </w:tcPr>
                <w:p w14:paraId="0030C63E" w14:textId="77777777" w:rsidR="006E6156" w:rsidRPr="00A1568C" w:rsidRDefault="006E6156" w:rsidP="006E6156">
                  <w:pPr>
                    <w:spacing w:line="0" w:lineRule="atLeast"/>
                    <w:jc w:val="center"/>
                    <w:rPr>
                      <w:rFonts w:hAnsi="ＭＳ 明朝"/>
                      <w:color w:val="000000" w:themeColor="text1"/>
                      <w:sz w:val="20"/>
                      <w:szCs w:val="20"/>
                    </w:rPr>
                  </w:pPr>
                  <w:r w:rsidRPr="00A1568C">
                    <w:rPr>
                      <w:rFonts w:hAnsi="ＭＳ 明朝" w:hint="eastAsia"/>
                      <w:color w:val="000000" w:themeColor="text1"/>
                      <w:sz w:val="20"/>
                      <w:szCs w:val="20"/>
                    </w:rPr>
                    <w:t>２</w:t>
                  </w:r>
                </w:p>
              </w:tc>
              <w:tc>
                <w:tcPr>
                  <w:tcW w:w="530" w:type="dxa"/>
                  <w:vAlign w:val="center"/>
                </w:tcPr>
                <w:p w14:paraId="6A31F8CF" w14:textId="77777777" w:rsidR="006E6156" w:rsidRPr="00A1568C" w:rsidRDefault="006E6156" w:rsidP="006E6156">
                  <w:pPr>
                    <w:spacing w:line="0" w:lineRule="atLeast"/>
                    <w:jc w:val="center"/>
                    <w:rPr>
                      <w:rFonts w:hAnsi="ＭＳ 明朝"/>
                      <w:color w:val="000000" w:themeColor="text1"/>
                      <w:sz w:val="20"/>
                      <w:szCs w:val="20"/>
                    </w:rPr>
                  </w:pPr>
                  <w:r w:rsidRPr="00A1568C">
                    <w:rPr>
                      <w:rFonts w:hAnsi="ＭＳ 明朝" w:hint="eastAsia"/>
                      <w:color w:val="000000" w:themeColor="text1"/>
                      <w:sz w:val="20"/>
                      <w:szCs w:val="20"/>
                    </w:rPr>
                    <w:t>３</w:t>
                  </w:r>
                </w:p>
              </w:tc>
              <w:tc>
                <w:tcPr>
                  <w:tcW w:w="530" w:type="dxa"/>
                  <w:vAlign w:val="center"/>
                </w:tcPr>
                <w:p w14:paraId="1A231790" w14:textId="77777777" w:rsidR="006E6156" w:rsidRPr="00A1568C" w:rsidRDefault="006E6156" w:rsidP="006E6156">
                  <w:pPr>
                    <w:spacing w:line="0" w:lineRule="atLeast"/>
                    <w:jc w:val="center"/>
                    <w:rPr>
                      <w:rFonts w:hAnsi="ＭＳ 明朝"/>
                      <w:color w:val="000000" w:themeColor="text1"/>
                      <w:sz w:val="20"/>
                      <w:szCs w:val="20"/>
                    </w:rPr>
                  </w:pPr>
                  <w:r w:rsidRPr="00A1568C">
                    <w:rPr>
                      <w:rFonts w:hAnsi="ＭＳ 明朝" w:hint="eastAsia"/>
                      <w:color w:val="000000" w:themeColor="text1"/>
                      <w:sz w:val="20"/>
                      <w:szCs w:val="20"/>
                    </w:rPr>
                    <w:t>４</w:t>
                  </w:r>
                </w:p>
              </w:tc>
              <w:tc>
                <w:tcPr>
                  <w:tcW w:w="426" w:type="dxa"/>
                  <w:vAlign w:val="center"/>
                </w:tcPr>
                <w:p w14:paraId="4F4BA290" w14:textId="77777777" w:rsidR="006E6156" w:rsidRPr="00A1568C" w:rsidRDefault="006E6156" w:rsidP="006E6156">
                  <w:pPr>
                    <w:spacing w:line="0" w:lineRule="atLeast"/>
                    <w:jc w:val="center"/>
                    <w:rPr>
                      <w:rFonts w:hAnsi="ＭＳ 明朝"/>
                      <w:color w:val="000000" w:themeColor="text1"/>
                      <w:sz w:val="20"/>
                      <w:szCs w:val="20"/>
                    </w:rPr>
                  </w:pPr>
                  <w:r w:rsidRPr="00A1568C">
                    <w:rPr>
                      <w:rFonts w:hAnsi="ＭＳ 明朝" w:hint="eastAsia"/>
                      <w:color w:val="000000" w:themeColor="text1"/>
                      <w:sz w:val="20"/>
                      <w:szCs w:val="20"/>
                    </w:rPr>
                    <w:t>…</w:t>
                  </w:r>
                </w:p>
              </w:tc>
            </w:tr>
            <w:tr w:rsidR="00A1568C" w:rsidRPr="00A1568C" w14:paraId="6319E425" w14:textId="77777777" w:rsidTr="00BD07C7">
              <w:trPr>
                <w:trHeight w:val="284"/>
              </w:trPr>
              <w:tc>
                <w:tcPr>
                  <w:tcW w:w="1756" w:type="dxa"/>
                  <w:vAlign w:val="center"/>
                </w:tcPr>
                <w:p w14:paraId="0B4941CF" w14:textId="2A60CE33" w:rsidR="006E6156" w:rsidRPr="00A1568C" w:rsidRDefault="006E6156" w:rsidP="006E6156">
                  <w:pPr>
                    <w:spacing w:line="0" w:lineRule="atLeast"/>
                    <w:jc w:val="center"/>
                    <w:rPr>
                      <w:rFonts w:hAnsi="ＭＳ 明朝"/>
                      <w:color w:val="000000" w:themeColor="text1"/>
                      <w:sz w:val="16"/>
                      <w:szCs w:val="16"/>
                    </w:rPr>
                  </w:pPr>
                  <w:r w:rsidRPr="00A1568C">
                    <w:rPr>
                      <w:rFonts w:hAnsi="ＭＳ 明朝" w:hint="eastAsia"/>
                      <w:color w:val="000000" w:themeColor="text1"/>
                      <w:sz w:val="16"/>
                      <w:szCs w:val="16"/>
                    </w:rPr>
                    <w:t>横y（cm）</w:t>
                  </w:r>
                </w:p>
              </w:tc>
              <w:tc>
                <w:tcPr>
                  <w:tcW w:w="510" w:type="dxa"/>
                  <w:vAlign w:val="center"/>
                </w:tcPr>
                <w:p w14:paraId="146E48F1" w14:textId="7BAE1304" w:rsidR="006E6156" w:rsidRPr="00A1568C" w:rsidRDefault="006E6156" w:rsidP="006E6156">
                  <w:pPr>
                    <w:spacing w:line="0" w:lineRule="atLeast"/>
                    <w:jc w:val="center"/>
                    <w:rPr>
                      <w:rFonts w:hAnsi="ＭＳ 明朝"/>
                      <w:color w:val="000000" w:themeColor="text1"/>
                      <w:sz w:val="20"/>
                      <w:szCs w:val="20"/>
                    </w:rPr>
                  </w:pPr>
                  <w:r w:rsidRPr="00A1568C">
                    <w:rPr>
                      <w:rFonts w:hAnsi="ＭＳ 明朝" w:hint="eastAsia"/>
                      <w:color w:val="000000" w:themeColor="text1"/>
                      <w:sz w:val="20"/>
                      <w:szCs w:val="20"/>
                    </w:rPr>
                    <w:t>24</w:t>
                  </w:r>
                </w:p>
              </w:tc>
              <w:tc>
                <w:tcPr>
                  <w:tcW w:w="530" w:type="dxa"/>
                  <w:vAlign w:val="center"/>
                </w:tcPr>
                <w:p w14:paraId="65F0F581" w14:textId="09A5903C" w:rsidR="006E6156" w:rsidRPr="00A1568C" w:rsidRDefault="006E6156" w:rsidP="006E6156">
                  <w:pPr>
                    <w:spacing w:line="0" w:lineRule="atLeast"/>
                    <w:jc w:val="center"/>
                    <w:rPr>
                      <w:rFonts w:hAnsi="ＭＳ 明朝"/>
                      <w:color w:val="000000" w:themeColor="text1"/>
                      <w:sz w:val="20"/>
                      <w:szCs w:val="20"/>
                    </w:rPr>
                  </w:pPr>
                  <w:r w:rsidRPr="00A1568C">
                    <w:rPr>
                      <w:rFonts w:hAnsi="ＭＳ 明朝" w:hint="eastAsia"/>
                      <w:color w:val="000000" w:themeColor="text1"/>
                      <w:sz w:val="20"/>
                      <w:szCs w:val="20"/>
                    </w:rPr>
                    <w:t>12</w:t>
                  </w:r>
                </w:p>
              </w:tc>
              <w:tc>
                <w:tcPr>
                  <w:tcW w:w="530" w:type="dxa"/>
                  <w:vAlign w:val="center"/>
                </w:tcPr>
                <w:p w14:paraId="6807394A" w14:textId="44380E65" w:rsidR="006E6156" w:rsidRPr="00A1568C" w:rsidRDefault="006E6156" w:rsidP="006E6156">
                  <w:pPr>
                    <w:spacing w:line="0" w:lineRule="atLeast"/>
                    <w:jc w:val="center"/>
                    <w:rPr>
                      <w:rFonts w:hAnsi="ＭＳ 明朝"/>
                      <w:color w:val="000000" w:themeColor="text1"/>
                      <w:sz w:val="20"/>
                      <w:szCs w:val="20"/>
                    </w:rPr>
                  </w:pPr>
                  <w:r w:rsidRPr="00A1568C">
                    <w:rPr>
                      <w:rFonts w:hAnsi="ＭＳ 明朝" w:hint="eastAsia"/>
                      <w:color w:val="000000" w:themeColor="text1"/>
                      <w:sz w:val="20"/>
                      <w:szCs w:val="20"/>
                    </w:rPr>
                    <w:t>８</w:t>
                  </w:r>
                </w:p>
              </w:tc>
              <w:tc>
                <w:tcPr>
                  <w:tcW w:w="530" w:type="dxa"/>
                  <w:vAlign w:val="center"/>
                </w:tcPr>
                <w:p w14:paraId="782DCD81" w14:textId="06A8746F" w:rsidR="006E6156" w:rsidRPr="00A1568C" w:rsidRDefault="006E6156" w:rsidP="006E6156">
                  <w:pPr>
                    <w:spacing w:line="0" w:lineRule="atLeast"/>
                    <w:jc w:val="center"/>
                    <w:rPr>
                      <w:rFonts w:hAnsi="ＭＳ 明朝"/>
                      <w:color w:val="000000" w:themeColor="text1"/>
                      <w:sz w:val="20"/>
                      <w:szCs w:val="20"/>
                    </w:rPr>
                  </w:pPr>
                  <w:r w:rsidRPr="00A1568C">
                    <w:rPr>
                      <w:rFonts w:hAnsi="ＭＳ 明朝" w:hint="eastAsia"/>
                      <w:color w:val="000000" w:themeColor="text1"/>
                      <w:sz w:val="20"/>
                      <w:szCs w:val="20"/>
                    </w:rPr>
                    <w:t>６</w:t>
                  </w:r>
                </w:p>
              </w:tc>
              <w:tc>
                <w:tcPr>
                  <w:tcW w:w="426" w:type="dxa"/>
                  <w:vAlign w:val="center"/>
                </w:tcPr>
                <w:p w14:paraId="1031D736" w14:textId="77777777" w:rsidR="006E6156" w:rsidRPr="00A1568C" w:rsidRDefault="006E6156" w:rsidP="006E6156">
                  <w:pPr>
                    <w:spacing w:line="0" w:lineRule="atLeast"/>
                    <w:jc w:val="center"/>
                    <w:rPr>
                      <w:rFonts w:hAnsi="ＭＳ 明朝"/>
                      <w:color w:val="000000" w:themeColor="text1"/>
                      <w:sz w:val="20"/>
                      <w:szCs w:val="20"/>
                    </w:rPr>
                  </w:pPr>
                  <w:r w:rsidRPr="00A1568C">
                    <w:rPr>
                      <w:rFonts w:hAnsi="ＭＳ 明朝" w:hint="eastAsia"/>
                      <w:color w:val="000000" w:themeColor="text1"/>
                      <w:sz w:val="20"/>
                      <w:szCs w:val="20"/>
                    </w:rPr>
                    <w:t>…</w:t>
                  </w:r>
                </w:p>
              </w:tc>
            </w:tr>
          </w:tbl>
          <w:p w14:paraId="68674EA4" w14:textId="6DEC4BF2" w:rsidR="006E6156" w:rsidRPr="00A1568C" w:rsidRDefault="006E6156" w:rsidP="00BD07C7">
            <w:pPr>
              <w:pStyle w:val="a9"/>
              <w:numPr>
                <w:ilvl w:val="0"/>
                <w:numId w:val="16"/>
              </w:numPr>
              <w:spacing w:line="0" w:lineRule="atLeast"/>
              <w:ind w:leftChars="0"/>
              <w:rPr>
                <w:rFonts w:hAnsi="ＭＳ 明朝"/>
                <w:color w:val="000000" w:themeColor="text1"/>
                <w:sz w:val="20"/>
                <w:szCs w:val="20"/>
              </w:rPr>
            </w:pPr>
            <w:r w:rsidRPr="00A1568C">
              <w:rPr>
                <w:rFonts w:hAnsi="ＭＳ 明朝" w:hint="eastAsia"/>
                <w:color w:val="000000" w:themeColor="text1"/>
                <w:sz w:val="20"/>
                <w:szCs w:val="20"/>
              </w:rPr>
              <w:t>横の長さは、縦の長さに反比例していますか。</w:t>
            </w:r>
          </w:p>
          <w:p w14:paraId="608221A0" w14:textId="1D2A81C5" w:rsidR="006E6156" w:rsidRPr="00A1568C" w:rsidRDefault="006E6156" w:rsidP="006E2956">
            <w:pPr>
              <w:spacing w:line="0" w:lineRule="atLeast"/>
              <w:ind w:firstLineChars="100" w:firstLine="200"/>
              <w:rPr>
                <w:rFonts w:hAnsi="ＭＳ 明朝"/>
                <w:color w:val="000000" w:themeColor="text1"/>
                <w:sz w:val="20"/>
                <w:szCs w:val="20"/>
              </w:rPr>
            </w:pPr>
            <w:r w:rsidRPr="00A1568C">
              <w:rPr>
                <w:rFonts w:hAnsi="ＭＳ 明朝" w:hint="eastAsia"/>
                <w:color w:val="000000" w:themeColor="text1"/>
                <w:sz w:val="20"/>
                <w:szCs w:val="20"/>
                <w:bdr w:val="single" w:sz="4" w:space="0" w:color="auto"/>
              </w:rPr>
              <w:t>正答</w:t>
            </w:r>
            <w:r w:rsidRPr="00A1568C">
              <w:rPr>
                <w:rFonts w:hAnsi="ＭＳ 明朝" w:hint="eastAsia"/>
                <w:color w:val="000000" w:themeColor="text1"/>
                <w:sz w:val="20"/>
                <w:szCs w:val="20"/>
              </w:rPr>
              <w:t xml:space="preserve">　</w:t>
            </w:r>
            <w:r w:rsidRPr="00A1568C">
              <w:rPr>
                <w:rFonts w:hAnsi="ＭＳ 明朝" w:hint="eastAsia"/>
                <w:color w:val="000000" w:themeColor="text1"/>
                <w:sz w:val="20"/>
                <w:szCs w:val="20"/>
                <w:u w:val="single"/>
              </w:rPr>
              <w:t>反比例している。</w:t>
            </w:r>
          </w:p>
          <w:p w14:paraId="62AAAE87" w14:textId="63405549" w:rsidR="006E6156" w:rsidRPr="00A1568C" w:rsidRDefault="006E6156" w:rsidP="00BD07C7">
            <w:pPr>
              <w:pStyle w:val="a9"/>
              <w:numPr>
                <w:ilvl w:val="0"/>
                <w:numId w:val="16"/>
              </w:numPr>
              <w:spacing w:line="0" w:lineRule="atLeast"/>
              <w:ind w:leftChars="0"/>
              <w:rPr>
                <w:rFonts w:hAnsi="ＭＳ 明朝"/>
                <w:color w:val="000000" w:themeColor="text1"/>
                <w:sz w:val="20"/>
                <w:szCs w:val="20"/>
              </w:rPr>
            </w:pPr>
            <w:r w:rsidRPr="00A1568C">
              <w:rPr>
                <w:rFonts w:hAnsi="ＭＳ 明朝" w:hint="eastAsia"/>
                <w:color w:val="000000" w:themeColor="text1"/>
                <w:sz w:val="20"/>
                <w:szCs w:val="20"/>
              </w:rPr>
              <w:t>ｙをｘの式で表しましょう。</w:t>
            </w:r>
          </w:p>
          <w:p w14:paraId="445C1201" w14:textId="2DEA31E6" w:rsidR="006E6156" w:rsidRPr="00A1568C" w:rsidRDefault="006E6156" w:rsidP="006E2956">
            <w:pPr>
              <w:spacing w:line="0" w:lineRule="atLeast"/>
              <w:ind w:firstLineChars="100" w:firstLine="200"/>
              <w:rPr>
                <w:rFonts w:hAnsi="ＭＳ 明朝"/>
                <w:color w:val="000000" w:themeColor="text1"/>
                <w:sz w:val="20"/>
                <w:szCs w:val="20"/>
              </w:rPr>
            </w:pPr>
            <w:r w:rsidRPr="00A1568C">
              <w:rPr>
                <w:rFonts w:hAnsi="ＭＳ 明朝" w:hint="eastAsia"/>
                <w:color w:val="000000" w:themeColor="text1"/>
                <w:sz w:val="20"/>
                <w:szCs w:val="20"/>
                <w:bdr w:val="single" w:sz="4" w:space="0" w:color="auto"/>
              </w:rPr>
              <w:t>正答</w:t>
            </w:r>
            <w:r w:rsidRPr="00A1568C">
              <w:rPr>
                <w:rFonts w:hAnsi="ＭＳ 明朝" w:hint="eastAsia"/>
                <w:color w:val="000000" w:themeColor="text1"/>
                <w:sz w:val="20"/>
                <w:szCs w:val="20"/>
              </w:rPr>
              <w:t xml:space="preserve">　</w:t>
            </w:r>
            <w:r w:rsidRPr="00A1568C">
              <w:rPr>
                <w:rFonts w:hAnsi="ＭＳ 明朝" w:hint="eastAsia"/>
                <w:color w:val="000000" w:themeColor="text1"/>
                <w:sz w:val="20"/>
                <w:szCs w:val="20"/>
                <w:u w:val="single"/>
              </w:rPr>
              <w:t>y＝</w:t>
            </w:r>
            <w:r w:rsidR="004536CA" w:rsidRPr="00A1568C">
              <w:rPr>
                <w:rFonts w:hAnsi="ＭＳ 明朝" w:hint="eastAsia"/>
                <w:color w:val="000000" w:themeColor="text1"/>
                <w:sz w:val="20"/>
                <w:szCs w:val="20"/>
                <w:u w:val="single"/>
              </w:rPr>
              <w:t>24÷ｘ</w:t>
            </w:r>
          </w:p>
        </w:tc>
        <w:tc>
          <w:tcPr>
            <w:tcW w:w="2683" w:type="dxa"/>
            <w:shd w:val="clear" w:color="auto" w:fill="auto"/>
          </w:tcPr>
          <w:p w14:paraId="3D608AB2" w14:textId="03170C17" w:rsidR="000C770B" w:rsidRPr="00A1568C" w:rsidRDefault="00115B0F" w:rsidP="006E2956">
            <w:pPr>
              <w:rPr>
                <w:rFonts w:hAnsi="ＭＳ 明朝"/>
                <w:color w:val="000000" w:themeColor="text1"/>
                <w:sz w:val="18"/>
                <w:szCs w:val="20"/>
                <w:bdr w:val="single" w:sz="4" w:space="0" w:color="auto"/>
              </w:rPr>
            </w:pPr>
            <w:r w:rsidRPr="00A1568C">
              <w:rPr>
                <w:rFonts w:hAnsi="ＭＳ 明朝" w:hint="eastAsia"/>
                <w:color w:val="000000" w:themeColor="text1"/>
                <w:sz w:val="18"/>
                <w:szCs w:val="20"/>
                <w:bdr w:val="single" w:sz="4" w:space="0" w:color="auto"/>
              </w:rPr>
              <w:t>２</w:t>
            </w:r>
          </w:p>
          <w:p w14:paraId="404EF30F" w14:textId="2E0005B6" w:rsidR="00115B0F" w:rsidRPr="00A1568C" w:rsidRDefault="009254A4" w:rsidP="00115B0F">
            <w:pPr>
              <w:pStyle w:val="a9"/>
              <w:numPr>
                <w:ilvl w:val="0"/>
                <w:numId w:val="18"/>
              </w:numPr>
              <w:spacing w:line="0" w:lineRule="atLeast"/>
              <w:ind w:leftChars="0"/>
              <w:rPr>
                <w:rFonts w:hAnsi="ＭＳ 明朝"/>
                <w:color w:val="000000" w:themeColor="text1"/>
                <w:sz w:val="20"/>
                <w:szCs w:val="20"/>
              </w:rPr>
            </w:pPr>
            <w:r>
              <w:rPr>
                <w:rFonts w:hAnsi="ＭＳ 明朝" w:hint="eastAsia"/>
                <w:color w:val="000000" w:themeColor="text1"/>
                <w:sz w:val="20"/>
                <w:szCs w:val="20"/>
              </w:rPr>
              <w:t>93</w:t>
            </w:r>
            <w:r w:rsidR="0040531C" w:rsidRPr="00A1568C">
              <w:rPr>
                <w:rFonts w:hAnsi="ＭＳ 明朝" w:hint="eastAsia"/>
                <w:color w:val="000000" w:themeColor="text1"/>
                <w:sz w:val="20"/>
                <w:szCs w:val="20"/>
              </w:rPr>
              <w:t>％</w:t>
            </w:r>
            <w:r w:rsidR="004D28F7" w:rsidRPr="00A1568C">
              <w:rPr>
                <w:rFonts w:hAnsi="ＭＳ 明朝" w:hint="eastAsia"/>
                <w:color w:val="000000" w:themeColor="text1"/>
                <w:sz w:val="20"/>
                <w:szCs w:val="20"/>
              </w:rPr>
              <w:t xml:space="preserve">　</w:t>
            </w:r>
            <w:r w:rsidR="0040531C" w:rsidRPr="00A1568C">
              <w:rPr>
                <w:rFonts w:hAnsi="ＭＳ 明朝" w:hint="eastAsia"/>
                <w:color w:val="000000" w:themeColor="text1"/>
                <w:sz w:val="20"/>
                <w:szCs w:val="20"/>
              </w:rPr>
              <w:t>（</w:t>
            </w:r>
            <w:r>
              <w:rPr>
                <w:rFonts w:hAnsi="ＭＳ 明朝" w:hint="eastAsia"/>
                <w:color w:val="000000" w:themeColor="text1"/>
                <w:sz w:val="20"/>
                <w:szCs w:val="20"/>
              </w:rPr>
              <w:t>27</w:t>
            </w:r>
            <w:r w:rsidR="00115B0F" w:rsidRPr="00A1568C">
              <w:rPr>
                <w:rFonts w:hAnsi="ＭＳ 明朝" w:hint="eastAsia"/>
                <w:color w:val="000000" w:themeColor="text1"/>
                <w:sz w:val="20"/>
                <w:szCs w:val="20"/>
              </w:rPr>
              <w:t>名）</w:t>
            </w:r>
          </w:p>
          <w:p w14:paraId="6E54007F" w14:textId="767A573B" w:rsidR="000C770B" w:rsidRPr="00A1568C" w:rsidRDefault="000C770B" w:rsidP="000C770B">
            <w:pPr>
              <w:spacing w:line="0" w:lineRule="atLeast"/>
              <w:rPr>
                <w:rFonts w:hAnsi="ＭＳ 明朝"/>
                <w:color w:val="000000" w:themeColor="text1"/>
                <w:sz w:val="20"/>
                <w:szCs w:val="20"/>
              </w:rPr>
            </w:pPr>
          </w:p>
          <w:p w14:paraId="6F3364A8" w14:textId="521C92E3" w:rsidR="00115B0F" w:rsidRPr="00A1568C" w:rsidRDefault="00450653" w:rsidP="00115B0F">
            <w:pPr>
              <w:pStyle w:val="a9"/>
              <w:numPr>
                <w:ilvl w:val="0"/>
                <w:numId w:val="18"/>
              </w:numPr>
              <w:spacing w:line="0" w:lineRule="atLeast"/>
              <w:ind w:leftChars="0"/>
              <w:rPr>
                <w:rFonts w:hAnsi="ＭＳ 明朝"/>
                <w:color w:val="000000" w:themeColor="text1"/>
                <w:sz w:val="20"/>
                <w:szCs w:val="20"/>
              </w:rPr>
            </w:pPr>
            <w:r>
              <w:rPr>
                <w:rFonts w:hAnsi="ＭＳ 明朝" w:hint="eastAsia"/>
                <w:color w:val="000000" w:themeColor="text1"/>
                <w:sz w:val="20"/>
                <w:szCs w:val="20"/>
              </w:rPr>
              <w:t>48</w:t>
            </w:r>
            <w:r w:rsidR="0040531C" w:rsidRPr="00A1568C">
              <w:rPr>
                <w:rFonts w:hAnsi="ＭＳ 明朝" w:hint="eastAsia"/>
                <w:color w:val="000000" w:themeColor="text1"/>
                <w:sz w:val="20"/>
                <w:szCs w:val="20"/>
              </w:rPr>
              <w:t>％</w:t>
            </w:r>
            <w:r w:rsidR="004D28F7" w:rsidRPr="00A1568C">
              <w:rPr>
                <w:rFonts w:hAnsi="ＭＳ 明朝" w:hint="eastAsia"/>
                <w:color w:val="000000" w:themeColor="text1"/>
                <w:sz w:val="20"/>
                <w:szCs w:val="20"/>
              </w:rPr>
              <w:t xml:space="preserve">　</w:t>
            </w:r>
            <w:r w:rsidR="0040531C" w:rsidRPr="00A1568C">
              <w:rPr>
                <w:rFonts w:hAnsi="ＭＳ 明朝" w:hint="eastAsia"/>
                <w:color w:val="000000" w:themeColor="text1"/>
                <w:sz w:val="20"/>
                <w:szCs w:val="20"/>
              </w:rPr>
              <w:t>（</w:t>
            </w:r>
            <w:r>
              <w:rPr>
                <w:rFonts w:hAnsi="ＭＳ 明朝" w:hint="eastAsia"/>
                <w:color w:val="000000" w:themeColor="text1"/>
                <w:sz w:val="20"/>
                <w:szCs w:val="20"/>
              </w:rPr>
              <w:t>14</w:t>
            </w:r>
            <w:r w:rsidR="00115B0F" w:rsidRPr="00A1568C">
              <w:rPr>
                <w:rFonts w:hAnsi="ＭＳ 明朝" w:hint="eastAsia"/>
                <w:color w:val="000000" w:themeColor="text1"/>
                <w:sz w:val="20"/>
                <w:szCs w:val="20"/>
              </w:rPr>
              <w:t>名）</w:t>
            </w:r>
          </w:p>
          <w:p w14:paraId="21A97878" w14:textId="4373316A" w:rsidR="00115B0F" w:rsidRPr="00A1568C" w:rsidRDefault="00475FA5" w:rsidP="00E67D41">
            <w:pPr>
              <w:spacing w:line="0" w:lineRule="atLeast"/>
              <w:ind w:firstLineChars="100" w:firstLine="200"/>
              <w:rPr>
                <w:rFonts w:hAnsi="ＭＳ 明朝"/>
                <w:color w:val="000000" w:themeColor="text1"/>
                <w:sz w:val="20"/>
                <w:szCs w:val="20"/>
              </w:rPr>
            </w:pPr>
            <w:r w:rsidRPr="009E0F98">
              <w:rPr>
                <w:rFonts w:hAnsi="ＭＳ 明朝" w:hint="eastAsia"/>
                <w:sz w:val="20"/>
                <w:szCs w:val="21"/>
              </w:rPr>
              <w:t>誤答</w:t>
            </w:r>
            <w:r w:rsidR="00115B0F" w:rsidRPr="00A1568C">
              <w:rPr>
                <w:rFonts w:hAnsi="ＭＳ 明朝" w:hint="eastAsia"/>
                <w:color w:val="000000" w:themeColor="text1"/>
                <w:sz w:val="20"/>
                <w:szCs w:val="20"/>
              </w:rPr>
              <w:t>例</w:t>
            </w:r>
          </w:p>
          <w:p w14:paraId="57D138C5" w14:textId="77777777" w:rsidR="000C770B" w:rsidRPr="00A1568C" w:rsidRDefault="004536CA" w:rsidP="00E67D41">
            <w:pPr>
              <w:spacing w:line="0" w:lineRule="atLeast"/>
              <w:ind w:firstLineChars="100" w:firstLine="200"/>
              <w:rPr>
                <w:rFonts w:hAnsi="ＭＳ 明朝"/>
                <w:color w:val="000000" w:themeColor="text1"/>
                <w:sz w:val="20"/>
                <w:szCs w:val="20"/>
              </w:rPr>
            </w:pPr>
            <w:r w:rsidRPr="00A1568C">
              <w:rPr>
                <w:rFonts w:hAnsi="ＭＳ 明朝" w:hint="eastAsia"/>
                <w:color w:val="000000" w:themeColor="text1"/>
                <w:sz w:val="20"/>
                <w:szCs w:val="20"/>
              </w:rPr>
              <w:t>X×y＝24</w:t>
            </w:r>
          </w:p>
          <w:p w14:paraId="02EBEE90" w14:textId="5FEB0FFD" w:rsidR="004536CA" w:rsidRPr="00A1568C" w:rsidRDefault="004536CA" w:rsidP="004367AD">
            <w:pPr>
              <w:spacing w:line="0" w:lineRule="atLeast"/>
              <w:rPr>
                <w:rFonts w:hAnsi="ＭＳ 明朝"/>
                <w:color w:val="000000" w:themeColor="text1"/>
                <w:sz w:val="20"/>
                <w:szCs w:val="20"/>
              </w:rPr>
            </w:pPr>
          </w:p>
        </w:tc>
      </w:tr>
    </w:tbl>
    <w:p w14:paraId="7EB456A5" w14:textId="77777777" w:rsidR="00D64C39" w:rsidRDefault="00D64C39" w:rsidP="00D64C39">
      <w:pPr>
        <w:ind w:left="479" w:hangingChars="200" w:hanging="479"/>
        <w:rPr>
          <w:rFonts w:hAnsi="ＭＳ 明朝"/>
          <w:szCs w:val="21"/>
        </w:rPr>
      </w:pPr>
      <w:r w:rsidRPr="00A1568C">
        <w:rPr>
          <w:rFonts w:ascii="ＭＳ Ｐゴシック" w:eastAsia="ＭＳ Ｐゴシック" w:hAnsi="ＭＳ Ｐゴシック" w:cs="ＭＳ Ｐゴシック"/>
          <w:noProof/>
          <w:color w:val="000000" w:themeColor="text1"/>
          <w:kern w:val="0"/>
          <w:sz w:val="24"/>
        </w:rPr>
        <w:lastRenderedPageBreak/>
        <mc:AlternateContent>
          <mc:Choice Requires="wps">
            <w:drawing>
              <wp:anchor distT="0" distB="0" distL="114300" distR="114300" simplePos="0" relativeHeight="251686400" behindDoc="0" locked="0" layoutInCell="1" allowOverlap="1" wp14:anchorId="6E04C168" wp14:editId="7EB49825">
                <wp:simplePos x="0" y="0"/>
                <wp:positionH relativeFrom="margin">
                  <wp:posOffset>41910</wp:posOffset>
                </wp:positionH>
                <wp:positionV relativeFrom="paragraph">
                  <wp:posOffset>1680210</wp:posOffset>
                </wp:positionV>
                <wp:extent cx="6278880" cy="670560"/>
                <wp:effectExtent l="0" t="0" r="26670" b="15240"/>
                <wp:wrapThrough wrapText="bothSides">
                  <wp:wrapPolygon edited="0">
                    <wp:start x="0" y="0"/>
                    <wp:lineTo x="0" y="21477"/>
                    <wp:lineTo x="21626" y="21477"/>
                    <wp:lineTo x="21626" y="0"/>
                    <wp:lineTo x="0" y="0"/>
                  </wp:wrapPolygon>
                </wp:wrapThrough>
                <wp:docPr id="10"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8880" cy="670560"/>
                        </a:xfrm>
                        <a:prstGeom prst="rect">
                          <a:avLst/>
                        </a:prstGeom>
                        <a:solidFill>
                          <a:srgbClr val="FFFFFF"/>
                        </a:solidFill>
                        <a:ln w="9525">
                          <a:solidFill>
                            <a:srgbClr val="000000"/>
                          </a:solidFill>
                          <a:miter lim="800000"/>
                          <a:headEnd/>
                          <a:tailEnd/>
                        </a:ln>
                      </wps:spPr>
                      <wps:txbx>
                        <w:txbxContent>
                          <w:p w14:paraId="641A0151" w14:textId="77777777" w:rsidR="00677A12" w:rsidRPr="007A1124" w:rsidRDefault="00677A12" w:rsidP="004F607E">
                            <w:pPr>
                              <w:spacing w:line="0" w:lineRule="atLeast"/>
                              <w:rPr>
                                <w:sz w:val="20"/>
                                <w:szCs w:val="20"/>
                              </w:rPr>
                            </w:pPr>
                            <w:r w:rsidRPr="007A1124">
                              <w:rPr>
                                <w:rFonts w:hint="eastAsia"/>
                                <w:sz w:val="20"/>
                                <w:szCs w:val="20"/>
                              </w:rPr>
                              <w:t>＜レディネステスト実施後の指導＞</w:t>
                            </w:r>
                          </w:p>
                          <w:p w14:paraId="09FE0521" w14:textId="39F45340" w:rsidR="00677A12" w:rsidRPr="007A1124" w:rsidRDefault="00677A12" w:rsidP="00275CAA">
                            <w:pPr>
                              <w:spacing w:line="0" w:lineRule="atLeast"/>
                              <w:ind w:left="499" w:hangingChars="250" w:hanging="499"/>
                              <w:rPr>
                                <w:sz w:val="20"/>
                                <w:szCs w:val="20"/>
                              </w:rPr>
                            </w:pPr>
                            <w:r w:rsidRPr="007A1124">
                              <w:rPr>
                                <w:rFonts w:hint="eastAsia"/>
                                <w:sz w:val="20"/>
                                <w:szCs w:val="20"/>
                              </w:rPr>
                              <w:t xml:space="preserve">１　</w:t>
                            </w:r>
                            <w:r w:rsidRPr="007A1124">
                              <w:rPr>
                                <w:sz w:val="20"/>
                                <w:szCs w:val="20"/>
                              </w:rPr>
                              <w:t>朝学習の時間に「速さ」の学習</w:t>
                            </w:r>
                            <w:r w:rsidRPr="007A1124">
                              <w:rPr>
                                <w:rFonts w:hint="eastAsia"/>
                                <w:sz w:val="20"/>
                                <w:szCs w:val="20"/>
                              </w:rPr>
                              <w:t>に</w:t>
                            </w:r>
                            <w:r w:rsidRPr="007A1124">
                              <w:rPr>
                                <w:sz w:val="20"/>
                                <w:szCs w:val="20"/>
                              </w:rPr>
                              <w:t>ついて復習をする。</w:t>
                            </w:r>
                            <w:r w:rsidRPr="007A1124">
                              <w:rPr>
                                <w:rFonts w:hint="eastAsia"/>
                                <w:sz w:val="20"/>
                                <w:szCs w:val="20"/>
                              </w:rPr>
                              <w:t>速さ</w:t>
                            </w:r>
                            <w:r w:rsidRPr="007A1124">
                              <w:rPr>
                                <w:sz w:val="20"/>
                                <w:szCs w:val="20"/>
                              </w:rPr>
                              <w:t>と時間、道のりの関係について確かめ</w:t>
                            </w:r>
                            <w:r w:rsidRPr="007A1124">
                              <w:rPr>
                                <w:rFonts w:hint="eastAsia"/>
                                <w:sz w:val="20"/>
                                <w:szCs w:val="20"/>
                              </w:rPr>
                              <w:t>た</w:t>
                            </w:r>
                            <w:r w:rsidRPr="007A1124">
                              <w:rPr>
                                <w:sz w:val="20"/>
                                <w:szCs w:val="20"/>
                              </w:rPr>
                              <w:t>。</w:t>
                            </w:r>
                          </w:p>
                          <w:p w14:paraId="52C1C6B0" w14:textId="53BB4D04" w:rsidR="00677A12" w:rsidRPr="007A1124" w:rsidRDefault="00677A12" w:rsidP="00CF209D">
                            <w:pPr>
                              <w:spacing w:line="0" w:lineRule="atLeast"/>
                              <w:ind w:left="200" w:hangingChars="100" w:hanging="200"/>
                              <w:rPr>
                                <w:sz w:val="20"/>
                                <w:szCs w:val="20"/>
                              </w:rPr>
                            </w:pPr>
                            <w:r w:rsidRPr="007A1124">
                              <w:rPr>
                                <w:rFonts w:hint="eastAsia"/>
                                <w:sz w:val="20"/>
                                <w:szCs w:val="20"/>
                              </w:rPr>
                              <w:t xml:space="preserve">２　</w:t>
                            </w:r>
                            <w:r w:rsidRPr="007A1124">
                              <w:rPr>
                                <w:sz w:val="20"/>
                                <w:szCs w:val="20"/>
                              </w:rPr>
                              <w:t>第５学年の既習</w:t>
                            </w:r>
                            <w:r w:rsidRPr="007A1124">
                              <w:rPr>
                                <w:rFonts w:hint="eastAsia"/>
                                <w:sz w:val="20"/>
                                <w:szCs w:val="20"/>
                              </w:rPr>
                              <w:t>事項</w:t>
                            </w:r>
                            <w:r w:rsidRPr="007A1124">
                              <w:rPr>
                                <w:sz w:val="20"/>
                                <w:szCs w:val="20"/>
                              </w:rPr>
                              <w:t>である</w:t>
                            </w:r>
                            <w:r w:rsidRPr="007A1124">
                              <w:rPr>
                                <w:rFonts w:hint="eastAsia"/>
                                <w:sz w:val="20"/>
                                <w:szCs w:val="20"/>
                              </w:rPr>
                              <w:t>「</w:t>
                            </w:r>
                            <w:r w:rsidRPr="007A1124">
                              <w:rPr>
                                <w:sz w:val="20"/>
                                <w:szCs w:val="20"/>
                              </w:rPr>
                              <w:t>２つの量の変わり方」の復習を行い、</w:t>
                            </w:r>
                            <w:r w:rsidRPr="007A1124">
                              <w:rPr>
                                <w:rFonts w:hint="eastAsia"/>
                                <w:sz w:val="20"/>
                                <w:szCs w:val="20"/>
                              </w:rPr>
                              <w:t>○</w:t>
                            </w:r>
                            <w:r w:rsidRPr="007A1124">
                              <w:rPr>
                                <w:sz w:val="20"/>
                                <w:szCs w:val="20"/>
                              </w:rPr>
                              <w:t>と</w:t>
                            </w:r>
                            <w:r w:rsidRPr="007A1124">
                              <w:rPr>
                                <w:sz w:val="20"/>
                                <w:szCs w:val="20"/>
                              </w:rPr>
                              <w:t>△</w:t>
                            </w:r>
                            <w:r w:rsidRPr="007A1124">
                              <w:rPr>
                                <w:sz w:val="20"/>
                                <w:szCs w:val="20"/>
                              </w:rPr>
                              <w:t>の関係を式に表すことに</w:t>
                            </w:r>
                            <w:r w:rsidRPr="007A1124">
                              <w:rPr>
                                <w:rFonts w:hint="eastAsia"/>
                                <w:sz w:val="20"/>
                                <w:szCs w:val="20"/>
                              </w:rPr>
                              <w:t>慣</w:t>
                            </w:r>
                            <w:r>
                              <w:rPr>
                                <w:rFonts w:hint="eastAsia"/>
                                <w:sz w:val="20"/>
                                <w:szCs w:val="20"/>
                              </w:rPr>
                              <w:t>れ</w:t>
                            </w:r>
                            <w:r w:rsidRPr="007A1124">
                              <w:rPr>
                                <w:rFonts w:hint="eastAsia"/>
                                <w:sz w:val="20"/>
                                <w:szCs w:val="20"/>
                              </w:rPr>
                              <w:t>させた</w:t>
                            </w:r>
                            <w:r w:rsidRPr="007A1124">
                              <w:rPr>
                                <w:sz w:val="20"/>
                                <w:szCs w:val="20"/>
                              </w:rPr>
                              <w:t>。</w:t>
                            </w:r>
                          </w:p>
                          <w:p w14:paraId="18B5949D" w14:textId="61386621" w:rsidR="00677A12" w:rsidRPr="007A1124" w:rsidRDefault="00677A12" w:rsidP="00DE46B2">
                            <w:pPr>
                              <w:ind w:left="200" w:hangingChars="100" w:hanging="200"/>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4C168" id="Rectangle 512" o:spid="_x0000_s1026" style="position:absolute;left:0;text-align:left;margin-left:3.3pt;margin-top:132.3pt;width:494.4pt;height:52.8pt;z-index:251686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">
                <v:textbox inset="5.85pt,.7pt,5.85pt,.7pt">
                  <w:txbxContent>
                    <w:p w14:paraId="641A0151" w14:textId="77777777" w:rsidR="00677A12" w:rsidRPr="007A1124" w:rsidRDefault="00677A12" w:rsidP="004F607E">
                      <w:pPr>
                        <w:spacing w:line="0" w:lineRule="atLeast"/>
                        <w:rPr>
                          <w:sz w:val="20"/>
                          <w:szCs w:val="20"/>
                        </w:rPr>
                      </w:pPr>
                      <w:r w:rsidRPr="007A1124">
                        <w:rPr>
                          <w:rFonts w:hint="eastAsia"/>
                          <w:sz w:val="20"/>
                          <w:szCs w:val="20"/>
                        </w:rPr>
                        <w:t>＜レディネステスト実施後の指導＞</w:t>
                      </w:r>
                    </w:p>
                    <w:p w14:paraId="09FE0521" w14:textId="39F45340" w:rsidR="00677A12" w:rsidRPr="007A1124" w:rsidRDefault="00677A12" w:rsidP="00275CAA">
                      <w:pPr>
                        <w:spacing w:line="0" w:lineRule="atLeast"/>
                        <w:ind w:left="499" w:hangingChars="250" w:hanging="499"/>
                        <w:rPr>
                          <w:sz w:val="20"/>
                          <w:szCs w:val="20"/>
                        </w:rPr>
                      </w:pPr>
                      <w:r w:rsidRPr="007A1124">
                        <w:rPr>
                          <w:rFonts w:hint="eastAsia"/>
                          <w:sz w:val="20"/>
                          <w:szCs w:val="20"/>
                        </w:rPr>
                        <w:t xml:space="preserve">１　</w:t>
                      </w:r>
                      <w:r w:rsidRPr="007A1124">
                        <w:rPr>
                          <w:sz w:val="20"/>
                          <w:szCs w:val="20"/>
                        </w:rPr>
                        <w:t>朝学習の時間に「速さ」の学習</w:t>
                      </w:r>
                      <w:r w:rsidRPr="007A1124">
                        <w:rPr>
                          <w:rFonts w:hint="eastAsia"/>
                          <w:sz w:val="20"/>
                          <w:szCs w:val="20"/>
                        </w:rPr>
                        <w:t>に</w:t>
                      </w:r>
                      <w:r w:rsidRPr="007A1124">
                        <w:rPr>
                          <w:sz w:val="20"/>
                          <w:szCs w:val="20"/>
                        </w:rPr>
                        <w:t>ついて復習をする。</w:t>
                      </w:r>
                      <w:r w:rsidRPr="007A1124">
                        <w:rPr>
                          <w:rFonts w:hint="eastAsia"/>
                          <w:sz w:val="20"/>
                          <w:szCs w:val="20"/>
                        </w:rPr>
                        <w:t>速さ</w:t>
                      </w:r>
                      <w:r w:rsidRPr="007A1124">
                        <w:rPr>
                          <w:sz w:val="20"/>
                          <w:szCs w:val="20"/>
                        </w:rPr>
                        <w:t>と時間、道のりの関係について確かめ</w:t>
                      </w:r>
                      <w:r w:rsidRPr="007A1124">
                        <w:rPr>
                          <w:rFonts w:hint="eastAsia"/>
                          <w:sz w:val="20"/>
                          <w:szCs w:val="20"/>
                        </w:rPr>
                        <w:t>た</w:t>
                      </w:r>
                      <w:r w:rsidRPr="007A1124">
                        <w:rPr>
                          <w:sz w:val="20"/>
                          <w:szCs w:val="20"/>
                        </w:rPr>
                        <w:t>。</w:t>
                      </w:r>
                    </w:p>
                    <w:p w14:paraId="52C1C6B0" w14:textId="53BB4D04" w:rsidR="00677A12" w:rsidRPr="007A1124" w:rsidRDefault="00677A12" w:rsidP="00CF209D">
                      <w:pPr>
                        <w:spacing w:line="0" w:lineRule="atLeast"/>
                        <w:ind w:left="200" w:hangingChars="100" w:hanging="200"/>
                        <w:rPr>
                          <w:sz w:val="20"/>
                          <w:szCs w:val="20"/>
                        </w:rPr>
                      </w:pPr>
                      <w:r w:rsidRPr="007A1124">
                        <w:rPr>
                          <w:rFonts w:hint="eastAsia"/>
                          <w:sz w:val="20"/>
                          <w:szCs w:val="20"/>
                        </w:rPr>
                        <w:t xml:space="preserve">２　</w:t>
                      </w:r>
                      <w:r w:rsidRPr="007A1124">
                        <w:rPr>
                          <w:sz w:val="20"/>
                          <w:szCs w:val="20"/>
                        </w:rPr>
                        <w:t>第５学年の既習</w:t>
                      </w:r>
                      <w:r w:rsidRPr="007A1124">
                        <w:rPr>
                          <w:rFonts w:hint="eastAsia"/>
                          <w:sz w:val="20"/>
                          <w:szCs w:val="20"/>
                        </w:rPr>
                        <w:t>事項</w:t>
                      </w:r>
                      <w:r w:rsidRPr="007A1124">
                        <w:rPr>
                          <w:sz w:val="20"/>
                          <w:szCs w:val="20"/>
                        </w:rPr>
                        <w:t>である</w:t>
                      </w:r>
                      <w:r w:rsidRPr="007A1124">
                        <w:rPr>
                          <w:rFonts w:hint="eastAsia"/>
                          <w:sz w:val="20"/>
                          <w:szCs w:val="20"/>
                        </w:rPr>
                        <w:t>「</w:t>
                      </w:r>
                      <w:r w:rsidRPr="007A1124">
                        <w:rPr>
                          <w:sz w:val="20"/>
                          <w:szCs w:val="20"/>
                        </w:rPr>
                        <w:t>２つの量の変わり方」の復習を行い、</w:t>
                      </w:r>
                      <w:r w:rsidRPr="007A1124">
                        <w:rPr>
                          <w:rFonts w:hint="eastAsia"/>
                          <w:sz w:val="20"/>
                          <w:szCs w:val="20"/>
                        </w:rPr>
                        <w:t>○</w:t>
                      </w:r>
                      <w:r w:rsidRPr="007A1124">
                        <w:rPr>
                          <w:sz w:val="20"/>
                          <w:szCs w:val="20"/>
                        </w:rPr>
                        <w:t>と</w:t>
                      </w:r>
                      <w:r w:rsidRPr="007A1124">
                        <w:rPr>
                          <w:sz w:val="20"/>
                          <w:szCs w:val="20"/>
                        </w:rPr>
                        <w:t>△</w:t>
                      </w:r>
                      <w:r w:rsidRPr="007A1124">
                        <w:rPr>
                          <w:sz w:val="20"/>
                          <w:szCs w:val="20"/>
                        </w:rPr>
                        <w:t>の関係を式に表すことに</w:t>
                      </w:r>
                      <w:r w:rsidRPr="007A1124">
                        <w:rPr>
                          <w:rFonts w:hint="eastAsia"/>
                          <w:sz w:val="20"/>
                          <w:szCs w:val="20"/>
                        </w:rPr>
                        <w:t>慣</w:t>
                      </w:r>
                      <w:r>
                        <w:rPr>
                          <w:rFonts w:hint="eastAsia"/>
                          <w:sz w:val="20"/>
                          <w:szCs w:val="20"/>
                        </w:rPr>
                        <w:t>れ</w:t>
                      </w:r>
                      <w:r w:rsidRPr="007A1124">
                        <w:rPr>
                          <w:rFonts w:hint="eastAsia"/>
                          <w:sz w:val="20"/>
                          <w:szCs w:val="20"/>
                        </w:rPr>
                        <w:t>させた</w:t>
                      </w:r>
                      <w:r w:rsidRPr="007A1124">
                        <w:rPr>
                          <w:sz w:val="20"/>
                          <w:szCs w:val="20"/>
                        </w:rPr>
                        <w:t>。</w:t>
                      </w:r>
                    </w:p>
                    <w:p w14:paraId="18B5949D" w14:textId="61386621" w:rsidR="00677A12" w:rsidRPr="007A1124" w:rsidRDefault="00677A12" w:rsidP="00DE46B2">
                      <w:pPr>
                        <w:ind w:left="200" w:hangingChars="100" w:hanging="200"/>
                        <w:rPr>
                          <w:sz w:val="20"/>
                          <w:szCs w:val="20"/>
                        </w:rPr>
                      </w:pPr>
                    </w:p>
                  </w:txbxContent>
                </v:textbox>
                <w10:wrap type="through" anchorx="margin"/>
              </v:rect>
            </w:pict>
          </mc:Fallback>
        </mc:AlternateContent>
      </w:r>
      <w:r w:rsidR="00C10466" w:rsidRPr="00A1568C">
        <w:rPr>
          <w:rFonts w:hAnsi="ＭＳ 明朝" w:hint="eastAsia"/>
          <w:color w:val="000000" w:themeColor="text1"/>
          <w:szCs w:val="21"/>
        </w:rPr>
        <w:t xml:space="preserve">　</w:t>
      </w:r>
      <w:r w:rsidR="00BD07C7" w:rsidRPr="00A1568C">
        <w:rPr>
          <w:rFonts w:hAnsi="ＭＳ 明朝" w:hint="eastAsia"/>
          <w:color w:val="000000" w:themeColor="text1"/>
          <w:szCs w:val="21"/>
        </w:rPr>
        <w:t xml:space="preserve">　　</w:t>
      </w:r>
      <w:r w:rsidR="00C10466" w:rsidRPr="00A1568C">
        <w:rPr>
          <w:rFonts w:hAnsi="ＭＳ 明朝" w:hint="eastAsia"/>
          <w:color w:val="000000" w:themeColor="text1"/>
          <w:szCs w:val="21"/>
        </w:rPr>
        <w:t>第５学年の「２つの量の変わり方」の単元でレディネステストを実施した。設問１の①では、正答率が32％と他に比べると低い。これは「速さ」の単元の理解が不十分なことが起因している。速さ×時間＝道のりになることを理解できていないため、□×60＝○のような誤答が増えてしまった。設問１の②～④では、表に数を当てはめ、表の数値から比例関係になっている</w:t>
      </w:r>
      <w:r w:rsidR="00C10466" w:rsidRPr="001A3BCE">
        <w:rPr>
          <w:rFonts w:hAnsi="ＭＳ 明朝" w:hint="eastAsia"/>
          <w:szCs w:val="21"/>
        </w:rPr>
        <w:t>ことを捉えることができた児童が多かった。走る時間に対して、道のり</w:t>
      </w:r>
      <w:r w:rsidR="003B5F7E" w:rsidRPr="001A3BCE">
        <w:rPr>
          <w:rFonts w:hAnsi="ＭＳ 明朝" w:hint="eastAsia"/>
          <w:szCs w:val="21"/>
        </w:rPr>
        <w:t>も</w:t>
      </w:r>
      <w:r w:rsidR="00C10466" w:rsidRPr="001A3BCE">
        <w:rPr>
          <w:rFonts w:hAnsi="ＭＳ 明朝" w:hint="eastAsia"/>
          <w:szCs w:val="21"/>
        </w:rPr>
        <w:t>２倍、３倍、４倍となるという表現で解答できた児童が</w:t>
      </w:r>
      <w:r w:rsidR="003B5F7E" w:rsidRPr="001A3BCE">
        <w:rPr>
          <w:rFonts w:hAnsi="ＭＳ 明朝" w:hint="eastAsia"/>
          <w:szCs w:val="21"/>
        </w:rPr>
        <w:t>多い。</w:t>
      </w:r>
      <w:r w:rsidR="00C10466" w:rsidRPr="001A3BCE">
        <w:rPr>
          <w:rFonts w:hAnsi="ＭＳ 明朝" w:hint="eastAsia"/>
          <w:szCs w:val="21"/>
        </w:rPr>
        <w:t>比例の関係は児童にとって理解しやすいことが分かる。設問２は未習事項であるが、反比例と解答できた児童は</w:t>
      </w:r>
      <w:r w:rsidR="00B03524" w:rsidRPr="001A3BCE">
        <w:rPr>
          <w:rFonts w:hAnsi="ＭＳ 明朝" w:hint="eastAsia"/>
          <w:szCs w:val="21"/>
        </w:rPr>
        <w:t>多かった。</w:t>
      </w:r>
      <w:r w:rsidR="00C10466" w:rsidRPr="001A3BCE">
        <w:rPr>
          <w:rFonts w:hAnsi="ＭＳ 明朝" w:hint="eastAsia"/>
          <w:szCs w:val="21"/>
        </w:rPr>
        <w:t>２択で答える問題</w:t>
      </w:r>
      <w:r w:rsidR="00C10466" w:rsidRPr="009E0F98">
        <w:rPr>
          <w:rFonts w:hAnsi="ＭＳ 明朝" w:hint="eastAsia"/>
          <w:szCs w:val="21"/>
        </w:rPr>
        <w:t>のため、</w:t>
      </w:r>
      <w:r w:rsidR="00B03524" w:rsidRPr="009E0F98">
        <w:rPr>
          <w:rFonts w:hAnsi="ＭＳ 明朝" w:hint="eastAsia"/>
          <w:szCs w:val="21"/>
        </w:rPr>
        <w:t>正答率が上がったことが考えられる。</w:t>
      </w:r>
      <w:r w:rsidR="00C10466" w:rsidRPr="009E0F98">
        <w:rPr>
          <w:rFonts w:hAnsi="ＭＳ 明朝" w:hint="eastAsia"/>
          <w:szCs w:val="21"/>
        </w:rPr>
        <w:t>設問２の②では、ｙをｘの式で表せた児童は少なく、</w:t>
      </w:r>
      <w:r w:rsidR="00C10466" w:rsidRPr="001A3BCE">
        <w:rPr>
          <w:rFonts w:hAnsi="ＭＳ 明朝" w:hint="eastAsia"/>
          <w:szCs w:val="21"/>
        </w:rPr>
        <w:t>その関係性を捉えることは丁寧に指導していかなければならない。</w:t>
      </w:r>
    </w:p>
    <w:p w14:paraId="714BBF86" w14:textId="676D03C1" w:rsidR="00651033" w:rsidRPr="00D64C39" w:rsidRDefault="005D32D5" w:rsidP="00D64C39">
      <w:pPr>
        <w:ind w:firstLineChars="50" w:firstLine="105"/>
        <w:rPr>
          <w:rFonts w:hAnsi="ＭＳ 明朝"/>
          <w:szCs w:val="21"/>
        </w:rPr>
      </w:pPr>
      <w:r w:rsidRPr="00D64C39">
        <w:rPr>
          <w:rFonts w:asciiTheme="minorEastAsia" w:eastAsiaTheme="minorEastAsia" w:hAnsiTheme="minorEastAsia" w:hint="eastAsia"/>
          <w:szCs w:val="21"/>
        </w:rPr>
        <w:t>(</w:t>
      </w:r>
      <w:r w:rsidR="00BD07C7" w:rsidRPr="00D64C39">
        <w:rPr>
          <w:rFonts w:asciiTheme="minorEastAsia" w:eastAsiaTheme="minorEastAsia" w:hAnsiTheme="minorEastAsia"/>
          <w:szCs w:val="21"/>
        </w:rPr>
        <w:t>3)</w:t>
      </w:r>
      <w:r w:rsidR="009225D6" w:rsidRPr="00D64C39">
        <w:rPr>
          <w:rFonts w:asciiTheme="minorEastAsia" w:eastAsiaTheme="minorEastAsia" w:hAnsiTheme="minorEastAsia"/>
          <w:szCs w:val="21"/>
        </w:rPr>
        <w:t xml:space="preserve"> </w:t>
      </w:r>
      <w:r w:rsidR="00BD07C7" w:rsidRPr="00D64C39">
        <w:rPr>
          <w:rFonts w:asciiTheme="minorEastAsia" w:eastAsiaTheme="minorEastAsia" w:hAnsiTheme="minorEastAsia"/>
          <w:szCs w:val="21"/>
        </w:rPr>
        <w:t xml:space="preserve"> </w:t>
      </w:r>
      <w:r w:rsidRPr="00D64C39">
        <w:rPr>
          <w:rFonts w:asciiTheme="minorEastAsia" w:eastAsiaTheme="minorEastAsia" w:hAnsiTheme="minorEastAsia" w:hint="eastAsia"/>
          <w:szCs w:val="21"/>
        </w:rPr>
        <w:t>教材観</w:t>
      </w:r>
    </w:p>
    <w:p w14:paraId="30E9A290" w14:textId="013CCE82" w:rsidR="007C1E45" w:rsidRDefault="00FC2FC8" w:rsidP="00D64C39">
      <w:pPr>
        <w:ind w:leftChars="200" w:left="419" w:rightChars="63" w:right="132" w:firstLineChars="100" w:firstLine="210"/>
        <w:rPr>
          <w:rFonts w:asciiTheme="minorEastAsia" w:eastAsiaTheme="minorEastAsia" w:hAnsiTheme="minorEastAsia"/>
          <w:szCs w:val="21"/>
        </w:rPr>
      </w:pPr>
      <w:r>
        <w:rPr>
          <w:rFonts w:asciiTheme="minorEastAsia" w:eastAsiaTheme="minorEastAsia" w:hAnsiTheme="minorEastAsia" w:hint="eastAsia"/>
          <w:szCs w:val="21"/>
        </w:rPr>
        <w:t>本単元は、ぐんぐんコース（上位）の児童を対象に指導を行う。本時は教科書</w:t>
      </w:r>
      <w:r w:rsidR="00504993">
        <w:rPr>
          <w:rFonts w:asciiTheme="minorEastAsia" w:eastAsiaTheme="minorEastAsia" w:hAnsiTheme="minorEastAsia" w:hint="eastAsia"/>
          <w:szCs w:val="21"/>
        </w:rPr>
        <w:t>（大日本図書）</w:t>
      </w:r>
      <w:r>
        <w:rPr>
          <w:rFonts w:asciiTheme="minorEastAsia" w:eastAsiaTheme="minorEastAsia" w:hAnsiTheme="minorEastAsia" w:hint="eastAsia"/>
          <w:szCs w:val="21"/>
        </w:rPr>
        <w:t>の題材では、性能の異なる２台の印刷機</w:t>
      </w:r>
      <w:r w:rsidR="00504993">
        <w:rPr>
          <w:rFonts w:asciiTheme="minorEastAsia" w:eastAsiaTheme="minorEastAsia" w:hAnsiTheme="minorEastAsia" w:hint="eastAsia"/>
          <w:szCs w:val="21"/>
        </w:rPr>
        <w:t>の時</w:t>
      </w:r>
      <w:r w:rsidR="00504993" w:rsidRPr="009E0F98">
        <w:rPr>
          <w:rFonts w:asciiTheme="minorEastAsia" w:eastAsiaTheme="minorEastAsia" w:hAnsiTheme="minorEastAsia" w:hint="eastAsia"/>
          <w:szCs w:val="21"/>
        </w:rPr>
        <w:t>間</w:t>
      </w:r>
      <w:r w:rsidRPr="009E0F98">
        <w:rPr>
          <w:rFonts w:asciiTheme="minorEastAsia" w:eastAsiaTheme="minorEastAsia" w:hAnsiTheme="minorEastAsia" w:hint="eastAsia"/>
          <w:szCs w:val="21"/>
        </w:rPr>
        <w:t>と印刷枚数の関係について</w:t>
      </w:r>
      <w:r w:rsidR="00EB108E" w:rsidRPr="009E0F98">
        <w:rPr>
          <w:rFonts w:asciiTheme="minorEastAsia" w:eastAsiaTheme="minorEastAsia" w:hAnsiTheme="minorEastAsia" w:hint="eastAsia"/>
          <w:szCs w:val="21"/>
        </w:rPr>
        <w:t>グラフ</w:t>
      </w:r>
      <w:r w:rsidRPr="009E0F98">
        <w:rPr>
          <w:rFonts w:asciiTheme="minorEastAsia" w:eastAsiaTheme="minorEastAsia" w:hAnsiTheme="minorEastAsia" w:hint="eastAsia"/>
          <w:szCs w:val="21"/>
        </w:rPr>
        <w:t>から読み取りを行う内容である。しかし、小学校３班の研究テーマである「主体的</w:t>
      </w:r>
      <w:r w:rsidR="00D64C39" w:rsidRPr="009E0F98">
        <w:rPr>
          <w:rFonts w:asciiTheme="minorEastAsia" w:eastAsiaTheme="minorEastAsia" w:hAnsiTheme="minorEastAsia" w:hint="eastAsia"/>
          <w:szCs w:val="21"/>
        </w:rPr>
        <w:t>・対話的</w:t>
      </w:r>
      <w:r w:rsidRPr="009E0F98">
        <w:rPr>
          <w:rFonts w:asciiTheme="minorEastAsia" w:eastAsiaTheme="minorEastAsia" w:hAnsiTheme="minorEastAsia" w:hint="eastAsia"/>
          <w:szCs w:val="21"/>
        </w:rPr>
        <w:t>な学</w:t>
      </w:r>
      <w:r>
        <w:rPr>
          <w:rFonts w:asciiTheme="minorEastAsia" w:eastAsiaTheme="minorEastAsia" w:hAnsiTheme="minorEastAsia" w:hint="eastAsia"/>
          <w:szCs w:val="21"/>
        </w:rPr>
        <w:t>び」</w:t>
      </w:r>
      <w:r w:rsidR="00504993">
        <w:rPr>
          <w:rFonts w:asciiTheme="minorEastAsia" w:eastAsiaTheme="minorEastAsia" w:hAnsiTheme="minorEastAsia" w:hint="eastAsia"/>
          <w:szCs w:val="21"/>
        </w:rPr>
        <w:t>の実現に迫る</w:t>
      </w:r>
      <w:r>
        <w:rPr>
          <w:rFonts w:asciiTheme="minorEastAsia" w:eastAsiaTheme="minorEastAsia" w:hAnsiTheme="minorEastAsia" w:hint="eastAsia"/>
          <w:szCs w:val="21"/>
        </w:rPr>
        <w:t>ため、</w:t>
      </w:r>
      <w:r w:rsidR="00504993">
        <w:rPr>
          <w:rFonts w:asciiTheme="minorEastAsia" w:eastAsiaTheme="minorEastAsia" w:hAnsiTheme="minorEastAsia" w:hint="eastAsia"/>
          <w:szCs w:val="21"/>
        </w:rPr>
        <w:t>教科書の指導展開を踏まえた上で、</w:t>
      </w:r>
      <w:r w:rsidR="007C1E45">
        <w:rPr>
          <w:rFonts w:asciiTheme="minorEastAsia" w:eastAsiaTheme="minorEastAsia" w:hAnsiTheme="minorEastAsia" w:hint="eastAsia"/>
          <w:szCs w:val="21"/>
        </w:rPr>
        <w:t>独自に</w:t>
      </w:r>
      <w:r>
        <w:rPr>
          <w:rFonts w:asciiTheme="minorEastAsia" w:eastAsiaTheme="minorEastAsia" w:hAnsiTheme="minorEastAsia" w:hint="eastAsia"/>
          <w:szCs w:val="21"/>
        </w:rPr>
        <w:t>問題</w:t>
      </w:r>
      <w:r w:rsidR="007C1E45">
        <w:rPr>
          <w:rFonts w:asciiTheme="minorEastAsia" w:eastAsiaTheme="minorEastAsia" w:hAnsiTheme="minorEastAsia" w:hint="eastAsia"/>
          <w:szCs w:val="21"/>
        </w:rPr>
        <w:t>を設定した。</w:t>
      </w:r>
    </w:p>
    <w:p w14:paraId="48DBC196" w14:textId="760BF9FC" w:rsidR="00EB108E" w:rsidRDefault="007C1E45" w:rsidP="00D64C39">
      <w:pPr>
        <w:ind w:leftChars="200" w:left="419" w:rightChars="63" w:right="132" w:firstLineChars="100" w:firstLine="210"/>
        <w:rPr>
          <w:rFonts w:asciiTheme="minorEastAsia" w:eastAsiaTheme="minorEastAsia" w:hAnsiTheme="minorEastAsia"/>
          <w:szCs w:val="21"/>
        </w:rPr>
      </w:pPr>
      <w:r>
        <w:rPr>
          <w:rFonts w:asciiTheme="minorEastAsia" w:eastAsiaTheme="minorEastAsia" w:hAnsiTheme="minorEastAsia" w:hint="eastAsia"/>
          <w:szCs w:val="21"/>
        </w:rPr>
        <w:t>２つの比例の</w:t>
      </w:r>
      <w:r w:rsidR="00EB108E">
        <w:rPr>
          <w:rFonts w:asciiTheme="minorEastAsia" w:eastAsiaTheme="minorEastAsia" w:hAnsiTheme="minorEastAsia" w:hint="eastAsia"/>
          <w:szCs w:val="21"/>
        </w:rPr>
        <w:t>グラフ</w:t>
      </w:r>
      <w:r>
        <w:rPr>
          <w:rFonts w:asciiTheme="minorEastAsia" w:eastAsiaTheme="minorEastAsia" w:hAnsiTheme="minorEastAsia" w:hint="eastAsia"/>
          <w:szCs w:val="21"/>
        </w:rPr>
        <w:t>から読み取りを行う授業展開</w:t>
      </w:r>
      <w:r w:rsidR="00504993">
        <w:rPr>
          <w:rFonts w:asciiTheme="minorEastAsia" w:eastAsiaTheme="minorEastAsia" w:hAnsiTheme="minorEastAsia" w:hint="eastAsia"/>
          <w:szCs w:val="21"/>
        </w:rPr>
        <w:t>にしてしまうと</w:t>
      </w:r>
      <w:r w:rsidR="00BB23CD">
        <w:rPr>
          <w:rFonts w:asciiTheme="minorEastAsia" w:eastAsiaTheme="minorEastAsia" w:hAnsiTheme="minorEastAsia" w:hint="eastAsia"/>
          <w:szCs w:val="21"/>
        </w:rPr>
        <w:t>先行知識のある上位の</w:t>
      </w:r>
      <w:r>
        <w:rPr>
          <w:rFonts w:asciiTheme="minorEastAsia" w:eastAsiaTheme="minorEastAsia" w:hAnsiTheme="minorEastAsia" w:hint="eastAsia"/>
          <w:szCs w:val="21"/>
        </w:rPr>
        <w:t>児童</w:t>
      </w:r>
      <w:r w:rsidR="00504993">
        <w:rPr>
          <w:rFonts w:asciiTheme="minorEastAsia" w:eastAsiaTheme="minorEastAsia" w:hAnsiTheme="minorEastAsia" w:hint="eastAsia"/>
          <w:szCs w:val="21"/>
        </w:rPr>
        <w:t>にとって</w:t>
      </w:r>
      <w:r w:rsidR="00EB108E">
        <w:rPr>
          <w:rFonts w:asciiTheme="minorEastAsia" w:eastAsiaTheme="minorEastAsia" w:hAnsiTheme="minorEastAsia" w:hint="eastAsia"/>
          <w:szCs w:val="21"/>
        </w:rPr>
        <w:t>学びへの</w:t>
      </w:r>
      <w:r>
        <w:rPr>
          <w:rFonts w:asciiTheme="minorEastAsia" w:eastAsiaTheme="minorEastAsia" w:hAnsiTheme="minorEastAsia" w:hint="eastAsia"/>
          <w:szCs w:val="21"/>
        </w:rPr>
        <w:t>主体性は</w:t>
      </w:r>
      <w:r w:rsidR="00504993">
        <w:rPr>
          <w:rFonts w:asciiTheme="minorEastAsia" w:eastAsiaTheme="minorEastAsia" w:hAnsiTheme="minorEastAsia" w:hint="eastAsia"/>
          <w:szCs w:val="21"/>
        </w:rPr>
        <w:t>生まれない</w:t>
      </w:r>
      <w:r>
        <w:rPr>
          <w:rFonts w:asciiTheme="minorEastAsia" w:eastAsiaTheme="minorEastAsia" w:hAnsiTheme="minorEastAsia" w:hint="eastAsia"/>
          <w:szCs w:val="21"/>
        </w:rPr>
        <w:t>と予想</w:t>
      </w:r>
      <w:r w:rsidR="002D3A13">
        <w:rPr>
          <w:rFonts w:asciiTheme="minorEastAsia" w:eastAsiaTheme="minorEastAsia" w:hAnsiTheme="minorEastAsia" w:hint="eastAsia"/>
          <w:szCs w:val="21"/>
        </w:rPr>
        <w:t>した</w:t>
      </w:r>
      <w:r>
        <w:rPr>
          <w:rFonts w:asciiTheme="minorEastAsia" w:eastAsiaTheme="minorEastAsia" w:hAnsiTheme="minorEastAsia" w:hint="eastAsia"/>
          <w:szCs w:val="21"/>
        </w:rPr>
        <w:t>。そのため、</w:t>
      </w:r>
      <w:r w:rsidR="00EB108E">
        <w:rPr>
          <w:rFonts w:asciiTheme="minorEastAsia" w:eastAsiaTheme="minorEastAsia" w:hAnsiTheme="minorEastAsia" w:hint="eastAsia"/>
          <w:szCs w:val="21"/>
        </w:rPr>
        <w:t>スマートフォン</w:t>
      </w:r>
      <w:r w:rsidR="00BB23CD">
        <w:rPr>
          <w:rFonts w:asciiTheme="minorEastAsia" w:eastAsiaTheme="minorEastAsia" w:hAnsiTheme="minorEastAsia" w:hint="eastAsia"/>
          <w:szCs w:val="21"/>
        </w:rPr>
        <w:t>の料金プランを題材に</w:t>
      </w:r>
      <w:r>
        <w:rPr>
          <w:rFonts w:asciiTheme="minorEastAsia" w:eastAsiaTheme="minorEastAsia" w:hAnsiTheme="minorEastAsia" w:hint="eastAsia"/>
          <w:szCs w:val="21"/>
        </w:rPr>
        <w:t>「Ａ社とＢ社のどちらのプランをおすすめしますか。」という問題設定をする</w:t>
      </w:r>
      <w:r w:rsidR="00EB108E">
        <w:rPr>
          <w:rFonts w:asciiTheme="minorEastAsia" w:eastAsiaTheme="minorEastAsia" w:hAnsiTheme="minorEastAsia" w:hint="eastAsia"/>
          <w:szCs w:val="21"/>
        </w:rPr>
        <w:t>。目的をもってグラフを読み取らせることで、</w:t>
      </w:r>
      <w:r w:rsidR="002D3A13">
        <w:rPr>
          <w:rFonts w:asciiTheme="minorEastAsia" w:eastAsiaTheme="minorEastAsia" w:hAnsiTheme="minorEastAsia" w:hint="eastAsia"/>
          <w:szCs w:val="21"/>
        </w:rPr>
        <w:t>様々な見方をしながら</w:t>
      </w:r>
      <w:r w:rsidR="00EB108E">
        <w:rPr>
          <w:rFonts w:asciiTheme="minorEastAsia" w:eastAsiaTheme="minorEastAsia" w:hAnsiTheme="minorEastAsia" w:hint="eastAsia"/>
          <w:szCs w:val="21"/>
        </w:rPr>
        <w:t>問題</w:t>
      </w:r>
      <w:r w:rsidR="00BB23CD">
        <w:rPr>
          <w:rFonts w:asciiTheme="minorEastAsia" w:eastAsiaTheme="minorEastAsia" w:hAnsiTheme="minorEastAsia" w:hint="eastAsia"/>
          <w:szCs w:val="21"/>
        </w:rPr>
        <w:t>解決を図る</w:t>
      </w:r>
      <w:r w:rsidR="002D3A13">
        <w:rPr>
          <w:rFonts w:asciiTheme="minorEastAsia" w:eastAsiaTheme="minorEastAsia" w:hAnsiTheme="minorEastAsia" w:hint="eastAsia"/>
          <w:szCs w:val="21"/>
        </w:rPr>
        <w:t>と考えた。また、</w:t>
      </w:r>
      <w:r w:rsidR="00EB108E">
        <w:rPr>
          <w:rFonts w:asciiTheme="minorEastAsia" w:eastAsiaTheme="minorEastAsia" w:hAnsiTheme="minorEastAsia" w:hint="eastAsia"/>
          <w:szCs w:val="21"/>
        </w:rPr>
        <w:t>対話的な学び</w:t>
      </w:r>
      <w:r w:rsidR="002D3A13">
        <w:rPr>
          <w:rFonts w:asciiTheme="minorEastAsia" w:eastAsiaTheme="minorEastAsia" w:hAnsiTheme="minorEastAsia" w:hint="eastAsia"/>
          <w:szCs w:val="21"/>
        </w:rPr>
        <w:t>という点においても、児童それぞれに立場をもた</w:t>
      </w:r>
      <w:r w:rsidR="00525B4E">
        <w:rPr>
          <w:rFonts w:asciiTheme="minorEastAsia" w:eastAsiaTheme="minorEastAsia" w:hAnsiTheme="minorEastAsia" w:hint="eastAsia"/>
          <w:szCs w:val="21"/>
        </w:rPr>
        <w:t>せることは有効である。自分がなぜそう考えたのか、グラフから読み取ったことをもとに意欲的に説明すると考える。</w:t>
      </w:r>
    </w:p>
    <w:p w14:paraId="3BE6B46C" w14:textId="57D58581" w:rsidR="00800B6E" w:rsidRDefault="002D3A13" w:rsidP="00D64C39">
      <w:pPr>
        <w:ind w:leftChars="200" w:left="419" w:rightChars="63" w:right="132" w:firstLineChars="100" w:firstLine="210"/>
        <w:rPr>
          <w:rFonts w:asciiTheme="minorEastAsia" w:eastAsiaTheme="minorEastAsia" w:hAnsiTheme="minorEastAsia"/>
          <w:szCs w:val="21"/>
        </w:rPr>
      </w:pPr>
      <w:r>
        <w:rPr>
          <w:rFonts w:asciiTheme="minorEastAsia" w:eastAsiaTheme="minorEastAsia" w:hAnsiTheme="minorEastAsia" w:hint="eastAsia"/>
          <w:szCs w:val="21"/>
        </w:rPr>
        <w:t>しかし、本時で扱うＡ社のグラフは比例</w:t>
      </w:r>
      <w:r w:rsidR="00EB108E">
        <w:rPr>
          <w:rFonts w:asciiTheme="minorEastAsia" w:eastAsiaTheme="minorEastAsia" w:hAnsiTheme="minorEastAsia" w:hint="eastAsia"/>
          <w:szCs w:val="21"/>
        </w:rPr>
        <w:t>であるが</w:t>
      </w:r>
      <w:r>
        <w:rPr>
          <w:rFonts w:asciiTheme="minorEastAsia" w:eastAsiaTheme="minorEastAsia" w:hAnsiTheme="minorEastAsia" w:hint="eastAsia"/>
          <w:szCs w:val="21"/>
        </w:rPr>
        <w:t>、Ｂ社のグラフは比例ではない。このグラフ</w:t>
      </w:r>
      <w:r w:rsidR="00BB23CD">
        <w:rPr>
          <w:rFonts w:asciiTheme="minorEastAsia" w:eastAsiaTheme="minorEastAsia" w:hAnsiTheme="minorEastAsia" w:hint="eastAsia"/>
          <w:szCs w:val="21"/>
        </w:rPr>
        <w:t>を扱うことは難易度が高く、児童の混乱が予想される。</w:t>
      </w:r>
      <w:r w:rsidR="00EB108E">
        <w:rPr>
          <w:rFonts w:asciiTheme="minorEastAsia" w:eastAsiaTheme="minorEastAsia" w:hAnsiTheme="minorEastAsia" w:hint="eastAsia"/>
          <w:szCs w:val="21"/>
        </w:rPr>
        <w:t>そのため、一度に</w:t>
      </w:r>
      <w:r w:rsidR="00BB23CD">
        <w:rPr>
          <w:rFonts w:asciiTheme="minorEastAsia" w:eastAsiaTheme="minorEastAsia" w:hAnsiTheme="minorEastAsia" w:hint="eastAsia"/>
          <w:szCs w:val="21"/>
        </w:rPr>
        <w:t>グラフを提示するのではなく段階的に提示</w:t>
      </w:r>
      <w:r w:rsidR="00EB108E">
        <w:rPr>
          <w:rFonts w:asciiTheme="minorEastAsia" w:eastAsiaTheme="minorEastAsia" w:hAnsiTheme="minorEastAsia" w:hint="eastAsia"/>
          <w:szCs w:val="21"/>
        </w:rPr>
        <w:t>をしていく</w:t>
      </w:r>
      <w:r w:rsidR="00EB108E" w:rsidRPr="009E0F98">
        <w:rPr>
          <w:rFonts w:asciiTheme="minorEastAsia" w:eastAsiaTheme="minorEastAsia" w:hAnsiTheme="minorEastAsia" w:hint="eastAsia"/>
          <w:szCs w:val="21"/>
        </w:rPr>
        <w:t>。</w:t>
      </w:r>
      <w:r w:rsidR="00BB23CD" w:rsidRPr="009E0F98">
        <w:rPr>
          <w:rFonts w:asciiTheme="minorEastAsia" w:eastAsiaTheme="minorEastAsia" w:hAnsiTheme="minorEastAsia" w:hint="eastAsia"/>
          <w:szCs w:val="21"/>
        </w:rPr>
        <w:t>横一直線のグラフは</w:t>
      </w:r>
      <w:r w:rsidR="00EB108E" w:rsidRPr="009E0F98">
        <w:rPr>
          <w:rFonts w:asciiTheme="minorEastAsia" w:eastAsiaTheme="minorEastAsia" w:hAnsiTheme="minorEastAsia" w:hint="eastAsia"/>
          <w:szCs w:val="21"/>
        </w:rPr>
        <w:t>、</w:t>
      </w:r>
      <w:r w:rsidR="00800B6E" w:rsidRPr="009E0F98">
        <w:rPr>
          <w:rFonts w:asciiTheme="minorEastAsia" w:eastAsiaTheme="minorEastAsia" w:hAnsiTheme="minorEastAsia" w:hint="eastAsia"/>
          <w:szCs w:val="21"/>
        </w:rPr>
        <w:t>通話時間が増えても</w:t>
      </w:r>
      <w:r w:rsidR="00BB23CD" w:rsidRPr="009E0F98">
        <w:rPr>
          <w:rFonts w:asciiTheme="minorEastAsia" w:eastAsiaTheme="minorEastAsia" w:hAnsiTheme="minorEastAsia" w:hint="eastAsia"/>
          <w:szCs w:val="21"/>
        </w:rPr>
        <w:t>金額が変わらないことを押さえ</w:t>
      </w:r>
      <w:r w:rsidR="00800B6E" w:rsidRPr="009E0F98">
        <w:rPr>
          <w:rFonts w:asciiTheme="minorEastAsia" w:eastAsiaTheme="minorEastAsia" w:hAnsiTheme="minorEastAsia" w:hint="eastAsia"/>
          <w:szCs w:val="21"/>
        </w:rPr>
        <w:t>る。</w:t>
      </w:r>
      <w:r w:rsidR="00EB108E" w:rsidRPr="009E0F98">
        <w:rPr>
          <w:rFonts w:asciiTheme="minorEastAsia" w:eastAsiaTheme="minorEastAsia" w:hAnsiTheme="minorEastAsia" w:hint="eastAsia"/>
          <w:szCs w:val="21"/>
        </w:rPr>
        <w:t>その上で、</w:t>
      </w:r>
      <w:r w:rsidR="00D64C39" w:rsidRPr="009E0F98">
        <w:rPr>
          <w:rFonts w:asciiTheme="minorEastAsia" w:eastAsiaTheme="minorEastAsia" w:hAnsiTheme="minorEastAsia" w:hint="eastAsia"/>
          <w:szCs w:val="21"/>
        </w:rPr>
        <w:t>通話時間60分</w:t>
      </w:r>
      <w:r w:rsidR="00800B6E" w:rsidRPr="009E0F98">
        <w:rPr>
          <w:rFonts w:asciiTheme="minorEastAsia" w:eastAsiaTheme="minorEastAsia" w:hAnsiTheme="minorEastAsia" w:hint="eastAsia"/>
          <w:szCs w:val="21"/>
        </w:rPr>
        <w:t>以降のグラフ</w:t>
      </w:r>
      <w:r w:rsidR="00EB108E" w:rsidRPr="009E0F98">
        <w:rPr>
          <w:rFonts w:asciiTheme="minorEastAsia" w:eastAsiaTheme="minorEastAsia" w:hAnsiTheme="minorEastAsia" w:hint="eastAsia"/>
          <w:szCs w:val="21"/>
        </w:rPr>
        <w:t>の動き</w:t>
      </w:r>
      <w:r w:rsidR="00800B6E" w:rsidRPr="009E0F98">
        <w:rPr>
          <w:rFonts w:asciiTheme="minorEastAsia" w:eastAsiaTheme="minorEastAsia" w:hAnsiTheme="minorEastAsia" w:hint="eastAsia"/>
          <w:szCs w:val="21"/>
        </w:rPr>
        <w:t>を予想させる</w:t>
      </w:r>
      <w:r w:rsidR="00EB108E" w:rsidRPr="009E0F98">
        <w:rPr>
          <w:rFonts w:asciiTheme="minorEastAsia" w:eastAsiaTheme="minorEastAsia" w:hAnsiTheme="minorEastAsia" w:hint="eastAsia"/>
          <w:szCs w:val="21"/>
        </w:rPr>
        <w:t>ことにより、変則的なグラフへの理解が容易になる</w:t>
      </w:r>
      <w:r w:rsidR="002044EA" w:rsidRPr="009E0F98">
        <w:rPr>
          <w:rFonts w:asciiTheme="minorEastAsia" w:eastAsiaTheme="minorEastAsia" w:hAnsiTheme="minorEastAsia" w:hint="eastAsia"/>
          <w:szCs w:val="21"/>
        </w:rPr>
        <w:t>と考えた</w:t>
      </w:r>
      <w:r w:rsidR="00800B6E" w:rsidRPr="009E0F98">
        <w:rPr>
          <w:rFonts w:asciiTheme="minorEastAsia" w:eastAsiaTheme="minorEastAsia" w:hAnsiTheme="minorEastAsia" w:hint="eastAsia"/>
          <w:szCs w:val="21"/>
        </w:rPr>
        <w:t>。</w:t>
      </w:r>
      <w:r w:rsidR="00EB108E" w:rsidRPr="009E0F98">
        <w:rPr>
          <w:rFonts w:asciiTheme="minorEastAsia" w:eastAsiaTheme="minorEastAsia" w:hAnsiTheme="minorEastAsia" w:hint="eastAsia"/>
          <w:szCs w:val="21"/>
        </w:rPr>
        <w:t>Ａ社とＢ社の料金プランについては、</w:t>
      </w:r>
      <w:r w:rsidR="00F800D2" w:rsidRPr="009E0F98">
        <w:rPr>
          <w:rFonts w:asciiTheme="minorEastAsia" w:eastAsiaTheme="minorEastAsia" w:hAnsiTheme="minorEastAsia" w:hint="eastAsia"/>
          <w:szCs w:val="21"/>
        </w:rPr>
        <w:t>現実世界の</w:t>
      </w:r>
      <w:r w:rsidR="00D64C39" w:rsidRPr="009E0F98">
        <w:rPr>
          <w:rFonts w:asciiTheme="minorEastAsia" w:eastAsiaTheme="minorEastAsia" w:hAnsiTheme="minorEastAsia" w:hint="eastAsia"/>
          <w:szCs w:val="21"/>
        </w:rPr>
        <w:t>スマートフォン</w:t>
      </w:r>
      <w:r w:rsidR="00F800D2" w:rsidRPr="009E0F98">
        <w:rPr>
          <w:rFonts w:asciiTheme="minorEastAsia" w:eastAsiaTheme="minorEastAsia" w:hAnsiTheme="minorEastAsia" w:hint="eastAsia"/>
          <w:szCs w:val="21"/>
        </w:rPr>
        <w:t>の料金プランを用いることはせず、比例につ</w:t>
      </w:r>
      <w:r w:rsidR="00F800D2">
        <w:rPr>
          <w:rFonts w:asciiTheme="minorEastAsia" w:eastAsiaTheme="minorEastAsia" w:hAnsiTheme="minorEastAsia" w:hint="eastAsia"/>
          <w:szCs w:val="21"/>
        </w:rPr>
        <w:t>いて</w:t>
      </w:r>
      <w:r w:rsidR="00EB108E">
        <w:rPr>
          <w:rFonts w:asciiTheme="minorEastAsia" w:eastAsiaTheme="minorEastAsia" w:hAnsiTheme="minorEastAsia" w:hint="eastAsia"/>
          <w:szCs w:val="21"/>
        </w:rPr>
        <w:t>の</w:t>
      </w:r>
      <w:r w:rsidR="00F800D2">
        <w:rPr>
          <w:rFonts w:asciiTheme="minorEastAsia" w:eastAsiaTheme="minorEastAsia" w:hAnsiTheme="minorEastAsia" w:hint="eastAsia"/>
          <w:szCs w:val="21"/>
        </w:rPr>
        <w:t>既習事項を活用しやすい設定にした。既習事項を活用して</w:t>
      </w:r>
      <w:r w:rsidR="00EB108E">
        <w:rPr>
          <w:rFonts w:asciiTheme="minorEastAsia" w:eastAsiaTheme="minorEastAsia" w:hAnsiTheme="minorEastAsia" w:hint="eastAsia"/>
          <w:szCs w:val="21"/>
        </w:rPr>
        <w:t>グラフ</w:t>
      </w:r>
      <w:r w:rsidR="00F800D2">
        <w:rPr>
          <w:rFonts w:asciiTheme="minorEastAsia" w:eastAsiaTheme="minorEastAsia" w:hAnsiTheme="minorEastAsia" w:hint="eastAsia"/>
          <w:szCs w:val="21"/>
        </w:rPr>
        <w:t>から考察し、自分の考えをもたせ、表現し合える児童を目指していく。</w:t>
      </w:r>
    </w:p>
    <w:p w14:paraId="2631BE36" w14:textId="77777777" w:rsidR="00EB108E" w:rsidRPr="00EB108E" w:rsidRDefault="00EB108E" w:rsidP="00EB108E">
      <w:pPr>
        <w:ind w:leftChars="100" w:left="210" w:rightChars="63" w:right="132" w:firstLineChars="100" w:firstLine="210"/>
        <w:rPr>
          <w:rFonts w:asciiTheme="minorEastAsia" w:eastAsiaTheme="minorEastAsia" w:hAnsiTheme="minorEastAsia"/>
          <w:szCs w:val="21"/>
        </w:rPr>
      </w:pPr>
    </w:p>
    <w:p w14:paraId="395C77CE" w14:textId="6F80D134" w:rsidR="00772450" w:rsidRPr="002D3A13" w:rsidRDefault="00BA2271" w:rsidP="00800B6E">
      <w:pPr>
        <w:ind w:left="210" w:rightChars="63" w:right="132" w:hangingChars="100" w:hanging="210"/>
        <w:rPr>
          <w:rFonts w:asciiTheme="minorEastAsia" w:eastAsiaTheme="minorEastAsia" w:hAnsiTheme="minorEastAsia"/>
          <w:szCs w:val="21"/>
        </w:rPr>
      </w:pPr>
      <w:r w:rsidRPr="00E67D41">
        <w:rPr>
          <w:rFonts w:asciiTheme="majorEastAsia" w:eastAsiaTheme="majorEastAsia" w:hAnsiTheme="majorEastAsia" w:hint="eastAsia"/>
          <w:bCs/>
          <w:szCs w:val="21"/>
        </w:rPr>
        <w:t xml:space="preserve">５　年間指導計画における位置付け　</w:t>
      </w:r>
    </w:p>
    <w:p w14:paraId="38AB9489" w14:textId="212D8480" w:rsidR="00772450" w:rsidRPr="00772450" w:rsidRDefault="00432636" w:rsidP="00772450">
      <w:pPr>
        <w:ind w:firstLineChars="300" w:firstLine="629"/>
        <w:rPr>
          <w:rFonts w:asciiTheme="majorEastAsia" w:eastAsiaTheme="majorEastAsia" w:hAnsiTheme="majorEastAsia"/>
          <w:szCs w:val="21"/>
        </w:rPr>
      </w:pPr>
      <w:r>
        <w:rPr>
          <w:rFonts w:asciiTheme="majorEastAsia" w:eastAsiaTheme="majorEastAsia" w:hAnsiTheme="majorEastAsia" w:hint="eastAsia"/>
          <w:szCs w:val="21"/>
        </w:rPr>
        <w:t>（第</w:t>
      </w:r>
      <w:r w:rsidR="009A6D4D">
        <w:rPr>
          <w:rFonts w:asciiTheme="majorEastAsia" w:eastAsiaTheme="majorEastAsia" w:hAnsiTheme="majorEastAsia" w:hint="eastAsia"/>
          <w:szCs w:val="21"/>
        </w:rPr>
        <w:t>５</w:t>
      </w:r>
      <w:r w:rsidR="00772450">
        <w:rPr>
          <w:rFonts w:asciiTheme="majorEastAsia" w:eastAsiaTheme="majorEastAsia" w:hAnsiTheme="majorEastAsia" w:hint="eastAsia"/>
          <w:szCs w:val="21"/>
        </w:rPr>
        <w:t xml:space="preserve">学年）　　　　　　　　 </w:t>
      </w:r>
      <w:r w:rsidR="00CD40BC">
        <w:rPr>
          <w:rFonts w:asciiTheme="majorEastAsia" w:eastAsiaTheme="majorEastAsia" w:hAnsiTheme="majorEastAsia" w:hint="eastAsia"/>
          <w:szCs w:val="21"/>
        </w:rPr>
        <w:t xml:space="preserve">　</w:t>
      </w:r>
      <w:r w:rsidR="00012D34">
        <w:rPr>
          <w:rFonts w:asciiTheme="majorEastAsia" w:eastAsiaTheme="majorEastAsia" w:hAnsiTheme="majorEastAsia" w:hint="eastAsia"/>
          <w:szCs w:val="21"/>
        </w:rPr>
        <w:t>（第６</w:t>
      </w:r>
      <w:r w:rsidR="00772450">
        <w:rPr>
          <w:rFonts w:asciiTheme="majorEastAsia" w:eastAsiaTheme="majorEastAsia" w:hAnsiTheme="majorEastAsia" w:hint="eastAsia"/>
          <w:szCs w:val="21"/>
        </w:rPr>
        <w:t xml:space="preserve">学年） </w:t>
      </w:r>
      <w:r w:rsidR="00772450">
        <w:rPr>
          <w:rFonts w:asciiTheme="majorEastAsia" w:eastAsiaTheme="majorEastAsia" w:hAnsiTheme="majorEastAsia"/>
          <w:szCs w:val="21"/>
        </w:rPr>
        <w:t xml:space="preserve">                    </w:t>
      </w:r>
      <w:r w:rsidR="000E42DF">
        <w:rPr>
          <w:rFonts w:asciiTheme="majorEastAsia" w:eastAsiaTheme="majorEastAsia" w:hAnsiTheme="majorEastAsia" w:hint="eastAsia"/>
          <w:szCs w:val="21"/>
        </w:rPr>
        <w:t xml:space="preserve">　</w:t>
      </w:r>
      <w:r w:rsidR="00772450">
        <w:rPr>
          <w:rFonts w:asciiTheme="majorEastAsia" w:eastAsiaTheme="majorEastAsia" w:hAnsiTheme="majorEastAsia"/>
          <w:szCs w:val="21"/>
        </w:rPr>
        <w:t>(</w:t>
      </w:r>
      <w:r w:rsidR="007A147F">
        <w:rPr>
          <w:rFonts w:asciiTheme="majorEastAsia" w:eastAsiaTheme="majorEastAsia" w:hAnsiTheme="majorEastAsia" w:hint="eastAsia"/>
          <w:szCs w:val="21"/>
        </w:rPr>
        <w:t>中学校</w:t>
      </w:r>
      <w:r w:rsidR="00772450">
        <w:rPr>
          <w:rFonts w:asciiTheme="majorEastAsia" w:eastAsiaTheme="majorEastAsia" w:hAnsiTheme="majorEastAsia" w:hint="eastAsia"/>
          <w:szCs w:val="21"/>
        </w:rPr>
        <w:t>)</w:t>
      </w:r>
    </w:p>
    <w:p w14:paraId="0613AB70" w14:textId="6C183CC9" w:rsidR="005D32D5" w:rsidRDefault="006E2956" w:rsidP="008A7264">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848192" behindDoc="0" locked="0" layoutInCell="1" allowOverlap="1" wp14:anchorId="2898DE9C" wp14:editId="2C481317">
                <wp:simplePos x="0" y="0"/>
                <wp:positionH relativeFrom="margin">
                  <wp:posOffset>2053590</wp:posOffset>
                </wp:positionH>
                <wp:positionV relativeFrom="paragraph">
                  <wp:posOffset>48895</wp:posOffset>
                </wp:positionV>
                <wp:extent cx="2026920" cy="564515"/>
                <wp:effectExtent l="0" t="0" r="11430" b="26035"/>
                <wp:wrapNone/>
                <wp:docPr id="4" name="Rectangle 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564515"/>
                        </a:xfrm>
                        <a:prstGeom prst="rect">
                          <a:avLst/>
                        </a:prstGeom>
                        <a:solidFill>
                          <a:srgbClr val="FFFFFF"/>
                        </a:solidFill>
                        <a:ln w="9525">
                          <a:solidFill>
                            <a:srgbClr val="000000"/>
                          </a:solidFill>
                          <a:miter lim="800000"/>
                          <a:headEnd/>
                          <a:tailEnd/>
                        </a:ln>
                      </wps:spPr>
                      <wps:txbx>
                        <w:txbxContent>
                          <w:p w14:paraId="439AD76C" w14:textId="3FEEF5E1" w:rsidR="00677A12" w:rsidRPr="00772450" w:rsidRDefault="00677A12" w:rsidP="00BA2271">
                            <w:pPr>
                              <w:spacing w:line="0" w:lineRule="atLeast"/>
                              <w:ind w:left="200" w:hangingChars="100" w:hanging="200"/>
                              <w:rPr>
                                <w:sz w:val="20"/>
                                <w:szCs w:val="20"/>
                              </w:rPr>
                            </w:pPr>
                            <w:r>
                              <w:rPr>
                                <w:rFonts w:hint="eastAsia"/>
                                <w:sz w:val="20"/>
                                <w:szCs w:val="20"/>
                              </w:rPr>
                              <w:t>４　文字を使った式</w:t>
                            </w:r>
                          </w:p>
                          <w:p w14:paraId="264714CA" w14:textId="33BBB95F" w:rsidR="00677A12" w:rsidRDefault="00677A12" w:rsidP="007A1124">
                            <w:pPr>
                              <w:spacing w:line="0" w:lineRule="atLeast"/>
                              <w:ind w:leftChars="100" w:left="410" w:hangingChars="100" w:hanging="200"/>
                              <w:rPr>
                                <w:sz w:val="20"/>
                                <w:szCs w:val="20"/>
                              </w:rPr>
                            </w:pPr>
                            <w:r>
                              <w:rPr>
                                <w:rFonts w:hint="eastAsia"/>
                                <w:sz w:val="20"/>
                                <w:szCs w:val="20"/>
                              </w:rPr>
                              <w:t>・未知数や変数をX、ｙという文字で表し、立式する。</w:t>
                            </w:r>
                          </w:p>
                          <w:p w14:paraId="0FF558F6" w14:textId="77777777" w:rsidR="00677A12" w:rsidRPr="000E3D6D" w:rsidRDefault="00677A12" w:rsidP="009A6D4D">
                            <w:pPr>
                              <w:spacing w:line="0" w:lineRule="atLeast"/>
                              <w:ind w:left="200" w:hangingChars="100" w:hanging="200"/>
                              <w:rPr>
                                <w:sz w:val="20"/>
                                <w:szCs w:val="20"/>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98DE9C" id="Rectangle 710" o:spid="_x0000_s1027" style="position:absolute;left:0;text-align:left;margin-left:161.7pt;margin-top:3.85pt;width:159.6pt;height:44.45pt;z-index:251848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">
                <v:textbox inset="5.85pt,.7pt,5.85pt,.7pt">
                  <w:txbxContent>
                    <w:p w14:paraId="439AD76C" w14:textId="3FEEF5E1" w:rsidR="00677A12" w:rsidRPr="00772450" w:rsidRDefault="00677A12" w:rsidP="00BA2271">
                      <w:pPr>
                        <w:spacing w:line="0" w:lineRule="atLeast"/>
                        <w:ind w:left="200" w:hangingChars="100" w:hanging="200"/>
                        <w:rPr>
                          <w:sz w:val="20"/>
                          <w:szCs w:val="20"/>
                        </w:rPr>
                      </w:pPr>
                      <w:r>
                        <w:rPr>
                          <w:rFonts w:hint="eastAsia"/>
                          <w:sz w:val="20"/>
                          <w:szCs w:val="20"/>
                        </w:rPr>
                        <w:t>４　文字を使った式</w:t>
                      </w:r>
                    </w:p>
                    <w:p w14:paraId="264714CA" w14:textId="33BBB95F" w:rsidR="00677A12" w:rsidRDefault="00677A12" w:rsidP="007A1124">
                      <w:pPr>
                        <w:spacing w:line="0" w:lineRule="atLeast"/>
                        <w:ind w:leftChars="100" w:left="410" w:hangingChars="100" w:hanging="200"/>
                        <w:rPr>
                          <w:sz w:val="20"/>
                          <w:szCs w:val="20"/>
                        </w:rPr>
                      </w:pPr>
                      <w:r>
                        <w:rPr>
                          <w:rFonts w:hint="eastAsia"/>
                          <w:sz w:val="20"/>
                          <w:szCs w:val="20"/>
                        </w:rPr>
                        <w:t>・未知数や変数をX、ｙという文字で表し、立式する。</w:t>
                      </w:r>
                    </w:p>
                    <w:p w14:paraId="0FF558F6" w14:textId="77777777" w:rsidR="00677A12" w:rsidRPr="000E3D6D" w:rsidRDefault="00677A12" w:rsidP="009A6D4D">
                      <w:pPr>
                        <w:spacing w:line="0" w:lineRule="atLeast"/>
                        <w:ind w:left="200" w:hangingChars="100" w:hanging="200"/>
                        <w:rPr>
                          <w:sz w:val="20"/>
                          <w:szCs w:val="20"/>
                        </w:rPr>
                      </w:pPr>
                    </w:p>
                  </w:txbxContent>
                </v:textbox>
                <w10:wrap anchorx="margin"/>
              </v:rect>
            </w:pict>
          </mc:Fallback>
        </mc:AlternateContent>
      </w:r>
      <w:r w:rsidR="007A1124">
        <w:rPr>
          <w:rFonts w:asciiTheme="majorEastAsia" w:eastAsiaTheme="majorEastAsia" w:hAnsiTheme="majorEastAsia"/>
          <w:noProof/>
          <w:szCs w:val="21"/>
        </w:rPr>
        <mc:AlternateContent>
          <mc:Choice Requires="wps">
            <w:drawing>
              <wp:anchor distT="0" distB="0" distL="114300" distR="114300" simplePos="0" relativeHeight="251702784" behindDoc="0" locked="0" layoutInCell="1" allowOverlap="1" wp14:anchorId="46A3BBA8" wp14:editId="54508769">
                <wp:simplePos x="0" y="0"/>
                <wp:positionH relativeFrom="column">
                  <wp:posOffset>-11430</wp:posOffset>
                </wp:positionH>
                <wp:positionV relativeFrom="paragraph">
                  <wp:posOffset>25400</wp:posOffset>
                </wp:positionV>
                <wp:extent cx="1729740" cy="602615"/>
                <wp:effectExtent l="0" t="0" r="22860" b="26035"/>
                <wp:wrapNone/>
                <wp:docPr id="53" name="Rectangle 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9740" cy="602615"/>
                        </a:xfrm>
                        <a:prstGeom prst="rect">
                          <a:avLst/>
                        </a:prstGeom>
                        <a:solidFill>
                          <a:srgbClr val="FFFFFF"/>
                        </a:solidFill>
                        <a:ln w="9525">
                          <a:solidFill>
                            <a:srgbClr val="000000"/>
                          </a:solidFill>
                          <a:miter lim="800000"/>
                          <a:headEnd/>
                          <a:tailEnd/>
                        </a:ln>
                      </wps:spPr>
                      <wps:txbx>
                        <w:txbxContent>
                          <w:p w14:paraId="342B7195" w14:textId="0CA50931" w:rsidR="00677A12" w:rsidRPr="00772450" w:rsidRDefault="00677A12" w:rsidP="00BA2271">
                            <w:pPr>
                              <w:spacing w:line="0" w:lineRule="atLeast"/>
                              <w:ind w:left="200" w:hangingChars="100" w:hanging="200"/>
                              <w:rPr>
                                <w:sz w:val="20"/>
                                <w:szCs w:val="20"/>
                              </w:rPr>
                            </w:pPr>
                            <w:r>
                              <w:rPr>
                                <w:rFonts w:hint="eastAsia"/>
                                <w:sz w:val="20"/>
                                <w:szCs w:val="20"/>
                              </w:rPr>
                              <w:t>３　２つの量の変わり方</w:t>
                            </w:r>
                          </w:p>
                          <w:p w14:paraId="64E4C121" w14:textId="05160D93" w:rsidR="00677A12" w:rsidRDefault="00677A12" w:rsidP="007A1124">
                            <w:pPr>
                              <w:spacing w:line="0" w:lineRule="atLeast"/>
                              <w:ind w:leftChars="100" w:left="410" w:hangingChars="100" w:hanging="200"/>
                              <w:rPr>
                                <w:sz w:val="20"/>
                                <w:szCs w:val="20"/>
                              </w:rPr>
                            </w:pPr>
                            <w:r>
                              <w:rPr>
                                <w:rFonts w:hint="eastAsia"/>
                                <w:sz w:val="20"/>
                                <w:szCs w:val="20"/>
                              </w:rPr>
                              <w:t>・「比例」の用語と意味、比例かどうかの判別</w:t>
                            </w:r>
                          </w:p>
                          <w:p w14:paraId="3A1364D1" w14:textId="77777777" w:rsidR="00677A12" w:rsidRPr="000E3D6D" w:rsidRDefault="00677A12" w:rsidP="009A6D4D">
                            <w:pPr>
                              <w:spacing w:line="0" w:lineRule="atLeast"/>
                              <w:ind w:left="200" w:hangingChars="100" w:hanging="200"/>
                              <w:rPr>
                                <w:sz w:val="20"/>
                                <w:szCs w:val="20"/>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A3BBA8" id="_x0000_s1028" style="position:absolute;left:0;text-align:left;margin-left:-.9pt;margin-top:2pt;width:136.2pt;height:47.4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">
                <v:textbox inset="5.85pt,.7pt,5.85pt,.7pt">
                  <w:txbxContent>
                    <w:p w14:paraId="342B7195" w14:textId="0CA50931" w:rsidR="00677A12" w:rsidRPr="00772450" w:rsidRDefault="00677A12" w:rsidP="00BA2271">
                      <w:pPr>
                        <w:spacing w:line="0" w:lineRule="atLeast"/>
                        <w:ind w:left="200" w:hangingChars="100" w:hanging="200"/>
                        <w:rPr>
                          <w:sz w:val="20"/>
                          <w:szCs w:val="20"/>
                        </w:rPr>
                      </w:pPr>
                      <w:r>
                        <w:rPr>
                          <w:rFonts w:hint="eastAsia"/>
                          <w:sz w:val="20"/>
                          <w:szCs w:val="20"/>
                        </w:rPr>
                        <w:t>３　２つの量の変わり方</w:t>
                      </w:r>
                    </w:p>
                    <w:p w14:paraId="64E4C121" w14:textId="05160D93" w:rsidR="00677A12" w:rsidRDefault="00677A12" w:rsidP="007A1124">
                      <w:pPr>
                        <w:spacing w:line="0" w:lineRule="atLeast"/>
                        <w:ind w:leftChars="100" w:left="410" w:hangingChars="100" w:hanging="200"/>
                        <w:rPr>
                          <w:sz w:val="20"/>
                          <w:szCs w:val="20"/>
                        </w:rPr>
                      </w:pPr>
                      <w:r>
                        <w:rPr>
                          <w:rFonts w:hint="eastAsia"/>
                          <w:sz w:val="20"/>
                          <w:szCs w:val="20"/>
                        </w:rPr>
                        <w:t>・「比例」の用語と意味、比例かどうかの判別</w:t>
                      </w:r>
                    </w:p>
                    <w:p w14:paraId="3A1364D1" w14:textId="77777777" w:rsidR="00677A12" w:rsidRPr="000E3D6D" w:rsidRDefault="00677A12" w:rsidP="009A6D4D">
                      <w:pPr>
                        <w:spacing w:line="0" w:lineRule="atLeast"/>
                        <w:ind w:left="200" w:hangingChars="100" w:hanging="200"/>
                        <w:rPr>
                          <w:sz w:val="20"/>
                          <w:szCs w:val="20"/>
                        </w:rPr>
                      </w:pPr>
                    </w:p>
                  </w:txbxContent>
                </v:textbox>
              </v:rect>
            </w:pict>
          </mc:Fallback>
        </mc:AlternateContent>
      </w:r>
      <w:r w:rsidR="007A1124">
        <w:rPr>
          <w:rFonts w:asciiTheme="majorEastAsia" w:eastAsiaTheme="majorEastAsia" w:hAnsiTheme="majorEastAsia"/>
          <w:noProof/>
          <w:szCs w:val="21"/>
        </w:rPr>
        <mc:AlternateContent>
          <mc:Choice Requires="wps">
            <w:drawing>
              <wp:anchor distT="0" distB="0" distL="114300" distR="114300" simplePos="0" relativeHeight="251699712" behindDoc="0" locked="0" layoutInCell="1" allowOverlap="1" wp14:anchorId="70533F82" wp14:editId="66C6E1FC">
                <wp:simplePos x="0" y="0"/>
                <wp:positionH relativeFrom="column">
                  <wp:posOffset>4458335</wp:posOffset>
                </wp:positionH>
                <wp:positionV relativeFrom="paragraph">
                  <wp:posOffset>27305</wp:posOffset>
                </wp:positionV>
                <wp:extent cx="1775460" cy="1436914"/>
                <wp:effectExtent l="0" t="0" r="15240" b="11430"/>
                <wp:wrapNone/>
                <wp:docPr id="5" name="Rectangle 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5460" cy="1436914"/>
                        </a:xfrm>
                        <a:prstGeom prst="rect">
                          <a:avLst/>
                        </a:prstGeom>
                        <a:solidFill>
                          <a:srgbClr val="FFFFFF"/>
                        </a:solidFill>
                        <a:ln w="9525">
                          <a:solidFill>
                            <a:srgbClr val="000000"/>
                          </a:solidFill>
                          <a:miter lim="800000"/>
                          <a:headEnd/>
                          <a:tailEnd/>
                        </a:ln>
                      </wps:spPr>
                      <wps:txbx>
                        <w:txbxContent>
                          <w:p w14:paraId="4DD3AC18" w14:textId="317BE7A7" w:rsidR="00677A12" w:rsidRDefault="00677A12" w:rsidP="007A147F">
                            <w:pPr>
                              <w:spacing w:line="0" w:lineRule="atLeast"/>
                              <w:rPr>
                                <w:sz w:val="20"/>
                                <w:szCs w:val="20"/>
                              </w:rPr>
                            </w:pPr>
                            <w:r>
                              <w:rPr>
                                <w:rFonts w:hint="eastAsia"/>
                                <w:sz w:val="20"/>
                                <w:szCs w:val="20"/>
                              </w:rPr>
                              <w:t>・変数と変域の意味</w:t>
                            </w:r>
                          </w:p>
                          <w:p w14:paraId="7972B03B" w14:textId="532BEE66" w:rsidR="00677A12" w:rsidRDefault="00677A12" w:rsidP="00CD40BC">
                            <w:pPr>
                              <w:spacing w:line="0" w:lineRule="atLeast"/>
                              <w:ind w:left="200" w:hangingChars="100" w:hanging="200"/>
                              <w:rPr>
                                <w:sz w:val="20"/>
                                <w:szCs w:val="20"/>
                              </w:rPr>
                            </w:pPr>
                            <w:r>
                              <w:rPr>
                                <w:rFonts w:hint="eastAsia"/>
                                <w:sz w:val="20"/>
                                <w:szCs w:val="20"/>
                              </w:rPr>
                              <w:t>・関数の意味（関数の考え）</w:t>
                            </w:r>
                          </w:p>
                          <w:p w14:paraId="28B1D46B" w14:textId="167FEDBE" w:rsidR="00677A12" w:rsidRDefault="00677A12" w:rsidP="00CD40BC">
                            <w:pPr>
                              <w:spacing w:line="0" w:lineRule="atLeast"/>
                              <w:ind w:left="200" w:hangingChars="100" w:hanging="200"/>
                              <w:rPr>
                                <w:sz w:val="20"/>
                                <w:szCs w:val="20"/>
                              </w:rPr>
                            </w:pPr>
                            <w:r>
                              <w:rPr>
                                <w:rFonts w:hint="eastAsia"/>
                                <w:sz w:val="20"/>
                                <w:szCs w:val="20"/>
                              </w:rPr>
                              <w:t>・関数を表す式表示とグラフ表示</w:t>
                            </w:r>
                          </w:p>
                          <w:p w14:paraId="44D04CEB" w14:textId="052F5DAA" w:rsidR="00677A12" w:rsidRDefault="00677A12" w:rsidP="00CD40BC">
                            <w:pPr>
                              <w:spacing w:line="0" w:lineRule="atLeast"/>
                              <w:ind w:left="200" w:hangingChars="100" w:hanging="200"/>
                              <w:rPr>
                                <w:sz w:val="20"/>
                                <w:szCs w:val="20"/>
                              </w:rPr>
                            </w:pPr>
                            <w:r>
                              <w:rPr>
                                <w:rFonts w:hint="eastAsia"/>
                                <w:sz w:val="20"/>
                                <w:szCs w:val="20"/>
                              </w:rPr>
                              <w:t>・比例の関係を表す式とグラフの特徴</w:t>
                            </w:r>
                          </w:p>
                          <w:p w14:paraId="1DF70B13" w14:textId="5765A122" w:rsidR="00677A12" w:rsidRPr="00012D34" w:rsidRDefault="00677A12" w:rsidP="007A147F">
                            <w:pPr>
                              <w:spacing w:line="0" w:lineRule="atLeast"/>
                              <w:ind w:left="200" w:hangingChars="100" w:hanging="200"/>
                              <w:rPr>
                                <w:sz w:val="20"/>
                                <w:szCs w:val="20"/>
                              </w:rPr>
                            </w:pPr>
                            <w:r>
                              <w:rPr>
                                <w:rFonts w:hint="eastAsia"/>
                                <w:sz w:val="20"/>
                                <w:szCs w:val="20"/>
                              </w:rPr>
                              <w:t>・反比例の関係を表す式とグラフの特徴</w:t>
                            </w:r>
                          </w:p>
                        </w:txbxContent>
                      </wps:txbx>
                      <wps:bodyPr rot="0" vert="horz" wrap="square" lIns="74295" tIns="8890" rIns="74295" bIns="8890" anchor="t" anchorCtr="0" upright="1">
                        <a:noAutofit/>
                      </wps:bodyPr>
                    </wps:wsp>
                  </a:graphicData>
                </a:graphic>
                <wp14:sizeRelV relativeFrom="margin">
                  <wp14:pctHeight>0</wp14:pctHeight>
                </wp14:sizeRelV>
              </wp:anchor>
            </w:drawing>
          </mc:Choice>
          <mc:Fallback>
            <w:pict>
              <v:rect w14:anchorId="70533F82" id="_x0000_s1029" style="position:absolute;left:0;text-align:left;margin-left:351.05pt;margin-top:2.15pt;width:139.8pt;height:113.15pt;z-index:251699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">
                <v:textbox inset="5.85pt,.7pt,5.85pt,.7pt">
                  <w:txbxContent>
                    <w:p w14:paraId="4DD3AC18" w14:textId="317BE7A7" w:rsidR="00677A12" w:rsidRDefault="00677A12" w:rsidP="007A147F">
                      <w:pPr>
                        <w:spacing w:line="0" w:lineRule="atLeast"/>
                        <w:rPr>
                          <w:sz w:val="20"/>
                          <w:szCs w:val="20"/>
                        </w:rPr>
                      </w:pPr>
                      <w:r>
                        <w:rPr>
                          <w:rFonts w:hint="eastAsia"/>
                          <w:sz w:val="20"/>
                          <w:szCs w:val="20"/>
                        </w:rPr>
                        <w:t>・変数と変域の意味</w:t>
                      </w:r>
                    </w:p>
                    <w:p w14:paraId="7972B03B" w14:textId="532BEE66" w:rsidR="00677A12" w:rsidRDefault="00677A12" w:rsidP="00CD40BC">
                      <w:pPr>
                        <w:spacing w:line="0" w:lineRule="atLeast"/>
                        <w:ind w:left="200" w:hangingChars="100" w:hanging="200"/>
                        <w:rPr>
                          <w:sz w:val="20"/>
                          <w:szCs w:val="20"/>
                        </w:rPr>
                      </w:pPr>
                      <w:r>
                        <w:rPr>
                          <w:rFonts w:hint="eastAsia"/>
                          <w:sz w:val="20"/>
                          <w:szCs w:val="20"/>
                        </w:rPr>
                        <w:t>・関数の意味（関数の考え）</w:t>
                      </w:r>
                    </w:p>
                    <w:p w14:paraId="28B1D46B" w14:textId="167FEDBE" w:rsidR="00677A12" w:rsidRDefault="00677A12" w:rsidP="00CD40BC">
                      <w:pPr>
                        <w:spacing w:line="0" w:lineRule="atLeast"/>
                        <w:ind w:left="200" w:hangingChars="100" w:hanging="200"/>
                        <w:rPr>
                          <w:sz w:val="20"/>
                          <w:szCs w:val="20"/>
                        </w:rPr>
                      </w:pPr>
                      <w:r>
                        <w:rPr>
                          <w:rFonts w:hint="eastAsia"/>
                          <w:sz w:val="20"/>
                          <w:szCs w:val="20"/>
                        </w:rPr>
                        <w:t>・関数を表す式表示とグラフ表示</w:t>
                      </w:r>
                    </w:p>
                    <w:p w14:paraId="44D04CEB" w14:textId="052F5DAA" w:rsidR="00677A12" w:rsidRDefault="00677A12" w:rsidP="00CD40BC">
                      <w:pPr>
                        <w:spacing w:line="0" w:lineRule="atLeast"/>
                        <w:ind w:left="200" w:hangingChars="100" w:hanging="200"/>
                        <w:rPr>
                          <w:sz w:val="20"/>
                          <w:szCs w:val="20"/>
                        </w:rPr>
                      </w:pPr>
                      <w:r>
                        <w:rPr>
                          <w:rFonts w:hint="eastAsia"/>
                          <w:sz w:val="20"/>
                          <w:szCs w:val="20"/>
                        </w:rPr>
                        <w:t>・比例の関係を表す式とグラフの特徴</w:t>
                      </w:r>
                    </w:p>
                    <w:p w14:paraId="1DF70B13" w14:textId="5765A122" w:rsidR="00677A12" w:rsidRPr="00012D34" w:rsidRDefault="00677A12" w:rsidP="007A147F">
                      <w:pPr>
                        <w:spacing w:line="0" w:lineRule="atLeast"/>
                        <w:ind w:left="200" w:hangingChars="100" w:hanging="200"/>
                        <w:rPr>
                          <w:sz w:val="20"/>
                          <w:szCs w:val="20"/>
                        </w:rPr>
                      </w:pPr>
                      <w:r>
                        <w:rPr>
                          <w:rFonts w:hint="eastAsia"/>
                          <w:sz w:val="20"/>
                          <w:szCs w:val="20"/>
                        </w:rPr>
                        <w:t>・反比例の関係を表す式とグラフの特徴</w:t>
                      </w:r>
                    </w:p>
                  </w:txbxContent>
                </v:textbox>
              </v:rect>
            </w:pict>
          </mc:Fallback>
        </mc:AlternateContent>
      </w:r>
    </w:p>
    <w:p w14:paraId="4D6E7FAE" w14:textId="1744FB60" w:rsidR="00BA2271" w:rsidRDefault="006E2956" w:rsidP="008A7264">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883008" behindDoc="0" locked="0" layoutInCell="1" allowOverlap="1" wp14:anchorId="4C6C5FBA" wp14:editId="3F9DF791">
                <wp:simplePos x="0" y="0"/>
                <wp:positionH relativeFrom="column">
                  <wp:posOffset>1718310</wp:posOffset>
                </wp:positionH>
                <wp:positionV relativeFrom="paragraph">
                  <wp:posOffset>153035</wp:posOffset>
                </wp:positionV>
                <wp:extent cx="335280" cy="2179320"/>
                <wp:effectExtent l="0" t="0" r="45720" b="87630"/>
                <wp:wrapNone/>
                <wp:docPr id="12" name="コネクタ: カギ線 12"/>
                <wp:cNvGraphicFramePr/>
                <a:graphic xmlns:a="http://schemas.openxmlformats.org/drawingml/2006/main">
                  <a:graphicData uri="http://schemas.microsoft.com/office/word/2010/wordprocessingShape">
                    <wps:wsp>
                      <wps:cNvCnPr/>
                      <wps:spPr>
                        <a:xfrm>
                          <a:off x="0" y="0"/>
                          <a:ext cx="335280" cy="217932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1B15D7"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2" o:spid="_x0000_s1026" type="#_x0000_t34" style="position:absolute;left:0;text-align:left;margin-left:135.3pt;margin-top:12.05pt;width:26.4pt;height:171.6pt;z-index:251883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" strokecolor="black [3040]">
                <v:stroke endarrow="block"/>
              </v:shape>
            </w:pict>
          </mc:Fallback>
        </mc:AlternateContent>
      </w:r>
    </w:p>
    <w:p w14:paraId="5F7E2483" w14:textId="70BBB4E9" w:rsidR="00BA2271" w:rsidRDefault="00BA2271" w:rsidP="008A7264">
      <w:pPr>
        <w:rPr>
          <w:rFonts w:asciiTheme="majorEastAsia" w:eastAsiaTheme="majorEastAsia" w:hAnsiTheme="majorEastAsia"/>
          <w:szCs w:val="21"/>
        </w:rPr>
      </w:pPr>
    </w:p>
    <w:p w14:paraId="1C0AABDE" w14:textId="299DB66A" w:rsidR="00BA2271" w:rsidRDefault="006E2956" w:rsidP="008A7264">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884032" behindDoc="0" locked="0" layoutInCell="1" allowOverlap="1" wp14:anchorId="226BDBD9" wp14:editId="5A70D791">
                <wp:simplePos x="0" y="0"/>
                <wp:positionH relativeFrom="column">
                  <wp:posOffset>3036570</wp:posOffset>
                </wp:positionH>
                <wp:positionV relativeFrom="paragraph">
                  <wp:posOffset>58420</wp:posOffset>
                </wp:positionV>
                <wp:extent cx="0" cy="334645"/>
                <wp:effectExtent l="76200" t="0" r="76200" b="65405"/>
                <wp:wrapNone/>
                <wp:docPr id="19" name="直線矢印コネクタ 19"/>
                <wp:cNvGraphicFramePr/>
                <a:graphic xmlns:a="http://schemas.openxmlformats.org/drawingml/2006/main">
                  <a:graphicData uri="http://schemas.microsoft.com/office/word/2010/wordprocessingShape">
                    <wps:wsp>
                      <wps:cNvCnPr/>
                      <wps:spPr>
                        <a:xfrm>
                          <a:off x="0" y="0"/>
                          <a:ext cx="0" cy="3346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CE6E8B" id="_x0000_t32" coordsize="21600,21600" o:spt="32" o:oned="t" path="m,l21600,21600e" filled="f">
                <v:path arrowok="t" fillok="f" o:connecttype="none"/>
                <o:lock v:ext="edit" shapetype="t"/>
              </v:shapetype>
              <v:shape id="直線矢印コネクタ 19" o:spid="_x0000_s1026" type="#_x0000_t32" style="position:absolute;left:0;text-align:left;margin-left:239.1pt;margin-top:4.6pt;width:0;height:26.35pt;z-index:251884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" strokecolor="black [3040]">
                <v:stroke endarrow="block"/>
              </v:shape>
            </w:pict>
          </mc:Fallback>
        </mc:AlternateContent>
      </w:r>
      <w:r w:rsidR="007A1124">
        <w:rPr>
          <w:rFonts w:asciiTheme="majorEastAsia" w:eastAsiaTheme="majorEastAsia" w:hAnsiTheme="majorEastAsia"/>
          <w:noProof/>
          <w:szCs w:val="21"/>
        </w:rPr>
        <mc:AlternateContent>
          <mc:Choice Requires="wps">
            <w:drawing>
              <wp:anchor distT="0" distB="0" distL="114300" distR="114300" simplePos="0" relativeHeight="251881984" behindDoc="0" locked="0" layoutInCell="1" allowOverlap="1" wp14:anchorId="0A282C3D" wp14:editId="22495C45">
                <wp:simplePos x="0" y="0"/>
                <wp:positionH relativeFrom="column">
                  <wp:posOffset>4118610</wp:posOffset>
                </wp:positionH>
                <wp:positionV relativeFrom="paragraph">
                  <wp:posOffset>34925</wp:posOffset>
                </wp:positionV>
                <wp:extent cx="342900" cy="1927860"/>
                <wp:effectExtent l="0" t="76200" r="0" b="34290"/>
                <wp:wrapNone/>
                <wp:docPr id="8" name="コネクタ: カギ線 8"/>
                <wp:cNvGraphicFramePr/>
                <a:graphic xmlns:a="http://schemas.openxmlformats.org/drawingml/2006/main">
                  <a:graphicData uri="http://schemas.microsoft.com/office/word/2010/wordprocessingShape">
                    <wps:wsp>
                      <wps:cNvCnPr/>
                      <wps:spPr>
                        <a:xfrm flipV="1">
                          <a:off x="0" y="0"/>
                          <a:ext cx="342900" cy="1927860"/>
                        </a:xfrm>
                        <a:prstGeom prst="bentConnector3">
                          <a:avLst>
                            <a:gd name="adj1" fmla="val 3518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346B3A" id="コネクタ: カギ線 8" o:spid="_x0000_s1026" type="#_x0000_t34" style="position:absolute;left:0;text-align:left;margin-left:324.3pt;margin-top:2.75pt;width:27pt;height:151.8pt;flip:y;z-index:251881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" adj="7600" strokecolor="black [3040]">
                <v:stroke endarrow="block"/>
              </v:shape>
            </w:pict>
          </mc:Fallback>
        </mc:AlternateContent>
      </w:r>
    </w:p>
    <w:p w14:paraId="765EF27B" w14:textId="77777777" w:rsidR="007A1124" w:rsidRDefault="007A1124" w:rsidP="008A7264">
      <w:pPr>
        <w:rPr>
          <w:rFonts w:asciiTheme="majorEastAsia" w:eastAsiaTheme="majorEastAsia" w:hAnsiTheme="majorEastAsia"/>
          <w:szCs w:val="21"/>
        </w:rPr>
      </w:pPr>
    </w:p>
    <w:p w14:paraId="38980EE6" w14:textId="77FB14EE" w:rsidR="00BA2271" w:rsidRDefault="007A1124" w:rsidP="008A7264">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850240" behindDoc="0" locked="0" layoutInCell="1" allowOverlap="1" wp14:anchorId="551491D9" wp14:editId="6ECA226E">
                <wp:simplePos x="0" y="0"/>
                <wp:positionH relativeFrom="margin">
                  <wp:posOffset>2053590</wp:posOffset>
                </wp:positionH>
                <wp:positionV relativeFrom="paragraph">
                  <wp:posOffset>23495</wp:posOffset>
                </wp:positionV>
                <wp:extent cx="2026920" cy="739140"/>
                <wp:effectExtent l="0" t="0" r="11430" b="22860"/>
                <wp:wrapNone/>
                <wp:docPr id="6" name="Rectangle 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739140"/>
                        </a:xfrm>
                        <a:prstGeom prst="rect">
                          <a:avLst/>
                        </a:prstGeom>
                        <a:solidFill>
                          <a:srgbClr val="FFFFFF"/>
                        </a:solidFill>
                        <a:ln w="9525">
                          <a:solidFill>
                            <a:srgbClr val="000000"/>
                          </a:solidFill>
                          <a:miter lim="800000"/>
                          <a:headEnd/>
                          <a:tailEnd/>
                        </a:ln>
                      </wps:spPr>
                      <wps:txbx>
                        <w:txbxContent>
                          <w:p w14:paraId="094ABCE5" w14:textId="5D8D6C9A" w:rsidR="00677A12" w:rsidRPr="00772450" w:rsidRDefault="00677A12" w:rsidP="00BA2271">
                            <w:pPr>
                              <w:spacing w:line="0" w:lineRule="atLeast"/>
                              <w:ind w:left="200" w:hangingChars="100" w:hanging="200"/>
                              <w:rPr>
                                <w:sz w:val="20"/>
                                <w:szCs w:val="20"/>
                              </w:rPr>
                            </w:pPr>
                            <w:r>
                              <w:rPr>
                                <w:rFonts w:hint="eastAsia"/>
                                <w:sz w:val="20"/>
                                <w:szCs w:val="20"/>
                              </w:rPr>
                              <w:t>10　比</w:t>
                            </w:r>
                          </w:p>
                          <w:p w14:paraId="133D5338" w14:textId="783BA1B6" w:rsidR="00677A12" w:rsidRDefault="00677A12" w:rsidP="007A1124">
                            <w:pPr>
                              <w:spacing w:line="0" w:lineRule="atLeast"/>
                              <w:ind w:leftChars="100" w:left="210"/>
                              <w:rPr>
                                <w:sz w:val="20"/>
                                <w:szCs w:val="20"/>
                              </w:rPr>
                            </w:pPr>
                            <w:r>
                              <w:rPr>
                                <w:rFonts w:hint="eastAsia"/>
                                <w:sz w:val="20"/>
                                <w:szCs w:val="20"/>
                              </w:rPr>
                              <w:t>・比の意味と表し方</w:t>
                            </w:r>
                          </w:p>
                          <w:p w14:paraId="22B7AFD7" w14:textId="0088FE6A" w:rsidR="00677A12" w:rsidRDefault="00677A12" w:rsidP="007A1124">
                            <w:pPr>
                              <w:spacing w:line="0" w:lineRule="atLeast"/>
                              <w:ind w:leftChars="100" w:left="410" w:hangingChars="100" w:hanging="200"/>
                              <w:rPr>
                                <w:sz w:val="20"/>
                                <w:szCs w:val="20"/>
                              </w:rPr>
                            </w:pPr>
                            <w:r>
                              <w:rPr>
                                <w:rFonts w:hint="eastAsia"/>
                                <w:sz w:val="20"/>
                                <w:szCs w:val="20"/>
                              </w:rPr>
                              <w:t>・比の値と等しい比の意味や求め方</w:t>
                            </w:r>
                          </w:p>
                          <w:p w14:paraId="32AE3D66" w14:textId="77777777" w:rsidR="00677A12" w:rsidRPr="000E3D6D" w:rsidRDefault="00677A12" w:rsidP="009A6D4D">
                            <w:pPr>
                              <w:spacing w:line="0" w:lineRule="atLeast"/>
                              <w:ind w:left="200" w:hangingChars="100" w:hanging="200"/>
                              <w:rPr>
                                <w:sz w:val="20"/>
                                <w:szCs w:val="20"/>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1491D9" id="_x0000_s1030" style="position:absolute;left:0;text-align:left;margin-left:161.7pt;margin-top:1.85pt;width:159.6pt;height:58.2pt;z-index:251850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">
                <v:textbox inset="5.85pt,.7pt,5.85pt,.7pt">
                  <w:txbxContent>
                    <w:p w14:paraId="094ABCE5" w14:textId="5D8D6C9A" w:rsidR="00677A12" w:rsidRPr="00772450" w:rsidRDefault="00677A12" w:rsidP="00BA2271">
                      <w:pPr>
                        <w:spacing w:line="0" w:lineRule="atLeast"/>
                        <w:ind w:left="200" w:hangingChars="100" w:hanging="200"/>
                        <w:rPr>
                          <w:sz w:val="20"/>
                          <w:szCs w:val="20"/>
                        </w:rPr>
                      </w:pPr>
                      <w:r>
                        <w:rPr>
                          <w:rFonts w:hint="eastAsia"/>
                          <w:sz w:val="20"/>
                          <w:szCs w:val="20"/>
                        </w:rPr>
                        <w:t>10　比</w:t>
                      </w:r>
                    </w:p>
                    <w:p w14:paraId="133D5338" w14:textId="783BA1B6" w:rsidR="00677A12" w:rsidRDefault="00677A12" w:rsidP="007A1124">
                      <w:pPr>
                        <w:spacing w:line="0" w:lineRule="atLeast"/>
                        <w:ind w:leftChars="100" w:left="210"/>
                        <w:rPr>
                          <w:sz w:val="20"/>
                          <w:szCs w:val="20"/>
                        </w:rPr>
                      </w:pPr>
                      <w:r>
                        <w:rPr>
                          <w:rFonts w:hint="eastAsia"/>
                          <w:sz w:val="20"/>
                          <w:szCs w:val="20"/>
                        </w:rPr>
                        <w:t>・比の意味と表し方</w:t>
                      </w:r>
                    </w:p>
                    <w:p w14:paraId="22B7AFD7" w14:textId="0088FE6A" w:rsidR="00677A12" w:rsidRDefault="00677A12" w:rsidP="007A1124">
                      <w:pPr>
                        <w:spacing w:line="0" w:lineRule="atLeast"/>
                        <w:ind w:leftChars="100" w:left="410" w:hangingChars="100" w:hanging="200"/>
                        <w:rPr>
                          <w:sz w:val="20"/>
                          <w:szCs w:val="20"/>
                        </w:rPr>
                      </w:pPr>
                      <w:r>
                        <w:rPr>
                          <w:rFonts w:hint="eastAsia"/>
                          <w:sz w:val="20"/>
                          <w:szCs w:val="20"/>
                        </w:rPr>
                        <w:t>・比の値と等しい比の意味や求め方</w:t>
                      </w:r>
                    </w:p>
                    <w:p w14:paraId="32AE3D66" w14:textId="77777777" w:rsidR="00677A12" w:rsidRPr="000E3D6D" w:rsidRDefault="00677A12" w:rsidP="009A6D4D">
                      <w:pPr>
                        <w:spacing w:line="0" w:lineRule="atLeast"/>
                        <w:ind w:left="200" w:hangingChars="100" w:hanging="200"/>
                        <w:rPr>
                          <w:sz w:val="20"/>
                          <w:szCs w:val="20"/>
                        </w:rPr>
                      </w:pPr>
                    </w:p>
                  </w:txbxContent>
                </v:textbox>
                <w10:wrap anchorx="margin"/>
              </v:rect>
            </w:pict>
          </mc:Fallback>
        </mc:AlternateContent>
      </w:r>
    </w:p>
    <w:p w14:paraId="1C482295" w14:textId="78E0EBD1" w:rsidR="00BA2271" w:rsidRDefault="00BA2271" w:rsidP="008A7264">
      <w:pPr>
        <w:rPr>
          <w:rFonts w:asciiTheme="majorEastAsia" w:eastAsiaTheme="majorEastAsia" w:hAnsiTheme="majorEastAsia"/>
          <w:szCs w:val="21"/>
        </w:rPr>
      </w:pPr>
    </w:p>
    <w:p w14:paraId="7CFD907A" w14:textId="7859172E" w:rsidR="00BA2271" w:rsidRPr="00B03524" w:rsidRDefault="00BA2271" w:rsidP="008A7264">
      <w:pPr>
        <w:rPr>
          <w:rFonts w:asciiTheme="majorEastAsia" w:eastAsiaTheme="majorEastAsia" w:hAnsiTheme="majorEastAsia"/>
          <w:szCs w:val="21"/>
        </w:rPr>
      </w:pPr>
    </w:p>
    <w:p w14:paraId="4C8066D1" w14:textId="55FA5668" w:rsidR="00BA2271" w:rsidRDefault="00BA2271" w:rsidP="008A7264">
      <w:pPr>
        <w:rPr>
          <w:rFonts w:asciiTheme="majorEastAsia" w:eastAsiaTheme="majorEastAsia" w:hAnsiTheme="majorEastAsia"/>
          <w:szCs w:val="21"/>
        </w:rPr>
      </w:pPr>
    </w:p>
    <w:p w14:paraId="60481927" w14:textId="422A6D69" w:rsidR="005A0E1F" w:rsidRDefault="006E2956" w:rsidP="005A0E1F">
      <w:pPr>
        <w:ind w:firstLineChars="300" w:firstLine="629"/>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885056" behindDoc="0" locked="0" layoutInCell="1" allowOverlap="1" wp14:anchorId="70B419DA" wp14:editId="3131F385">
                <wp:simplePos x="0" y="0"/>
                <wp:positionH relativeFrom="column">
                  <wp:posOffset>3036570</wp:posOffset>
                </wp:positionH>
                <wp:positionV relativeFrom="paragraph">
                  <wp:posOffset>23495</wp:posOffset>
                </wp:positionV>
                <wp:extent cx="0" cy="361950"/>
                <wp:effectExtent l="76200" t="0" r="76200" b="57150"/>
                <wp:wrapNone/>
                <wp:docPr id="27" name="直線矢印コネクタ 27"/>
                <wp:cNvGraphicFramePr/>
                <a:graphic xmlns:a="http://schemas.openxmlformats.org/drawingml/2006/main">
                  <a:graphicData uri="http://schemas.microsoft.com/office/word/2010/wordprocessingShape">
                    <wps:wsp>
                      <wps:cNvCnPr/>
                      <wps:spPr>
                        <a:xfrm>
                          <a:off x="0" y="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603899" id="直線矢印コネクタ 27" o:spid="_x0000_s1026" type="#_x0000_t32" style="position:absolute;left:0;text-align:left;margin-left:239.1pt;margin-top:1.85pt;width:0;height:28.5pt;z-index:251885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" strokecolor="black [3040]">
                <v:stroke endarrow="block"/>
              </v:shape>
            </w:pict>
          </mc:Fallback>
        </mc:AlternateContent>
      </w:r>
    </w:p>
    <w:p w14:paraId="071F2F3E" w14:textId="2F24423D" w:rsidR="004F607E" w:rsidRDefault="004F607E" w:rsidP="005A0E1F">
      <w:pPr>
        <w:ind w:firstLineChars="300" w:firstLine="629"/>
        <w:rPr>
          <w:rFonts w:asciiTheme="majorEastAsia" w:eastAsiaTheme="majorEastAsia" w:hAnsiTheme="majorEastAsia"/>
          <w:szCs w:val="21"/>
        </w:rPr>
      </w:pPr>
    </w:p>
    <w:p w14:paraId="650F519C" w14:textId="1D0DE618" w:rsidR="004F607E" w:rsidRDefault="007A1124" w:rsidP="005A0E1F">
      <w:pPr>
        <w:ind w:firstLineChars="300" w:firstLine="629"/>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05856" behindDoc="0" locked="0" layoutInCell="1" allowOverlap="1" wp14:anchorId="14323B7E" wp14:editId="0689D4F7">
                <wp:simplePos x="0" y="0"/>
                <wp:positionH relativeFrom="column">
                  <wp:posOffset>2053590</wp:posOffset>
                </wp:positionH>
                <wp:positionV relativeFrom="paragraph">
                  <wp:posOffset>15875</wp:posOffset>
                </wp:positionV>
                <wp:extent cx="2068830" cy="948690"/>
                <wp:effectExtent l="19050" t="19050" r="26670" b="22860"/>
                <wp:wrapNone/>
                <wp:docPr id="3" name="Rectangle 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830" cy="948690"/>
                        </a:xfrm>
                        <a:prstGeom prst="rect">
                          <a:avLst/>
                        </a:prstGeom>
                        <a:solidFill>
                          <a:srgbClr val="FFFFFF"/>
                        </a:solidFill>
                        <a:ln w="28575" cmpd="dbl">
                          <a:solidFill>
                            <a:srgbClr val="000000"/>
                          </a:solidFill>
                          <a:miter lim="800000"/>
                          <a:headEnd/>
                          <a:tailEnd/>
                        </a:ln>
                      </wps:spPr>
                      <wps:txbx>
                        <w:txbxContent>
                          <w:p w14:paraId="18B2AB9D" w14:textId="71E776F0" w:rsidR="00677A12" w:rsidRDefault="00677A12" w:rsidP="005A0E1F">
                            <w:pPr>
                              <w:spacing w:line="0" w:lineRule="atLeast"/>
                              <w:ind w:left="200" w:hangingChars="100" w:hanging="200"/>
                              <w:rPr>
                                <w:sz w:val="20"/>
                                <w:szCs w:val="20"/>
                              </w:rPr>
                            </w:pPr>
                            <w:r>
                              <w:rPr>
                                <w:rFonts w:hint="eastAsia"/>
                                <w:sz w:val="20"/>
                                <w:szCs w:val="20"/>
                              </w:rPr>
                              <w:t>12　比例と反比例</w:t>
                            </w:r>
                          </w:p>
                          <w:p w14:paraId="57CAD670" w14:textId="51A8BC7A" w:rsidR="00677A12" w:rsidRPr="000E3D6D" w:rsidRDefault="00677A12" w:rsidP="007A1124">
                            <w:pPr>
                              <w:spacing w:line="0" w:lineRule="atLeast"/>
                              <w:ind w:leftChars="100" w:left="410" w:hangingChars="100" w:hanging="200"/>
                              <w:rPr>
                                <w:sz w:val="20"/>
                                <w:szCs w:val="20"/>
                              </w:rPr>
                            </w:pPr>
                            <w:r>
                              <w:rPr>
                                <w:rFonts w:hint="eastAsia"/>
                                <w:sz w:val="20"/>
                                <w:szCs w:val="20"/>
                              </w:rPr>
                              <w:t>・比例を活用した問題解決</w:t>
                            </w:r>
                          </w:p>
                          <w:p w14:paraId="5AE1EA4C" w14:textId="5E080708" w:rsidR="00677A12" w:rsidRDefault="00677A12" w:rsidP="007A1124">
                            <w:pPr>
                              <w:spacing w:line="0" w:lineRule="atLeast"/>
                              <w:ind w:leftChars="100" w:left="210"/>
                              <w:rPr>
                                <w:sz w:val="20"/>
                                <w:szCs w:val="20"/>
                              </w:rPr>
                            </w:pPr>
                            <w:r>
                              <w:rPr>
                                <w:rFonts w:hint="eastAsia"/>
                                <w:sz w:val="20"/>
                                <w:szCs w:val="20"/>
                              </w:rPr>
                              <w:t>・比例の性質、式表示、グラフ</w:t>
                            </w:r>
                          </w:p>
                          <w:p w14:paraId="7502A3F5" w14:textId="033B2652" w:rsidR="00677A12" w:rsidRPr="000E3D6D" w:rsidRDefault="00677A12" w:rsidP="007A1124">
                            <w:pPr>
                              <w:spacing w:line="0" w:lineRule="atLeast"/>
                              <w:ind w:leftChars="100" w:left="410" w:hangingChars="100" w:hanging="200"/>
                              <w:rPr>
                                <w:sz w:val="20"/>
                                <w:szCs w:val="20"/>
                              </w:rPr>
                            </w:pPr>
                            <w:r>
                              <w:rPr>
                                <w:rFonts w:hint="eastAsia"/>
                                <w:sz w:val="20"/>
                                <w:szCs w:val="20"/>
                              </w:rPr>
                              <w:t>・反比例の概念と用語、性質、式表示、グラフ</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323B7E" id="_x0000_s1031" style="position:absolute;left:0;text-align:left;margin-left:161.7pt;margin-top:1.25pt;width:162.9pt;height:74.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" strokeweight="2.25pt">
                <v:stroke linestyle="thinThin"/>
                <v:textbox inset="5.85pt,.7pt,5.85pt,.7pt">
                  <w:txbxContent>
                    <w:p w14:paraId="18B2AB9D" w14:textId="71E776F0" w:rsidR="00677A12" w:rsidRDefault="00677A12" w:rsidP="005A0E1F">
                      <w:pPr>
                        <w:spacing w:line="0" w:lineRule="atLeast"/>
                        <w:ind w:left="200" w:hangingChars="100" w:hanging="200"/>
                        <w:rPr>
                          <w:sz w:val="20"/>
                          <w:szCs w:val="20"/>
                        </w:rPr>
                      </w:pPr>
                      <w:r>
                        <w:rPr>
                          <w:rFonts w:hint="eastAsia"/>
                          <w:sz w:val="20"/>
                          <w:szCs w:val="20"/>
                        </w:rPr>
                        <w:t>12　比例と反比例</w:t>
                      </w:r>
                    </w:p>
                    <w:p w14:paraId="57CAD670" w14:textId="51A8BC7A" w:rsidR="00677A12" w:rsidRPr="000E3D6D" w:rsidRDefault="00677A12" w:rsidP="007A1124">
                      <w:pPr>
                        <w:spacing w:line="0" w:lineRule="atLeast"/>
                        <w:ind w:leftChars="100" w:left="410" w:hangingChars="100" w:hanging="200"/>
                        <w:rPr>
                          <w:sz w:val="20"/>
                          <w:szCs w:val="20"/>
                        </w:rPr>
                      </w:pPr>
                      <w:r>
                        <w:rPr>
                          <w:rFonts w:hint="eastAsia"/>
                          <w:sz w:val="20"/>
                          <w:szCs w:val="20"/>
                        </w:rPr>
                        <w:t>・比例を活用した問題解決</w:t>
                      </w:r>
                    </w:p>
                    <w:p w14:paraId="5AE1EA4C" w14:textId="5E080708" w:rsidR="00677A12" w:rsidRDefault="00677A12" w:rsidP="007A1124">
                      <w:pPr>
                        <w:spacing w:line="0" w:lineRule="atLeast"/>
                        <w:ind w:leftChars="100" w:left="210"/>
                        <w:rPr>
                          <w:sz w:val="20"/>
                          <w:szCs w:val="20"/>
                        </w:rPr>
                      </w:pPr>
                      <w:r>
                        <w:rPr>
                          <w:rFonts w:hint="eastAsia"/>
                          <w:sz w:val="20"/>
                          <w:szCs w:val="20"/>
                        </w:rPr>
                        <w:t>・比例の性質、式表示、グラフ</w:t>
                      </w:r>
                    </w:p>
                    <w:p w14:paraId="7502A3F5" w14:textId="033B2652" w:rsidR="00677A12" w:rsidRPr="000E3D6D" w:rsidRDefault="00677A12" w:rsidP="007A1124">
                      <w:pPr>
                        <w:spacing w:line="0" w:lineRule="atLeast"/>
                        <w:ind w:leftChars="100" w:left="410" w:hangingChars="100" w:hanging="200"/>
                        <w:rPr>
                          <w:sz w:val="20"/>
                          <w:szCs w:val="20"/>
                        </w:rPr>
                      </w:pPr>
                      <w:r>
                        <w:rPr>
                          <w:rFonts w:hint="eastAsia"/>
                          <w:sz w:val="20"/>
                          <w:szCs w:val="20"/>
                        </w:rPr>
                        <w:t>・反比例の概念と用語、性質、式表示、グラフ</w:t>
                      </w:r>
                    </w:p>
                  </w:txbxContent>
                </v:textbox>
              </v:rect>
            </w:pict>
          </mc:Fallback>
        </mc:AlternateContent>
      </w:r>
    </w:p>
    <w:p w14:paraId="0F18F29F" w14:textId="7B4B3E36" w:rsidR="00092040" w:rsidRDefault="00092040" w:rsidP="004C0C69">
      <w:pPr>
        <w:rPr>
          <w:rFonts w:asciiTheme="majorEastAsia" w:eastAsiaTheme="majorEastAsia" w:hAnsiTheme="majorEastAsia"/>
          <w:szCs w:val="21"/>
        </w:rPr>
      </w:pPr>
    </w:p>
    <w:p w14:paraId="268CF3FA" w14:textId="19B48304" w:rsidR="001A3BCE" w:rsidRDefault="001A3BCE" w:rsidP="00761EE3">
      <w:pPr>
        <w:pStyle w:val="a9"/>
        <w:ind w:leftChars="0" w:left="0"/>
        <w:jc w:val="left"/>
        <w:rPr>
          <w:rFonts w:hAnsi="ＭＳ 明朝"/>
          <w:szCs w:val="21"/>
        </w:rPr>
      </w:pPr>
    </w:p>
    <w:p w14:paraId="0DE5716C" w14:textId="0B49326A" w:rsidR="00E67D41" w:rsidRDefault="00E67D41" w:rsidP="00761EE3">
      <w:pPr>
        <w:pStyle w:val="a9"/>
        <w:ind w:leftChars="0" w:left="0"/>
        <w:jc w:val="left"/>
        <w:rPr>
          <w:rFonts w:hAnsi="ＭＳ 明朝"/>
          <w:szCs w:val="21"/>
        </w:rPr>
      </w:pPr>
    </w:p>
    <w:p w14:paraId="121FD1AB" w14:textId="69BB59B2" w:rsidR="00B2140E" w:rsidRDefault="00B2140E" w:rsidP="00761EE3">
      <w:pPr>
        <w:pStyle w:val="a9"/>
        <w:ind w:leftChars="0" w:left="0"/>
        <w:jc w:val="left"/>
        <w:rPr>
          <w:rFonts w:hAnsi="ＭＳ 明朝"/>
          <w:szCs w:val="21"/>
        </w:rPr>
      </w:pPr>
    </w:p>
    <w:p w14:paraId="79AC5370" w14:textId="5BCBBDCB" w:rsidR="00761EE3" w:rsidRPr="00A1568C" w:rsidRDefault="00600148" w:rsidP="00761EE3">
      <w:pPr>
        <w:pStyle w:val="a9"/>
        <w:ind w:leftChars="0" w:left="0"/>
        <w:jc w:val="left"/>
        <w:rPr>
          <w:rFonts w:hAnsi="ＭＳ 明朝"/>
          <w:color w:val="000000" w:themeColor="text1"/>
          <w:szCs w:val="21"/>
        </w:rPr>
      </w:pPr>
      <w:r w:rsidRPr="00A1568C">
        <w:rPr>
          <w:rFonts w:hAnsi="ＭＳ 明朝" w:hint="eastAsia"/>
          <w:color w:val="000000" w:themeColor="text1"/>
          <w:szCs w:val="21"/>
        </w:rPr>
        <w:lastRenderedPageBreak/>
        <w:t>第６</w:t>
      </w:r>
      <w:r w:rsidR="00761EE3" w:rsidRPr="00A1568C">
        <w:rPr>
          <w:rFonts w:hAnsi="ＭＳ 明朝" w:hint="eastAsia"/>
          <w:color w:val="000000" w:themeColor="text1"/>
          <w:szCs w:val="21"/>
        </w:rPr>
        <w:t>学年　年間指導計画（</w:t>
      </w:r>
      <w:r w:rsidR="00C53B8A" w:rsidRPr="00A1568C">
        <w:rPr>
          <w:rFonts w:hAnsi="ＭＳ 明朝" w:hint="eastAsia"/>
          <w:color w:val="000000" w:themeColor="text1"/>
          <w:szCs w:val="21"/>
        </w:rPr>
        <w:t>175</w:t>
      </w:r>
      <w:r w:rsidR="00761EE3" w:rsidRPr="00A1568C">
        <w:rPr>
          <w:rFonts w:hAnsi="ＭＳ 明朝" w:hint="eastAsia"/>
          <w:color w:val="000000" w:themeColor="text1"/>
          <w:szCs w:val="21"/>
        </w:rPr>
        <w:t>時間）</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4"/>
        <w:gridCol w:w="561"/>
        <w:gridCol w:w="2664"/>
        <w:gridCol w:w="567"/>
        <w:gridCol w:w="2835"/>
        <w:gridCol w:w="567"/>
      </w:tblGrid>
      <w:tr w:rsidR="00A1568C" w:rsidRPr="00A1568C" w14:paraId="1F9C1209" w14:textId="77777777" w:rsidTr="00B66D98">
        <w:trPr>
          <w:trHeight w:val="19"/>
        </w:trPr>
        <w:tc>
          <w:tcPr>
            <w:tcW w:w="3285" w:type="dxa"/>
            <w:gridSpan w:val="2"/>
            <w:shd w:val="clear" w:color="auto" w:fill="auto"/>
          </w:tcPr>
          <w:p w14:paraId="6309D729" w14:textId="041FCA5D" w:rsidR="00761EE3" w:rsidRPr="009E0F98" w:rsidRDefault="002044EA" w:rsidP="00C7132E">
            <w:pPr>
              <w:spacing w:line="0" w:lineRule="atLeast"/>
              <w:jc w:val="center"/>
              <w:rPr>
                <w:rFonts w:hAnsi="ＭＳ 明朝"/>
                <w:sz w:val="20"/>
                <w:szCs w:val="20"/>
              </w:rPr>
            </w:pPr>
            <w:r w:rsidRPr="009E0F98">
              <w:rPr>
                <w:rFonts w:hAnsi="ＭＳ 明朝" w:hint="eastAsia"/>
                <w:sz w:val="20"/>
                <w:szCs w:val="20"/>
              </w:rPr>
              <w:t>第</w:t>
            </w:r>
            <w:r w:rsidR="00761EE3" w:rsidRPr="009E0F98">
              <w:rPr>
                <w:rFonts w:hAnsi="ＭＳ 明朝" w:hint="eastAsia"/>
                <w:sz w:val="20"/>
                <w:szCs w:val="20"/>
              </w:rPr>
              <w:t>１学期</w:t>
            </w:r>
            <w:r w:rsidR="00E67D41" w:rsidRPr="009E0F98">
              <w:rPr>
                <w:rFonts w:hAnsi="ＭＳ 明朝" w:hint="eastAsia"/>
                <w:sz w:val="20"/>
                <w:szCs w:val="20"/>
              </w:rPr>
              <w:t>(</w:t>
            </w:r>
            <w:r w:rsidR="00FB461C" w:rsidRPr="009E0F98">
              <w:rPr>
                <w:rFonts w:hAnsi="ＭＳ 明朝" w:hint="eastAsia"/>
                <w:sz w:val="20"/>
                <w:szCs w:val="20"/>
              </w:rPr>
              <w:t>65</w:t>
            </w:r>
            <w:r w:rsidR="00E67D41" w:rsidRPr="009E0F98">
              <w:rPr>
                <w:rFonts w:hAnsi="ＭＳ 明朝" w:hint="eastAsia"/>
                <w:sz w:val="20"/>
                <w:szCs w:val="20"/>
              </w:rPr>
              <w:t>時間</w:t>
            </w:r>
            <w:r w:rsidR="00E67D41" w:rsidRPr="009E0F98">
              <w:rPr>
                <w:rFonts w:hAnsi="ＭＳ 明朝"/>
                <w:sz w:val="20"/>
                <w:szCs w:val="20"/>
              </w:rPr>
              <w:t>)</w:t>
            </w:r>
          </w:p>
        </w:tc>
        <w:tc>
          <w:tcPr>
            <w:tcW w:w="3231" w:type="dxa"/>
            <w:gridSpan w:val="2"/>
            <w:shd w:val="clear" w:color="auto" w:fill="auto"/>
          </w:tcPr>
          <w:p w14:paraId="0B903A42" w14:textId="0525EE2B" w:rsidR="00761EE3" w:rsidRPr="009E0F98" w:rsidRDefault="002044EA" w:rsidP="00C7132E">
            <w:pPr>
              <w:spacing w:line="0" w:lineRule="atLeast"/>
              <w:jc w:val="center"/>
              <w:rPr>
                <w:rFonts w:hAnsi="ＭＳ 明朝"/>
                <w:sz w:val="20"/>
                <w:szCs w:val="20"/>
              </w:rPr>
            </w:pPr>
            <w:r w:rsidRPr="009E0F98">
              <w:rPr>
                <w:rFonts w:hAnsi="ＭＳ 明朝" w:hint="eastAsia"/>
                <w:sz w:val="20"/>
                <w:szCs w:val="20"/>
              </w:rPr>
              <w:t>第</w:t>
            </w:r>
            <w:r w:rsidR="00761EE3" w:rsidRPr="009E0F98">
              <w:rPr>
                <w:rFonts w:hAnsi="ＭＳ 明朝" w:hint="eastAsia"/>
                <w:sz w:val="20"/>
                <w:szCs w:val="20"/>
              </w:rPr>
              <w:t>２学期</w:t>
            </w:r>
            <w:r w:rsidR="00E67D41" w:rsidRPr="009E0F98">
              <w:rPr>
                <w:rFonts w:hAnsi="ＭＳ 明朝" w:hint="eastAsia"/>
                <w:sz w:val="20"/>
                <w:szCs w:val="20"/>
              </w:rPr>
              <w:t>(</w:t>
            </w:r>
            <w:r w:rsidR="00C47EA5" w:rsidRPr="009E0F98">
              <w:rPr>
                <w:rFonts w:hAnsi="ＭＳ 明朝" w:hint="eastAsia"/>
                <w:sz w:val="20"/>
                <w:szCs w:val="20"/>
              </w:rPr>
              <w:t>70</w:t>
            </w:r>
            <w:r w:rsidR="00E67D41" w:rsidRPr="009E0F98">
              <w:rPr>
                <w:rFonts w:hAnsi="ＭＳ 明朝" w:hint="eastAsia"/>
                <w:sz w:val="20"/>
                <w:szCs w:val="20"/>
              </w:rPr>
              <w:t>時間</w:t>
            </w:r>
            <w:r w:rsidR="00E67D41" w:rsidRPr="009E0F98">
              <w:rPr>
                <w:rFonts w:hAnsi="ＭＳ 明朝"/>
                <w:sz w:val="20"/>
                <w:szCs w:val="20"/>
              </w:rPr>
              <w:t>)</w:t>
            </w:r>
          </w:p>
        </w:tc>
        <w:tc>
          <w:tcPr>
            <w:tcW w:w="3402" w:type="dxa"/>
            <w:gridSpan w:val="2"/>
            <w:shd w:val="clear" w:color="auto" w:fill="auto"/>
          </w:tcPr>
          <w:p w14:paraId="37179AD8" w14:textId="09B1D248" w:rsidR="00761EE3" w:rsidRPr="009E0F98" w:rsidRDefault="002044EA" w:rsidP="00C7132E">
            <w:pPr>
              <w:spacing w:line="0" w:lineRule="atLeast"/>
              <w:jc w:val="center"/>
              <w:rPr>
                <w:rFonts w:hAnsi="ＭＳ 明朝"/>
                <w:w w:val="66"/>
                <w:sz w:val="20"/>
                <w:szCs w:val="20"/>
              </w:rPr>
            </w:pPr>
            <w:r w:rsidRPr="009E0F98">
              <w:rPr>
                <w:rFonts w:hAnsi="ＭＳ 明朝" w:hint="eastAsia"/>
                <w:sz w:val="20"/>
                <w:szCs w:val="20"/>
              </w:rPr>
              <w:t>第</w:t>
            </w:r>
            <w:r w:rsidR="00761EE3" w:rsidRPr="009E0F98">
              <w:rPr>
                <w:rFonts w:hAnsi="ＭＳ 明朝" w:hint="eastAsia"/>
                <w:sz w:val="20"/>
                <w:szCs w:val="20"/>
              </w:rPr>
              <w:t>３学期</w:t>
            </w:r>
            <w:r w:rsidR="007A1124" w:rsidRPr="009E0F98">
              <w:rPr>
                <w:rFonts w:hAnsi="ＭＳ 明朝" w:hint="eastAsia"/>
                <w:sz w:val="20"/>
                <w:szCs w:val="20"/>
              </w:rPr>
              <w:t>(</w:t>
            </w:r>
            <w:r w:rsidR="00FB461C" w:rsidRPr="009E0F98">
              <w:rPr>
                <w:rFonts w:hAnsi="ＭＳ 明朝" w:hint="eastAsia"/>
                <w:sz w:val="20"/>
                <w:szCs w:val="20"/>
              </w:rPr>
              <w:t>40</w:t>
            </w:r>
            <w:r w:rsidR="007A1124" w:rsidRPr="009E0F98">
              <w:rPr>
                <w:rFonts w:hAnsi="ＭＳ 明朝" w:hint="eastAsia"/>
                <w:sz w:val="20"/>
                <w:szCs w:val="20"/>
              </w:rPr>
              <w:t>時間</w:t>
            </w:r>
            <w:r w:rsidR="007A1124" w:rsidRPr="009E0F98">
              <w:rPr>
                <w:rFonts w:hAnsi="ＭＳ 明朝"/>
                <w:sz w:val="20"/>
                <w:szCs w:val="20"/>
              </w:rPr>
              <w:t>)</w:t>
            </w:r>
          </w:p>
        </w:tc>
      </w:tr>
      <w:tr w:rsidR="00A1568C" w:rsidRPr="00A1568C" w14:paraId="71772BE0" w14:textId="77777777" w:rsidTr="00B66D98">
        <w:trPr>
          <w:trHeight w:val="19"/>
        </w:trPr>
        <w:tc>
          <w:tcPr>
            <w:tcW w:w="2724" w:type="dxa"/>
            <w:shd w:val="clear" w:color="auto" w:fill="auto"/>
          </w:tcPr>
          <w:p w14:paraId="416C9446" w14:textId="77777777" w:rsidR="00761EE3" w:rsidRPr="009E0F98" w:rsidRDefault="00761EE3" w:rsidP="00C7132E">
            <w:pPr>
              <w:spacing w:line="0" w:lineRule="atLeast"/>
              <w:jc w:val="center"/>
              <w:rPr>
                <w:rFonts w:hAnsi="ＭＳ 明朝"/>
                <w:sz w:val="20"/>
                <w:szCs w:val="20"/>
              </w:rPr>
            </w:pPr>
            <w:r w:rsidRPr="009E0F98">
              <w:rPr>
                <w:rFonts w:hAnsi="ＭＳ 明朝" w:hint="eastAsia"/>
                <w:sz w:val="20"/>
                <w:szCs w:val="20"/>
              </w:rPr>
              <w:t>単元名</w:t>
            </w:r>
          </w:p>
        </w:tc>
        <w:tc>
          <w:tcPr>
            <w:tcW w:w="561" w:type="dxa"/>
            <w:shd w:val="clear" w:color="auto" w:fill="auto"/>
          </w:tcPr>
          <w:p w14:paraId="7D811353" w14:textId="77777777" w:rsidR="00761EE3" w:rsidRPr="009E0F98" w:rsidRDefault="00761EE3" w:rsidP="00C7132E">
            <w:pPr>
              <w:spacing w:line="0" w:lineRule="atLeast"/>
              <w:jc w:val="center"/>
              <w:rPr>
                <w:rFonts w:hAnsi="ＭＳ 明朝"/>
                <w:w w:val="66"/>
                <w:sz w:val="20"/>
                <w:szCs w:val="20"/>
              </w:rPr>
            </w:pPr>
            <w:r w:rsidRPr="009E0F98">
              <w:rPr>
                <w:rFonts w:hAnsi="ＭＳ 明朝" w:hint="eastAsia"/>
                <w:w w:val="66"/>
                <w:sz w:val="20"/>
                <w:szCs w:val="20"/>
              </w:rPr>
              <w:t>時間</w:t>
            </w:r>
          </w:p>
        </w:tc>
        <w:tc>
          <w:tcPr>
            <w:tcW w:w="2664" w:type="dxa"/>
            <w:shd w:val="clear" w:color="auto" w:fill="auto"/>
          </w:tcPr>
          <w:p w14:paraId="5BCF4572" w14:textId="77777777" w:rsidR="00761EE3" w:rsidRPr="009E0F98" w:rsidRDefault="00761EE3" w:rsidP="00C7132E">
            <w:pPr>
              <w:spacing w:line="0" w:lineRule="atLeast"/>
              <w:jc w:val="center"/>
              <w:rPr>
                <w:rFonts w:hAnsi="ＭＳ 明朝"/>
                <w:sz w:val="20"/>
                <w:szCs w:val="20"/>
              </w:rPr>
            </w:pPr>
            <w:r w:rsidRPr="009E0F98">
              <w:rPr>
                <w:rFonts w:hAnsi="ＭＳ 明朝" w:hint="eastAsia"/>
                <w:sz w:val="20"/>
                <w:szCs w:val="20"/>
              </w:rPr>
              <w:t>単元名</w:t>
            </w:r>
          </w:p>
        </w:tc>
        <w:tc>
          <w:tcPr>
            <w:tcW w:w="567" w:type="dxa"/>
            <w:shd w:val="clear" w:color="auto" w:fill="auto"/>
          </w:tcPr>
          <w:p w14:paraId="39A80EA4" w14:textId="77777777" w:rsidR="00761EE3" w:rsidRPr="009E0F98" w:rsidRDefault="00761EE3" w:rsidP="00C7132E">
            <w:pPr>
              <w:spacing w:line="0" w:lineRule="atLeast"/>
              <w:jc w:val="center"/>
              <w:rPr>
                <w:rFonts w:hAnsi="ＭＳ 明朝"/>
                <w:w w:val="66"/>
                <w:sz w:val="20"/>
                <w:szCs w:val="20"/>
              </w:rPr>
            </w:pPr>
            <w:r w:rsidRPr="009E0F98">
              <w:rPr>
                <w:rFonts w:hAnsi="ＭＳ 明朝" w:hint="eastAsia"/>
                <w:w w:val="66"/>
                <w:sz w:val="20"/>
                <w:szCs w:val="20"/>
              </w:rPr>
              <w:t>時間</w:t>
            </w:r>
          </w:p>
        </w:tc>
        <w:tc>
          <w:tcPr>
            <w:tcW w:w="2835" w:type="dxa"/>
            <w:shd w:val="clear" w:color="auto" w:fill="auto"/>
          </w:tcPr>
          <w:p w14:paraId="7F467673" w14:textId="77777777" w:rsidR="00761EE3" w:rsidRPr="009E0F98" w:rsidRDefault="00761EE3" w:rsidP="00C7132E">
            <w:pPr>
              <w:spacing w:line="0" w:lineRule="atLeast"/>
              <w:jc w:val="center"/>
              <w:rPr>
                <w:rFonts w:hAnsi="ＭＳ 明朝"/>
                <w:sz w:val="20"/>
                <w:szCs w:val="20"/>
              </w:rPr>
            </w:pPr>
            <w:r w:rsidRPr="009E0F98">
              <w:rPr>
                <w:rFonts w:hAnsi="ＭＳ 明朝" w:hint="eastAsia"/>
                <w:sz w:val="20"/>
                <w:szCs w:val="20"/>
              </w:rPr>
              <w:t>単元名</w:t>
            </w:r>
          </w:p>
        </w:tc>
        <w:tc>
          <w:tcPr>
            <w:tcW w:w="567" w:type="dxa"/>
            <w:shd w:val="clear" w:color="auto" w:fill="auto"/>
          </w:tcPr>
          <w:p w14:paraId="4D3B27EA" w14:textId="77777777" w:rsidR="00761EE3" w:rsidRPr="00A1568C" w:rsidRDefault="00761EE3" w:rsidP="00C7132E">
            <w:pPr>
              <w:spacing w:line="0" w:lineRule="atLeast"/>
              <w:jc w:val="center"/>
              <w:rPr>
                <w:rFonts w:hAnsi="ＭＳ 明朝"/>
                <w:color w:val="000000" w:themeColor="text1"/>
                <w:w w:val="66"/>
                <w:sz w:val="20"/>
                <w:szCs w:val="20"/>
              </w:rPr>
            </w:pPr>
            <w:r w:rsidRPr="00A1568C">
              <w:rPr>
                <w:rFonts w:hAnsi="ＭＳ 明朝" w:hint="eastAsia"/>
                <w:color w:val="000000" w:themeColor="text1"/>
                <w:w w:val="66"/>
                <w:sz w:val="20"/>
                <w:szCs w:val="20"/>
              </w:rPr>
              <w:t>時間</w:t>
            </w:r>
          </w:p>
        </w:tc>
      </w:tr>
      <w:tr w:rsidR="00A04B6F" w:rsidRPr="00A1568C" w14:paraId="593F3B9E" w14:textId="77777777" w:rsidTr="00B66D98">
        <w:trPr>
          <w:trHeight w:val="19"/>
        </w:trPr>
        <w:tc>
          <w:tcPr>
            <w:tcW w:w="2724" w:type="dxa"/>
            <w:shd w:val="clear" w:color="auto" w:fill="auto"/>
          </w:tcPr>
          <w:p w14:paraId="063A851D" w14:textId="5FA956FB" w:rsidR="00761EE3" w:rsidRPr="009E0F98" w:rsidRDefault="00D25FFB" w:rsidP="00C7132E">
            <w:pPr>
              <w:spacing w:line="0" w:lineRule="atLeast"/>
              <w:rPr>
                <w:rFonts w:hAnsi="ＭＳ 明朝"/>
                <w:sz w:val="20"/>
                <w:szCs w:val="20"/>
              </w:rPr>
            </w:pPr>
            <w:r w:rsidRPr="009E0F98">
              <w:rPr>
                <w:rFonts w:hAnsi="ＭＳ 明朝" w:hint="eastAsia"/>
                <w:sz w:val="20"/>
                <w:szCs w:val="20"/>
              </w:rPr>
              <w:t>１　対称な図形</w:t>
            </w:r>
          </w:p>
          <w:p w14:paraId="4218C28C" w14:textId="30A50727" w:rsidR="00D064BC" w:rsidRPr="009E0F98" w:rsidRDefault="000C449D" w:rsidP="00D064BC">
            <w:pPr>
              <w:spacing w:line="0" w:lineRule="atLeast"/>
              <w:ind w:left="399" w:hangingChars="200" w:hanging="399"/>
              <w:rPr>
                <w:rFonts w:hAnsi="ＭＳ 明朝"/>
                <w:sz w:val="20"/>
                <w:szCs w:val="20"/>
              </w:rPr>
            </w:pPr>
            <w:r w:rsidRPr="009E0F98">
              <w:rPr>
                <w:rFonts w:hAnsi="ＭＳ 明朝" w:hint="eastAsia"/>
                <w:sz w:val="20"/>
                <w:szCs w:val="20"/>
              </w:rPr>
              <w:t>２</w:t>
            </w:r>
            <w:r w:rsidR="00D064BC" w:rsidRPr="009E0F98">
              <w:rPr>
                <w:rFonts w:hAnsi="ＭＳ 明朝" w:hint="eastAsia"/>
                <w:sz w:val="20"/>
                <w:szCs w:val="20"/>
              </w:rPr>
              <w:t xml:space="preserve"> </w:t>
            </w:r>
            <w:r w:rsidR="00D518DC" w:rsidRPr="009E0F98">
              <w:rPr>
                <w:rFonts w:hAnsi="ＭＳ 明朝" w:hint="eastAsia"/>
                <w:sz w:val="20"/>
                <w:szCs w:val="20"/>
              </w:rPr>
              <w:t xml:space="preserve"> </w:t>
            </w:r>
            <w:r w:rsidR="00D064BC" w:rsidRPr="009E0F98">
              <w:rPr>
                <w:rFonts w:hAnsi="ＭＳ 明朝" w:hint="eastAsia"/>
                <w:w w:val="87"/>
                <w:kern w:val="0"/>
                <w:sz w:val="20"/>
                <w:szCs w:val="20"/>
                <w:fitText w:val="2090" w:id="-1485548032"/>
              </w:rPr>
              <w:t>分数と整数のかけ算</w:t>
            </w:r>
            <w:r w:rsidR="00946E7E" w:rsidRPr="009E0F98">
              <w:rPr>
                <w:rFonts w:hAnsi="ＭＳ 明朝" w:hint="eastAsia"/>
                <w:w w:val="87"/>
                <w:kern w:val="0"/>
                <w:sz w:val="20"/>
                <w:szCs w:val="20"/>
                <w:fitText w:val="2090" w:id="-1485548032"/>
              </w:rPr>
              <w:t>わり</w:t>
            </w:r>
            <w:r w:rsidR="00946E7E" w:rsidRPr="009E0F98">
              <w:rPr>
                <w:rFonts w:hAnsi="ＭＳ 明朝" w:hint="eastAsia"/>
                <w:spacing w:val="4"/>
                <w:w w:val="87"/>
                <w:kern w:val="0"/>
                <w:sz w:val="20"/>
                <w:szCs w:val="20"/>
                <w:fitText w:val="2090" w:id="-1485548032"/>
              </w:rPr>
              <w:t>算</w:t>
            </w:r>
          </w:p>
          <w:p w14:paraId="778BDB34" w14:textId="195AF114" w:rsidR="00761EE3" w:rsidRPr="009E0F98" w:rsidRDefault="00946E7E" w:rsidP="00761EE3">
            <w:pPr>
              <w:spacing w:line="0" w:lineRule="atLeast"/>
              <w:ind w:left="399" w:hangingChars="200" w:hanging="399"/>
              <w:rPr>
                <w:rFonts w:hAnsi="ＭＳ 明朝"/>
                <w:sz w:val="20"/>
                <w:szCs w:val="20"/>
              </w:rPr>
            </w:pPr>
            <w:r w:rsidRPr="009E0F98">
              <w:rPr>
                <w:rFonts w:hAnsi="ＭＳ 明朝" w:hint="eastAsia"/>
                <w:sz w:val="20"/>
                <w:szCs w:val="20"/>
              </w:rPr>
              <w:t>３　円の面積</w:t>
            </w:r>
          </w:p>
          <w:p w14:paraId="50DF4656" w14:textId="01C3FF87" w:rsidR="00D064BC" w:rsidRPr="009E0F98" w:rsidRDefault="00D064BC" w:rsidP="00D518DC">
            <w:pPr>
              <w:spacing w:line="0" w:lineRule="atLeast"/>
              <w:ind w:leftChars="200" w:left="419"/>
              <w:rPr>
                <w:rFonts w:hAnsi="ＭＳ 明朝"/>
                <w:sz w:val="20"/>
                <w:szCs w:val="20"/>
              </w:rPr>
            </w:pPr>
            <w:r w:rsidRPr="009E0F98">
              <w:rPr>
                <w:rFonts w:hAnsi="ＭＳ 明朝" w:hint="eastAsia"/>
                <w:sz w:val="20"/>
                <w:szCs w:val="20"/>
              </w:rPr>
              <w:t>算数たまてばこ</w:t>
            </w:r>
          </w:p>
          <w:p w14:paraId="20B9F1DB" w14:textId="0643C901" w:rsidR="00FB41AA" w:rsidRPr="009E0F98" w:rsidRDefault="000C449D" w:rsidP="00761EE3">
            <w:pPr>
              <w:spacing w:line="0" w:lineRule="atLeast"/>
              <w:ind w:left="399" w:hangingChars="200" w:hanging="399"/>
              <w:rPr>
                <w:rFonts w:hAnsi="ＭＳ 明朝"/>
                <w:sz w:val="20"/>
                <w:szCs w:val="20"/>
              </w:rPr>
            </w:pPr>
            <w:r w:rsidRPr="009E0F98">
              <w:rPr>
                <w:rFonts w:hAnsi="ＭＳ 明朝" w:hint="eastAsia"/>
                <w:sz w:val="20"/>
                <w:szCs w:val="20"/>
              </w:rPr>
              <w:t>４　文字を使った式</w:t>
            </w:r>
          </w:p>
          <w:p w14:paraId="7182E761" w14:textId="036FAAE0" w:rsidR="00D064BC" w:rsidRPr="009E0F98" w:rsidRDefault="00D064BC" w:rsidP="00D518DC">
            <w:pPr>
              <w:spacing w:line="0" w:lineRule="atLeast"/>
              <w:ind w:leftChars="200" w:left="419"/>
              <w:rPr>
                <w:rFonts w:hAnsi="ＭＳ 明朝"/>
                <w:sz w:val="20"/>
                <w:szCs w:val="20"/>
              </w:rPr>
            </w:pPr>
            <w:r w:rsidRPr="009E0F98">
              <w:rPr>
                <w:rFonts w:hAnsi="ＭＳ 明朝" w:hint="eastAsia"/>
                <w:sz w:val="20"/>
                <w:szCs w:val="20"/>
              </w:rPr>
              <w:t>算数たまてばこ</w:t>
            </w:r>
          </w:p>
          <w:p w14:paraId="062B2196" w14:textId="1FCA8A84" w:rsidR="00FB41AA" w:rsidRPr="009E0F98" w:rsidRDefault="000C449D" w:rsidP="00761EE3">
            <w:pPr>
              <w:spacing w:line="0" w:lineRule="atLeast"/>
              <w:ind w:left="399" w:hangingChars="200" w:hanging="399"/>
              <w:rPr>
                <w:rFonts w:hAnsi="ＭＳ 明朝"/>
                <w:sz w:val="20"/>
                <w:szCs w:val="20"/>
              </w:rPr>
            </w:pPr>
            <w:r w:rsidRPr="009E0F98">
              <w:rPr>
                <w:rFonts w:hAnsi="ＭＳ 明朝" w:hint="eastAsia"/>
                <w:sz w:val="20"/>
                <w:szCs w:val="20"/>
              </w:rPr>
              <w:t xml:space="preserve">５　</w:t>
            </w:r>
            <w:r w:rsidR="00D064BC" w:rsidRPr="009E0F98">
              <w:rPr>
                <w:rFonts w:hAnsi="ＭＳ 明朝" w:hint="eastAsia"/>
                <w:sz w:val="20"/>
                <w:szCs w:val="20"/>
              </w:rPr>
              <w:t>データの活用</w:t>
            </w:r>
          </w:p>
          <w:p w14:paraId="38309B68" w14:textId="254DD73C" w:rsidR="00D064BC" w:rsidRPr="009E0F98" w:rsidRDefault="00D064BC" w:rsidP="00D518DC">
            <w:pPr>
              <w:spacing w:line="0" w:lineRule="atLeast"/>
              <w:ind w:leftChars="200" w:left="419"/>
              <w:rPr>
                <w:rFonts w:hAnsi="ＭＳ 明朝"/>
                <w:sz w:val="20"/>
                <w:szCs w:val="20"/>
              </w:rPr>
            </w:pPr>
            <w:r w:rsidRPr="009E0F98">
              <w:rPr>
                <w:rFonts w:hAnsi="ＭＳ 明朝" w:hint="eastAsia"/>
                <w:w w:val="94"/>
                <w:kern w:val="0"/>
                <w:sz w:val="20"/>
                <w:szCs w:val="20"/>
                <w:fitText w:val="1881" w:id="-1485548031"/>
              </w:rPr>
              <w:t>読み取る力をのばそ</w:t>
            </w:r>
            <w:r w:rsidRPr="009E0F98">
              <w:rPr>
                <w:rFonts w:hAnsi="ＭＳ 明朝" w:hint="eastAsia"/>
                <w:spacing w:val="5"/>
                <w:w w:val="94"/>
                <w:kern w:val="0"/>
                <w:sz w:val="20"/>
                <w:szCs w:val="20"/>
                <w:fitText w:val="1881" w:id="-1485548031"/>
              </w:rPr>
              <w:t>う</w:t>
            </w:r>
          </w:p>
          <w:p w14:paraId="0F3A2735" w14:textId="77777777" w:rsidR="00FB41AA" w:rsidRPr="009E0F98" w:rsidRDefault="00D064BC" w:rsidP="00D064BC">
            <w:pPr>
              <w:spacing w:line="0" w:lineRule="atLeast"/>
              <w:ind w:left="399" w:hangingChars="200" w:hanging="399"/>
              <w:rPr>
                <w:rFonts w:hAnsi="ＭＳ 明朝"/>
                <w:sz w:val="20"/>
                <w:szCs w:val="20"/>
              </w:rPr>
            </w:pPr>
            <w:r w:rsidRPr="009E0F98">
              <w:rPr>
                <w:rFonts w:hAnsi="ＭＳ 明朝" w:hint="eastAsia"/>
                <w:sz w:val="20"/>
                <w:szCs w:val="20"/>
              </w:rPr>
              <w:t>６　角柱と円柱の体積</w:t>
            </w:r>
          </w:p>
          <w:p w14:paraId="1054C3DA" w14:textId="42247371" w:rsidR="00C53B8A" w:rsidRPr="009E0F98" w:rsidRDefault="00C53B8A" w:rsidP="00D672E8">
            <w:pPr>
              <w:pStyle w:val="a9"/>
              <w:numPr>
                <w:ilvl w:val="0"/>
                <w:numId w:val="3"/>
              </w:numPr>
              <w:spacing w:line="0" w:lineRule="atLeast"/>
              <w:ind w:leftChars="0"/>
              <w:rPr>
                <w:rFonts w:hAnsi="ＭＳ 明朝"/>
                <w:sz w:val="20"/>
                <w:szCs w:val="20"/>
              </w:rPr>
            </w:pPr>
            <w:r w:rsidRPr="009E0F98">
              <w:rPr>
                <w:rFonts w:hAnsi="ＭＳ 明朝" w:hint="eastAsia"/>
                <w:sz w:val="20"/>
                <w:szCs w:val="20"/>
              </w:rPr>
              <w:t xml:space="preserve"> 予備時数</w:t>
            </w:r>
          </w:p>
        </w:tc>
        <w:tc>
          <w:tcPr>
            <w:tcW w:w="561" w:type="dxa"/>
            <w:tcBorders>
              <w:bottom w:val="single" w:sz="4" w:space="0" w:color="auto"/>
            </w:tcBorders>
            <w:shd w:val="clear" w:color="auto" w:fill="auto"/>
          </w:tcPr>
          <w:p w14:paraId="53EFD1CD" w14:textId="3FED3E3D" w:rsidR="00761EE3" w:rsidRPr="009E0F98" w:rsidRDefault="00D064BC" w:rsidP="00D518DC">
            <w:pPr>
              <w:spacing w:line="0" w:lineRule="atLeast"/>
              <w:jc w:val="center"/>
              <w:rPr>
                <w:rFonts w:hAnsi="ＭＳ 明朝"/>
                <w:sz w:val="20"/>
                <w:szCs w:val="20"/>
              </w:rPr>
            </w:pPr>
            <w:r w:rsidRPr="009E0F98">
              <w:rPr>
                <w:rFonts w:hAnsi="ＭＳ 明朝" w:hint="eastAsia"/>
                <w:sz w:val="20"/>
                <w:szCs w:val="20"/>
              </w:rPr>
              <w:t>10</w:t>
            </w:r>
          </w:p>
          <w:p w14:paraId="16B54B30" w14:textId="0F61E1DC" w:rsidR="00FB41AA" w:rsidRPr="009E0F98" w:rsidRDefault="00D064BC" w:rsidP="00D518DC">
            <w:pPr>
              <w:spacing w:line="0" w:lineRule="atLeast"/>
              <w:jc w:val="center"/>
              <w:rPr>
                <w:rFonts w:hAnsi="ＭＳ 明朝"/>
                <w:sz w:val="20"/>
                <w:szCs w:val="20"/>
              </w:rPr>
            </w:pPr>
            <w:r w:rsidRPr="009E0F98">
              <w:rPr>
                <w:rFonts w:hAnsi="ＭＳ 明朝" w:hint="eastAsia"/>
                <w:sz w:val="20"/>
                <w:szCs w:val="20"/>
              </w:rPr>
              <w:t>７</w:t>
            </w:r>
          </w:p>
          <w:p w14:paraId="0BABD705" w14:textId="74ECF9FA" w:rsidR="00FB41AA" w:rsidRPr="009E0F98" w:rsidRDefault="00D064BC" w:rsidP="00D518DC">
            <w:pPr>
              <w:spacing w:line="0" w:lineRule="atLeast"/>
              <w:jc w:val="center"/>
              <w:rPr>
                <w:rFonts w:hAnsi="ＭＳ 明朝"/>
                <w:sz w:val="20"/>
                <w:szCs w:val="20"/>
              </w:rPr>
            </w:pPr>
            <w:r w:rsidRPr="009E0F98">
              <w:rPr>
                <w:rFonts w:hAnsi="ＭＳ 明朝" w:hint="eastAsia"/>
                <w:sz w:val="20"/>
                <w:szCs w:val="20"/>
              </w:rPr>
              <w:t>６</w:t>
            </w:r>
          </w:p>
          <w:p w14:paraId="3457217F" w14:textId="1A1869AF" w:rsidR="00D518DC" w:rsidRPr="009E0F98" w:rsidRDefault="00D518DC" w:rsidP="00D518DC">
            <w:pPr>
              <w:spacing w:line="0" w:lineRule="atLeast"/>
              <w:jc w:val="center"/>
              <w:rPr>
                <w:rFonts w:hAnsi="ＭＳ 明朝"/>
                <w:sz w:val="20"/>
                <w:szCs w:val="20"/>
              </w:rPr>
            </w:pPr>
            <w:r w:rsidRPr="009E0F98">
              <w:rPr>
                <w:rFonts w:hAnsi="ＭＳ 明朝" w:hint="eastAsia"/>
                <w:sz w:val="20"/>
                <w:szCs w:val="20"/>
              </w:rPr>
              <w:t>１</w:t>
            </w:r>
          </w:p>
          <w:p w14:paraId="4FF9454A" w14:textId="03ED6C3D" w:rsidR="00FB41AA" w:rsidRPr="009E0F98" w:rsidRDefault="00D518DC" w:rsidP="00D518DC">
            <w:pPr>
              <w:spacing w:line="0" w:lineRule="atLeast"/>
              <w:jc w:val="center"/>
              <w:rPr>
                <w:rFonts w:hAnsi="ＭＳ 明朝"/>
                <w:sz w:val="20"/>
                <w:szCs w:val="20"/>
              </w:rPr>
            </w:pPr>
            <w:r w:rsidRPr="009E0F98">
              <w:rPr>
                <w:rFonts w:hAnsi="ＭＳ 明朝" w:hint="eastAsia"/>
                <w:sz w:val="20"/>
                <w:szCs w:val="20"/>
              </w:rPr>
              <w:t>４</w:t>
            </w:r>
          </w:p>
          <w:p w14:paraId="4DB4F71E" w14:textId="78504FD0" w:rsidR="00D518DC" w:rsidRPr="009E0F98" w:rsidRDefault="00D518DC" w:rsidP="00D518DC">
            <w:pPr>
              <w:spacing w:line="0" w:lineRule="atLeast"/>
              <w:jc w:val="center"/>
              <w:rPr>
                <w:rFonts w:hAnsi="ＭＳ 明朝"/>
                <w:sz w:val="20"/>
                <w:szCs w:val="20"/>
              </w:rPr>
            </w:pPr>
            <w:r w:rsidRPr="009E0F98">
              <w:rPr>
                <w:rFonts w:hAnsi="ＭＳ 明朝" w:hint="eastAsia"/>
                <w:sz w:val="20"/>
                <w:szCs w:val="20"/>
              </w:rPr>
              <w:t>１</w:t>
            </w:r>
          </w:p>
          <w:p w14:paraId="67EAF6E8" w14:textId="246810F6" w:rsidR="00FB41AA" w:rsidRPr="009E0F98" w:rsidRDefault="00D518DC" w:rsidP="00D518DC">
            <w:pPr>
              <w:spacing w:line="0" w:lineRule="atLeast"/>
              <w:jc w:val="center"/>
              <w:rPr>
                <w:rFonts w:hAnsi="ＭＳ 明朝"/>
                <w:sz w:val="20"/>
                <w:szCs w:val="20"/>
              </w:rPr>
            </w:pPr>
            <w:r w:rsidRPr="009E0F98">
              <w:rPr>
                <w:rFonts w:hAnsi="ＭＳ 明朝" w:hint="eastAsia"/>
                <w:sz w:val="20"/>
                <w:szCs w:val="20"/>
              </w:rPr>
              <w:t>10</w:t>
            </w:r>
          </w:p>
          <w:p w14:paraId="3B602FA2" w14:textId="5FCCDE62" w:rsidR="00D518DC" w:rsidRPr="009E0F98" w:rsidRDefault="00D518DC" w:rsidP="00D518DC">
            <w:pPr>
              <w:spacing w:line="0" w:lineRule="atLeast"/>
              <w:jc w:val="center"/>
              <w:rPr>
                <w:rFonts w:hAnsi="ＭＳ 明朝"/>
                <w:sz w:val="20"/>
                <w:szCs w:val="20"/>
              </w:rPr>
            </w:pPr>
            <w:r w:rsidRPr="009E0F98">
              <w:rPr>
                <w:rFonts w:hAnsi="ＭＳ 明朝" w:hint="eastAsia"/>
                <w:sz w:val="20"/>
                <w:szCs w:val="20"/>
              </w:rPr>
              <w:t>１</w:t>
            </w:r>
          </w:p>
          <w:p w14:paraId="65C87201" w14:textId="77777777" w:rsidR="00FB41AA" w:rsidRPr="009E0F98" w:rsidRDefault="00D518DC" w:rsidP="00D518DC">
            <w:pPr>
              <w:spacing w:line="0" w:lineRule="atLeast"/>
              <w:jc w:val="center"/>
              <w:rPr>
                <w:rFonts w:hAnsi="ＭＳ 明朝"/>
                <w:sz w:val="20"/>
                <w:szCs w:val="20"/>
              </w:rPr>
            </w:pPr>
            <w:r w:rsidRPr="009E0F98">
              <w:rPr>
                <w:rFonts w:hAnsi="ＭＳ 明朝" w:hint="eastAsia"/>
                <w:sz w:val="20"/>
                <w:szCs w:val="20"/>
              </w:rPr>
              <w:t>６</w:t>
            </w:r>
          </w:p>
          <w:p w14:paraId="269226B5" w14:textId="740B0B85" w:rsidR="00C53B8A" w:rsidRPr="009E0F98" w:rsidRDefault="00C53B8A" w:rsidP="00D518DC">
            <w:pPr>
              <w:spacing w:line="0" w:lineRule="atLeast"/>
              <w:jc w:val="center"/>
              <w:rPr>
                <w:rFonts w:hAnsi="ＭＳ 明朝"/>
                <w:sz w:val="20"/>
                <w:szCs w:val="20"/>
              </w:rPr>
            </w:pPr>
            <w:r w:rsidRPr="009E0F98">
              <w:rPr>
                <w:rFonts w:hAnsi="ＭＳ 明朝" w:hint="eastAsia"/>
                <w:sz w:val="20"/>
                <w:szCs w:val="20"/>
              </w:rPr>
              <w:t>19</w:t>
            </w:r>
          </w:p>
        </w:tc>
        <w:tc>
          <w:tcPr>
            <w:tcW w:w="2664" w:type="dxa"/>
            <w:shd w:val="clear" w:color="auto" w:fill="auto"/>
          </w:tcPr>
          <w:p w14:paraId="42517BAC" w14:textId="65B40A40" w:rsidR="00FB41AA" w:rsidRPr="009E0F98" w:rsidRDefault="00D064BC" w:rsidP="00D064BC">
            <w:pPr>
              <w:spacing w:line="0" w:lineRule="atLeast"/>
              <w:ind w:left="399" w:hangingChars="200" w:hanging="399"/>
              <w:rPr>
                <w:rFonts w:hAnsi="ＭＳ 明朝"/>
                <w:sz w:val="20"/>
                <w:szCs w:val="20"/>
              </w:rPr>
            </w:pPr>
            <w:r w:rsidRPr="009E0F98">
              <w:rPr>
                <w:rFonts w:hAnsi="ＭＳ 明朝" w:hint="eastAsia"/>
                <w:sz w:val="20"/>
                <w:szCs w:val="20"/>
              </w:rPr>
              <w:t>７　分数のかけ算</w:t>
            </w:r>
          </w:p>
          <w:p w14:paraId="3EE37F45" w14:textId="2BBCCA2B" w:rsidR="00FB41AA" w:rsidRPr="009E0F98" w:rsidRDefault="009C1B5F" w:rsidP="009C1B5F">
            <w:pPr>
              <w:spacing w:line="0" w:lineRule="atLeast"/>
              <w:rPr>
                <w:rFonts w:hAnsi="ＭＳ 明朝"/>
                <w:sz w:val="20"/>
                <w:szCs w:val="20"/>
              </w:rPr>
            </w:pPr>
            <w:r w:rsidRPr="009E0F98">
              <w:rPr>
                <w:rFonts w:hAnsi="ＭＳ 明朝" w:hint="eastAsia"/>
                <w:sz w:val="20"/>
                <w:szCs w:val="20"/>
              </w:rPr>
              <w:t xml:space="preserve">　　算数たまてばこ</w:t>
            </w:r>
          </w:p>
          <w:p w14:paraId="0667A7F1" w14:textId="369FC588" w:rsidR="00FB41AA" w:rsidRPr="009E0F98" w:rsidRDefault="00FB41AA" w:rsidP="00D672E8">
            <w:pPr>
              <w:pStyle w:val="a9"/>
              <w:numPr>
                <w:ilvl w:val="0"/>
                <w:numId w:val="2"/>
              </w:numPr>
              <w:spacing w:line="0" w:lineRule="atLeast"/>
              <w:ind w:leftChars="0"/>
              <w:rPr>
                <w:rFonts w:hAnsi="ＭＳ 明朝"/>
                <w:sz w:val="20"/>
                <w:szCs w:val="20"/>
              </w:rPr>
            </w:pPr>
            <w:r w:rsidRPr="009E0F98">
              <w:rPr>
                <w:rFonts w:hAnsi="ＭＳ 明朝" w:hint="eastAsia"/>
                <w:sz w:val="20"/>
                <w:szCs w:val="20"/>
              </w:rPr>
              <w:t>読み取る力をのばそう</w:t>
            </w:r>
          </w:p>
          <w:p w14:paraId="79FC3291" w14:textId="01C89AA1" w:rsidR="00FB41AA" w:rsidRPr="009E0F98" w:rsidRDefault="009C1B5F" w:rsidP="00C7132E">
            <w:pPr>
              <w:spacing w:line="0" w:lineRule="atLeast"/>
              <w:ind w:left="399" w:hangingChars="200" w:hanging="399"/>
              <w:rPr>
                <w:rFonts w:hAnsi="ＭＳ 明朝"/>
                <w:sz w:val="20"/>
                <w:szCs w:val="20"/>
              </w:rPr>
            </w:pPr>
            <w:r w:rsidRPr="009E0F98">
              <w:rPr>
                <w:rFonts w:hAnsi="ＭＳ 明朝" w:hint="eastAsia"/>
                <w:sz w:val="20"/>
                <w:szCs w:val="20"/>
              </w:rPr>
              <w:t>８　分数のわり算</w:t>
            </w:r>
            <w:r w:rsidR="00D064BC" w:rsidRPr="009E0F98">
              <w:rPr>
                <w:rFonts w:hAnsi="ＭＳ 明朝" w:hint="eastAsia"/>
                <w:sz w:val="20"/>
                <w:szCs w:val="20"/>
              </w:rPr>
              <w:t xml:space="preserve">　</w:t>
            </w:r>
          </w:p>
          <w:p w14:paraId="17900181" w14:textId="5E3D1C53" w:rsidR="00FB41AA" w:rsidRPr="009E0F98" w:rsidRDefault="009C1B5F" w:rsidP="00C7132E">
            <w:pPr>
              <w:spacing w:line="0" w:lineRule="atLeast"/>
              <w:ind w:left="399" w:hangingChars="200" w:hanging="399"/>
              <w:rPr>
                <w:rFonts w:hAnsi="ＭＳ 明朝"/>
                <w:sz w:val="20"/>
                <w:szCs w:val="20"/>
              </w:rPr>
            </w:pPr>
            <w:r w:rsidRPr="009E0F98">
              <w:rPr>
                <w:rFonts w:hAnsi="ＭＳ 明朝" w:hint="eastAsia"/>
                <w:sz w:val="20"/>
                <w:szCs w:val="20"/>
              </w:rPr>
              <w:t xml:space="preserve">　　算数たまてばこ</w:t>
            </w:r>
          </w:p>
          <w:p w14:paraId="628920EC" w14:textId="21A1D4DA" w:rsidR="00FB41AA" w:rsidRPr="009E0F98" w:rsidRDefault="009C1B5F" w:rsidP="00C7132E">
            <w:pPr>
              <w:spacing w:line="0" w:lineRule="atLeast"/>
              <w:ind w:left="399" w:hangingChars="200" w:hanging="399"/>
              <w:rPr>
                <w:rFonts w:hAnsi="ＭＳ 明朝"/>
                <w:sz w:val="20"/>
                <w:szCs w:val="20"/>
              </w:rPr>
            </w:pPr>
            <w:r w:rsidRPr="009E0F98">
              <w:rPr>
                <w:rFonts w:hAnsi="ＭＳ 明朝" w:hint="eastAsia"/>
                <w:sz w:val="20"/>
                <w:szCs w:val="20"/>
              </w:rPr>
              <w:t>９　場合の数</w:t>
            </w:r>
          </w:p>
          <w:p w14:paraId="7567B735" w14:textId="6250CAD5" w:rsidR="009C1B5F" w:rsidRPr="009E0F98" w:rsidRDefault="009C1B5F" w:rsidP="009C1B5F">
            <w:pPr>
              <w:spacing w:line="0" w:lineRule="atLeast"/>
              <w:ind w:left="399" w:hangingChars="200" w:hanging="399"/>
              <w:rPr>
                <w:rFonts w:hAnsi="ＭＳ 明朝"/>
                <w:sz w:val="20"/>
                <w:szCs w:val="20"/>
              </w:rPr>
            </w:pPr>
            <w:r w:rsidRPr="009E0F98">
              <w:rPr>
                <w:rFonts w:hAnsi="ＭＳ 明朝" w:hint="eastAsia"/>
                <w:sz w:val="20"/>
                <w:szCs w:val="20"/>
              </w:rPr>
              <w:t>10　比</w:t>
            </w:r>
          </w:p>
          <w:p w14:paraId="74BBC31A" w14:textId="1C7117BE" w:rsidR="00C373BA" w:rsidRPr="009E0F98" w:rsidRDefault="009C1B5F" w:rsidP="00C373BA">
            <w:pPr>
              <w:spacing w:line="0" w:lineRule="atLeast"/>
              <w:ind w:left="399" w:hangingChars="200" w:hanging="399"/>
              <w:rPr>
                <w:rFonts w:hAnsi="ＭＳ 明朝"/>
                <w:sz w:val="20"/>
                <w:szCs w:val="20"/>
              </w:rPr>
            </w:pPr>
            <w:r w:rsidRPr="009E0F98">
              <w:rPr>
                <w:rFonts w:hAnsi="ＭＳ 明朝" w:hint="eastAsia"/>
                <w:sz w:val="20"/>
                <w:szCs w:val="20"/>
              </w:rPr>
              <w:t>11　拡大図と縮図</w:t>
            </w:r>
          </w:p>
          <w:p w14:paraId="39A890B7" w14:textId="7F40DAED" w:rsidR="009C1B5F" w:rsidRPr="009E0F98" w:rsidRDefault="009C1B5F" w:rsidP="00C373BA">
            <w:pPr>
              <w:spacing w:line="0" w:lineRule="atLeast"/>
              <w:ind w:left="399" w:hangingChars="200" w:hanging="399"/>
              <w:rPr>
                <w:rFonts w:hAnsi="ＭＳ 明朝"/>
                <w:sz w:val="20"/>
                <w:szCs w:val="20"/>
              </w:rPr>
            </w:pPr>
            <w:r w:rsidRPr="009E0F98">
              <w:rPr>
                <w:rFonts w:hAnsi="ＭＳ 明朝" w:hint="eastAsia"/>
                <w:sz w:val="20"/>
                <w:szCs w:val="20"/>
              </w:rPr>
              <w:t xml:space="preserve">　　算数たまてばこ</w:t>
            </w:r>
          </w:p>
          <w:p w14:paraId="69736907" w14:textId="5367A18E" w:rsidR="00C373BA" w:rsidRPr="009E0F98" w:rsidRDefault="00C53B8A" w:rsidP="00C53B8A">
            <w:pPr>
              <w:spacing w:line="0" w:lineRule="atLeast"/>
              <w:ind w:left="399" w:hangingChars="200" w:hanging="399"/>
              <w:rPr>
                <w:rFonts w:hAnsi="ＭＳ 明朝"/>
                <w:sz w:val="20"/>
                <w:szCs w:val="20"/>
              </w:rPr>
            </w:pPr>
            <w:r w:rsidRPr="009E0F98">
              <w:rPr>
                <w:rFonts w:hAnsi="ＭＳ 明朝" w:hint="eastAsia"/>
                <w:sz w:val="20"/>
                <w:szCs w:val="20"/>
              </w:rPr>
              <w:t xml:space="preserve">　　読み取る力をのばそう</w:t>
            </w:r>
            <w:r w:rsidR="00C373BA" w:rsidRPr="009E0F98">
              <w:rPr>
                <w:rFonts w:hAnsi="ＭＳ 明朝" w:hint="eastAsia"/>
                <w:sz w:val="20"/>
                <w:szCs w:val="20"/>
              </w:rPr>
              <w:t xml:space="preserve"> </w:t>
            </w:r>
          </w:p>
          <w:p w14:paraId="64743848" w14:textId="19911DFA" w:rsidR="00FB41AA" w:rsidRPr="009E0F98" w:rsidRDefault="00FB41AA" w:rsidP="00D672E8">
            <w:pPr>
              <w:pStyle w:val="a9"/>
              <w:numPr>
                <w:ilvl w:val="0"/>
                <w:numId w:val="1"/>
              </w:numPr>
              <w:spacing w:line="0" w:lineRule="atLeast"/>
              <w:ind w:leftChars="0"/>
              <w:rPr>
                <w:rFonts w:hAnsi="ＭＳ 明朝"/>
                <w:sz w:val="20"/>
                <w:szCs w:val="20"/>
              </w:rPr>
            </w:pPr>
            <w:r w:rsidRPr="009E0F98">
              <w:rPr>
                <w:rFonts w:hAnsi="ＭＳ 明朝" w:hint="eastAsia"/>
                <w:sz w:val="20"/>
                <w:szCs w:val="20"/>
              </w:rPr>
              <w:t xml:space="preserve"> 予備時数</w:t>
            </w:r>
          </w:p>
        </w:tc>
        <w:tc>
          <w:tcPr>
            <w:tcW w:w="567" w:type="dxa"/>
            <w:shd w:val="clear" w:color="auto" w:fill="auto"/>
          </w:tcPr>
          <w:p w14:paraId="0C5150D4" w14:textId="7F5BCC7A" w:rsidR="00761EE3" w:rsidRPr="009E0F98" w:rsidRDefault="00DC7117" w:rsidP="00FB41AA">
            <w:pPr>
              <w:spacing w:line="0" w:lineRule="atLeast"/>
              <w:jc w:val="center"/>
              <w:rPr>
                <w:rFonts w:hAnsi="ＭＳ 明朝"/>
                <w:sz w:val="20"/>
                <w:szCs w:val="20"/>
              </w:rPr>
            </w:pPr>
            <w:r w:rsidRPr="009E0F98">
              <w:rPr>
                <w:rFonts w:hAnsi="ＭＳ 明朝" w:hint="eastAsia"/>
                <w:sz w:val="20"/>
                <w:szCs w:val="20"/>
              </w:rPr>
              <w:t>11</w:t>
            </w:r>
          </w:p>
          <w:p w14:paraId="7CCC63A0" w14:textId="77777777" w:rsidR="00FB41AA" w:rsidRPr="009E0F98" w:rsidRDefault="00FB41AA" w:rsidP="00FB41AA">
            <w:pPr>
              <w:spacing w:line="0" w:lineRule="atLeast"/>
              <w:jc w:val="center"/>
              <w:rPr>
                <w:rFonts w:hAnsi="ＭＳ 明朝"/>
                <w:sz w:val="20"/>
                <w:szCs w:val="20"/>
              </w:rPr>
            </w:pPr>
            <w:r w:rsidRPr="009E0F98">
              <w:rPr>
                <w:rFonts w:hAnsi="ＭＳ 明朝" w:hint="eastAsia"/>
                <w:sz w:val="20"/>
                <w:szCs w:val="20"/>
              </w:rPr>
              <w:t>１</w:t>
            </w:r>
          </w:p>
          <w:p w14:paraId="337B4B58" w14:textId="77777777" w:rsidR="00FB41AA" w:rsidRPr="009E0F98" w:rsidRDefault="00FB41AA" w:rsidP="00FB41AA">
            <w:pPr>
              <w:spacing w:line="0" w:lineRule="atLeast"/>
              <w:jc w:val="center"/>
              <w:rPr>
                <w:rFonts w:hAnsi="ＭＳ 明朝"/>
                <w:sz w:val="20"/>
                <w:szCs w:val="20"/>
              </w:rPr>
            </w:pPr>
            <w:r w:rsidRPr="009E0F98">
              <w:rPr>
                <w:rFonts w:hAnsi="ＭＳ 明朝" w:hint="eastAsia"/>
                <w:sz w:val="20"/>
                <w:szCs w:val="20"/>
              </w:rPr>
              <w:t>９</w:t>
            </w:r>
          </w:p>
          <w:p w14:paraId="7EF1EC07" w14:textId="276546B8" w:rsidR="00FB41AA" w:rsidRPr="009E0F98" w:rsidRDefault="009C1B5F" w:rsidP="00FB41AA">
            <w:pPr>
              <w:spacing w:line="0" w:lineRule="atLeast"/>
              <w:jc w:val="center"/>
              <w:rPr>
                <w:rFonts w:hAnsi="ＭＳ 明朝"/>
                <w:sz w:val="20"/>
                <w:szCs w:val="20"/>
              </w:rPr>
            </w:pPr>
            <w:r w:rsidRPr="009E0F98">
              <w:rPr>
                <w:rFonts w:hAnsi="ＭＳ 明朝" w:hint="eastAsia"/>
                <w:sz w:val="20"/>
                <w:szCs w:val="20"/>
              </w:rPr>
              <w:t>14</w:t>
            </w:r>
          </w:p>
          <w:p w14:paraId="1A13AF89" w14:textId="1982E158" w:rsidR="00FB41AA" w:rsidRPr="009E0F98" w:rsidRDefault="009C1B5F" w:rsidP="00FB41AA">
            <w:pPr>
              <w:spacing w:line="0" w:lineRule="atLeast"/>
              <w:jc w:val="center"/>
              <w:rPr>
                <w:rFonts w:hAnsi="ＭＳ 明朝"/>
                <w:sz w:val="20"/>
                <w:szCs w:val="20"/>
              </w:rPr>
            </w:pPr>
            <w:r w:rsidRPr="009E0F98">
              <w:rPr>
                <w:rFonts w:hAnsi="ＭＳ 明朝" w:hint="eastAsia"/>
                <w:sz w:val="20"/>
                <w:szCs w:val="20"/>
              </w:rPr>
              <w:t>１</w:t>
            </w:r>
          </w:p>
          <w:p w14:paraId="15A483A4" w14:textId="35072BDB" w:rsidR="00FB41AA" w:rsidRPr="009E0F98" w:rsidRDefault="009C1B5F" w:rsidP="00FB41AA">
            <w:pPr>
              <w:spacing w:line="0" w:lineRule="atLeast"/>
              <w:jc w:val="center"/>
              <w:rPr>
                <w:rFonts w:hAnsi="ＭＳ 明朝"/>
                <w:sz w:val="20"/>
                <w:szCs w:val="20"/>
              </w:rPr>
            </w:pPr>
            <w:r w:rsidRPr="009E0F98">
              <w:rPr>
                <w:rFonts w:hAnsi="ＭＳ 明朝" w:hint="eastAsia"/>
                <w:sz w:val="20"/>
                <w:szCs w:val="20"/>
              </w:rPr>
              <w:t>８</w:t>
            </w:r>
          </w:p>
          <w:p w14:paraId="55FCB104" w14:textId="31B805E1" w:rsidR="00FB41AA" w:rsidRPr="009E0F98" w:rsidRDefault="00C53B8A" w:rsidP="00FB41AA">
            <w:pPr>
              <w:spacing w:line="0" w:lineRule="atLeast"/>
              <w:jc w:val="center"/>
              <w:rPr>
                <w:rFonts w:hAnsi="ＭＳ 明朝"/>
                <w:sz w:val="20"/>
                <w:szCs w:val="20"/>
              </w:rPr>
            </w:pPr>
            <w:r w:rsidRPr="009E0F98">
              <w:rPr>
                <w:rFonts w:hAnsi="ＭＳ 明朝" w:hint="eastAsia"/>
                <w:sz w:val="20"/>
                <w:szCs w:val="20"/>
              </w:rPr>
              <w:t>９</w:t>
            </w:r>
          </w:p>
          <w:p w14:paraId="362111D4" w14:textId="152A61CF" w:rsidR="00FB41AA" w:rsidRPr="009E0F98" w:rsidRDefault="00C53B8A" w:rsidP="00FB41AA">
            <w:pPr>
              <w:spacing w:line="0" w:lineRule="atLeast"/>
              <w:jc w:val="center"/>
              <w:rPr>
                <w:rFonts w:hAnsi="ＭＳ 明朝"/>
                <w:sz w:val="20"/>
                <w:szCs w:val="20"/>
              </w:rPr>
            </w:pPr>
            <w:r w:rsidRPr="009E0F98">
              <w:rPr>
                <w:rFonts w:hAnsi="ＭＳ 明朝" w:hint="eastAsia"/>
                <w:sz w:val="20"/>
                <w:szCs w:val="20"/>
              </w:rPr>
              <w:t>８</w:t>
            </w:r>
          </w:p>
          <w:p w14:paraId="710F3847" w14:textId="77777777" w:rsidR="00C373BA" w:rsidRPr="009E0F98" w:rsidRDefault="00C373BA" w:rsidP="00FB41AA">
            <w:pPr>
              <w:spacing w:line="0" w:lineRule="atLeast"/>
              <w:jc w:val="center"/>
              <w:rPr>
                <w:rFonts w:hAnsi="ＭＳ 明朝"/>
                <w:sz w:val="20"/>
                <w:szCs w:val="20"/>
              </w:rPr>
            </w:pPr>
            <w:r w:rsidRPr="009E0F98">
              <w:rPr>
                <w:rFonts w:hAnsi="ＭＳ 明朝" w:hint="eastAsia"/>
                <w:sz w:val="20"/>
                <w:szCs w:val="20"/>
              </w:rPr>
              <w:t>１</w:t>
            </w:r>
          </w:p>
          <w:p w14:paraId="3D68639F" w14:textId="13256B0A" w:rsidR="00C373BA" w:rsidRPr="009E0F98" w:rsidRDefault="00C53B8A" w:rsidP="00FB41AA">
            <w:pPr>
              <w:spacing w:line="0" w:lineRule="atLeast"/>
              <w:jc w:val="center"/>
              <w:rPr>
                <w:rFonts w:hAnsi="ＭＳ 明朝"/>
                <w:sz w:val="20"/>
                <w:szCs w:val="20"/>
              </w:rPr>
            </w:pPr>
            <w:r w:rsidRPr="009E0F98">
              <w:rPr>
                <w:rFonts w:hAnsi="ＭＳ 明朝" w:hint="eastAsia"/>
                <w:sz w:val="20"/>
                <w:szCs w:val="20"/>
              </w:rPr>
              <w:t>１</w:t>
            </w:r>
          </w:p>
          <w:p w14:paraId="0EE156B6" w14:textId="6A907482" w:rsidR="00C373BA" w:rsidRPr="009E0F98" w:rsidRDefault="00C47EA5" w:rsidP="00E66CF6">
            <w:pPr>
              <w:spacing w:line="0" w:lineRule="atLeast"/>
              <w:jc w:val="center"/>
              <w:rPr>
                <w:rFonts w:hAnsi="ＭＳ 明朝"/>
                <w:sz w:val="20"/>
                <w:szCs w:val="20"/>
              </w:rPr>
            </w:pPr>
            <w:r w:rsidRPr="009E0F98">
              <w:rPr>
                <w:rFonts w:hAnsi="ＭＳ 明朝" w:hint="eastAsia"/>
                <w:sz w:val="20"/>
                <w:szCs w:val="20"/>
              </w:rPr>
              <w:t>7</w:t>
            </w:r>
          </w:p>
        </w:tc>
        <w:tc>
          <w:tcPr>
            <w:tcW w:w="2835" w:type="dxa"/>
            <w:shd w:val="clear" w:color="auto" w:fill="auto"/>
          </w:tcPr>
          <w:p w14:paraId="10AEB89F" w14:textId="05DEC165" w:rsidR="00A04B6F" w:rsidRPr="009E0F98" w:rsidRDefault="00C53B8A" w:rsidP="00C53B8A">
            <w:pPr>
              <w:spacing w:line="0" w:lineRule="atLeast"/>
              <w:rPr>
                <w:rFonts w:hAnsi="ＭＳ 明朝"/>
                <w:sz w:val="20"/>
                <w:szCs w:val="20"/>
              </w:rPr>
            </w:pPr>
            <w:r w:rsidRPr="009E0F98">
              <w:rPr>
                <w:rFonts w:hAnsi="ＭＳ 明朝" w:hint="eastAsia"/>
                <w:sz w:val="20"/>
                <w:szCs w:val="20"/>
              </w:rPr>
              <w:t>1</w:t>
            </w:r>
            <w:r w:rsidRPr="009E0F98">
              <w:rPr>
                <w:rFonts w:hAnsi="ＭＳ 明朝"/>
                <w:sz w:val="20"/>
                <w:szCs w:val="20"/>
              </w:rPr>
              <w:t>2</w:t>
            </w:r>
            <w:r w:rsidRPr="009E0F98">
              <w:rPr>
                <w:rFonts w:hAnsi="ＭＳ 明朝" w:hint="eastAsia"/>
                <w:sz w:val="20"/>
                <w:szCs w:val="20"/>
              </w:rPr>
              <w:t xml:space="preserve">　比例と反比例</w:t>
            </w:r>
          </w:p>
          <w:p w14:paraId="646C348D" w14:textId="77777777" w:rsidR="00C53B8A" w:rsidRPr="009E0F98" w:rsidRDefault="00C53B8A" w:rsidP="00C53B8A">
            <w:pPr>
              <w:spacing w:line="0" w:lineRule="atLeast"/>
              <w:rPr>
                <w:rFonts w:hAnsi="ＭＳ 明朝"/>
                <w:sz w:val="20"/>
                <w:szCs w:val="20"/>
              </w:rPr>
            </w:pPr>
            <w:r w:rsidRPr="009E0F98">
              <w:rPr>
                <w:rFonts w:hAnsi="ＭＳ 明朝" w:hint="eastAsia"/>
                <w:sz w:val="20"/>
                <w:szCs w:val="20"/>
              </w:rPr>
              <w:t>13　およその面積や体積</w:t>
            </w:r>
          </w:p>
          <w:p w14:paraId="51019E5A" w14:textId="77777777" w:rsidR="00C53B8A" w:rsidRPr="009E0F98" w:rsidRDefault="00C53B8A" w:rsidP="00C53B8A">
            <w:pPr>
              <w:spacing w:line="0" w:lineRule="atLeast"/>
              <w:rPr>
                <w:rFonts w:hAnsi="ＭＳ 明朝"/>
                <w:sz w:val="20"/>
                <w:szCs w:val="20"/>
              </w:rPr>
            </w:pPr>
            <w:r w:rsidRPr="009E0F98">
              <w:rPr>
                <w:rFonts w:hAnsi="ＭＳ 明朝" w:hint="eastAsia"/>
                <w:sz w:val="20"/>
                <w:szCs w:val="20"/>
              </w:rPr>
              <w:t>14　６年間のまとめ</w:t>
            </w:r>
          </w:p>
          <w:p w14:paraId="3BE0F90F" w14:textId="279F3470" w:rsidR="00C53B8A" w:rsidRPr="009E0F98" w:rsidRDefault="00C53B8A" w:rsidP="00D672E8">
            <w:pPr>
              <w:pStyle w:val="a9"/>
              <w:numPr>
                <w:ilvl w:val="0"/>
                <w:numId w:val="1"/>
              </w:numPr>
              <w:spacing w:line="0" w:lineRule="atLeast"/>
              <w:ind w:leftChars="0"/>
              <w:rPr>
                <w:rFonts w:hAnsi="ＭＳ 明朝"/>
                <w:sz w:val="20"/>
                <w:szCs w:val="20"/>
              </w:rPr>
            </w:pPr>
            <w:r w:rsidRPr="009E0F98">
              <w:rPr>
                <w:rFonts w:hAnsi="ＭＳ 明朝" w:hint="eastAsia"/>
                <w:sz w:val="20"/>
                <w:szCs w:val="20"/>
              </w:rPr>
              <w:t xml:space="preserve">　予備時数</w:t>
            </w:r>
          </w:p>
        </w:tc>
        <w:tc>
          <w:tcPr>
            <w:tcW w:w="567" w:type="dxa"/>
            <w:shd w:val="clear" w:color="auto" w:fill="auto"/>
          </w:tcPr>
          <w:p w14:paraId="3752B4BF" w14:textId="77777777" w:rsidR="00A04B6F" w:rsidRPr="00A1568C" w:rsidRDefault="00C53B8A" w:rsidP="00C53B8A">
            <w:pPr>
              <w:spacing w:line="0" w:lineRule="atLeast"/>
              <w:jc w:val="center"/>
              <w:rPr>
                <w:rFonts w:hAnsi="ＭＳ 明朝"/>
                <w:color w:val="000000" w:themeColor="text1"/>
                <w:sz w:val="20"/>
                <w:szCs w:val="20"/>
              </w:rPr>
            </w:pPr>
            <w:r w:rsidRPr="00A1568C">
              <w:rPr>
                <w:rFonts w:hAnsi="ＭＳ 明朝" w:hint="eastAsia"/>
                <w:color w:val="000000" w:themeColor="text1"/>
                <w:sz w:val="20"/>
                <w:szCs w:val="20"/>
              </w:rPr>
              <w:t>14</w:t>
            </w:r>
          </w:p>
          <w:p w14:paraId="40ECC653" w14:textId="77777777" w:rsidR="00C53B8A" w:rsidRPr="00A1568C" w:rsidRDefault="00C53B8A" w:rsidP="00C53B8A">
            <w:pPr>
              <w:spacing w:line="0" w:lineRule="atLeast"/>
              <w:jc w:val="center"/>
              <w:rPr>
                <w:rFonts w:hAnsi="ＭＳ 明朝"/>
                <w:color w:val="000000" w:themeColor="text1"/>
                <w:sz w:val="20"/>
                <w:szCs w:val="20"/>
              </w:rPr>
            </w:pPr>
            <w:r w:rsidRPr="00A1568C">
              <w:rPr>
                <w:rFonts w:hAnsi="ＭＳ 明朝" w:hint="eastAsia"/>
                <w:color w:val="000000" w:themeColor="text1"/>
                <w:sz w:val="20"/>
                <w:szCs w:val="20"/>
              </w:rPr>
              <w:t>３</w:t>
            </w:r>
          </w:p>
          <w:p w14:paraId="4932BECC" w14:textId="77777777" w:rsidR="00C53B8A" w:rsidRPr="00A1568C" w:rsidRDefault="00C53B8A" w:rsidP="00C53B8A">
            <w:pPr>
              <w:spacing w:line="0" w:lineRule="atLeast"/>
              <w:jc w:val="center"/>
              <w:rPr>
                <w:rFonts w:hAnsi="ＭＳ 明朝"/>
                <w:color w:val="000000" w:themeColor="text1"/>
                <w:sz w:val="20"/>
                <w:szCs w:val="20"/>
              </w:rPr>
            </w:pPr>
            <w:r w:rsidRPr="00A1568C">
              <w:rPr>
                <w:rFonts w:hAnsi="ＭＳ 明朝" w:hint="eastAsia"/>
                <w:color w:val="000000" w:themeColor="text1"/>
                <w:sz w:val="20"/>
                <w:szCs w:val="20"/>
              </w:rPr>
              <w:t>９</w:t>
            </w:r>
          </w:p>
          <w:p w14:paraId="24EAA817" w14:textId="651CD5BB" w:rsidR="00C53B8A" w:rsidRPr="00A1568C" w:rsidRDefault="00C53B8A" w:rsidP="00C53B8A">
            <w:pPr>
              <w:spacing w:line="0" w:lineRule="atLeast"/>
              <w:jc w:val="center"/>
              <w:rPr>
                <w:rFonts w:hAnsi="ＭＳ 明朝"/>
                <w:color w:val="000000" w:themeColor="text1"/>
                <w:sz w:val="20"/>
                <w:szCs w:val="20"/>
              </w:rPr>
            </w:pPr>
            <w:r w:rsidRPr="00A1568C">
              <w:rPr>
                <w:rFonts w:hAnsi="ＭＳ 明朝" w:hint="eastAsia"/>
                <w:color w:val="000000" w:themeColor="text1"/>
                <w:sz w:val="20"/>
                <w:szCs w:val="20"/>
              </w:rPr>
              <w:t>14</w:t>
            </w:r>
          </w:p>
        </w:tc>
      </w:tr>
    </w:tbl>
    <w:p w14:paraId="3F87F7C3" w14:textId="72DD5270" w:rsidR="00090E78" w:rsidRPr="00A1568C" w:rsidRDefault="00090E78" w:rsidP="00A262E3">
      <w:pPr>
        <w:rPr>
          <w:rFonts w:ascii="ＭＳ ゴシック" w:eastAsia="ＭＳ ゴシック" w:hAnsi="ＭＳ ゴシック"/>
          <w:b/>
          <w:bCs/>
          <w:color w:val="000000" w:themeColor="text1"/>
          <w:szCs w:val="21"/>
        </w:rPr>
      </w:pPr>
    </w:p>
    <w:p w14:paraId="4B0EB178" w14:textId="235C5CDE" w:rsidR="00012496" w:rsidRPr="00A1568C" w:rsidRDefault="00A262E3" w:rsidP="00012496">
      <w:pPr>
        <w:rPr>
          <w:rFonts w:ascii="ＭＳ ゴシック" w:eastAsia="ＭＳ ゴシック" w:hAnsi="ＭＳ ゴシック"/>
          <w:color w:val="000000" w:themeColor="text1"/>
          <w:szCs w:val="21"/>
        </w:rPr>
      </w:pPr>
      <w:r w:rsidRPr="00A1568C">
        <w:rPr>
          <w:rFonts w:ascii="ＭＳ ゴシック" w:eastAsia="ＭＳ ゴシック" w:hAnsi="ＭＳ ゴシック" w:hint="eastAsia"/>
          <w:color w:val="000000" w:themeColor="text1"/>
          <w:szCs w:val="21"/>
        </w:rPr>
        <w:t>６　単元の指導計画と評価計画（</w:t>
      </w:r>
      <w:r w:rsidR="00E67D41" w:rsidRPr="00A1568C">
        <w:rPr>
          <w:rFonts w:ascii="ＭＳ ゴシック" w:eastAsia="ＭＳ ゴシック" w:hAnsi="ＭＳ ゴシック" w:hint="eastAsia"/>
          <w:color w:val="000000" w:themeColor="text1"/>
          <w:szCs w:val="21"/>
        </w:rPr>
        <w:t>1</w:t>
      </w:r>
      <w:r w:rsidR="00E67D41" w:rsidRPr="00A1568C">
        <w:rPr>
          <w:rFonts w:ascii="ＭＳ ゴシック" w:eastAsia="ＭＳ ゴシック" w:hAnsi="ＭＳ ゴシック"/>
          <w:color w:val="000000" w:themeColor="text1"/>
          <w:szCs w:val="21"/>
        </w:rPr>
        <w:t>4</w:t>
      </w:r>
      <w:r w:rsidRPr="00A1568C">
        <w:rPr>
          <w:rFonts w:ascii="ＭＳ ゴシック" w:eastAsia="ＭＳ ゴシック" w:hAnsi="ＭＳ ゴシック" w:hint="eastAsia"/>
          <w:color w:val="000000" w:themeColor="text1"/>
          <w:szCs w:val="21"/>
        </w:rPr>
        <w:t>時間扱い）</w:t>
      </w:r>
    </w:p>
    <w:tbl>
      <w:tblPr>
        <w:tblpPr w:leftFromText="142" w:rightFromText="142" w:vertAnchor="text" w:horzAnchor="margin" w:tblpY="187"/>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843"/>
        <w:gridCol w:w="2976"/>
        <w:gridCol w:w="4395"/>
      </w:tblGrid>
      <w:tr w:rsidR="00A1568C" w:rsidRPr="00A1568C" w14:paraId="1AB62C42" w14:textId="77777777" w:rsidTr="00B66D98">
        <w:tc>
          <w:tcPr>
            <w:tcW w:w="846" w:type="dxa"/>
            <w:tcBorders>
              <w:top w:val="single" w:sz="4" w:space="0" w:color="auto"/>
              <w:left w:val="single" w:sz="4" w:space="0" w:color="auto"/>
              <w:bottom w:val="single" w:sz="4" w:space="0" w:color="auto"/>
              <w:right w:val="single" w:sz="4" w:space="0" w:color="auto"/>
            </w:tcBorders>
          </w:tcPr>
          <w:p w14:paraId="0DBB19E5" w14:textId="77777777" w:rsidR="00012496" w:rsidRPr="00A1568C" w:rsidRDefault="00012496">
            <w:pPr>
              <w:rPr>
                <w:color w:val="000000" w:themeColor="text1"/>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DDD1CBD" w14:textId="77777777" w:rsidR="00012496" w:rsidRPr="00A1568C" w:rsidRDefault="00012496">
            <w:pPr>
              <w:jc w:val="center"/>
              <w:rPr>
                <w:color w:val="000000" w:themeColor="text1"/>
              </w:rPr>
            </w:pPr>
            <w:r w:rsidRPr="00A1568C">
              <w:rPr>
                <w:rFonts w:hint="eastAsia"/>
                <w:color w:val="000000" w:themeColor="text1"/>
              </w:rPr>
              <w:t>目標</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6A4617F" w14:textId="77777777" w:rsidR="00012496" w:rsidRPr="00A1568C" w:rsidRDefault="00012496">
            <w:pPr>
              <w:jc w:val="center"/>
              <w:rPr>
                <w:color w:val="000000" w:themeColor="text1"/>
              </w:rPr>
            </w:pPr>
            <w:r w:rsidRPr="00A1568C">
              <w:rPr>
                <w:rFonts w:hint="eastAsia"/>
                <w:color w:val="000000" w:themeColor="text1"/>
              </w:rPr>
              <w:t>学習内容・学習活動</w:t>
            </w:r>
          </w:p>
        </w:tc>
        <w:tc>
          <w:tcPr>
            <w:tcW w:w="4395" w:type="dxa"/>
            <w:tcBorders>
              <w:top w:val="single" w:sz="4" w:space="0" w:color="auto"/>
              <w:left w:val="single" w:sz="4" w:space="0" w:color="auto"/>
              <w:bottom w:val="single" w:sz="4" w:space="0" w:color="auto"/>
              <w:right w:val="single" w:sz="4" w:space="0" w:color="auto"/>
            </w:tcBorders>
            <w:vAlign w:val="center"/>
            <w:hideMark/>
          </w:tcPr>
          <w:p w14:paraId="6B3CE8A7" w14:textId="77777777" w:rsidR="00012496" w:rsidRPr="00A1568C" w:rsidRDefault="00012496">
            <w:pPr>
              <w:spacing w:line="240" w:lineRule="exact"/>
              <w:jc w:val="center"/>
              <w:rPr>
                <w:color w:val="000000" w:themeColor="text1"/>
              </w:rPr>
            </w:pPr>
            <w:r w:rsidRPr="00A1568C">
              <w:rPr>
                <w:rFonts w:hint="eastAsia"/>
                <w:color w:val="000000" w:themeColor="text1"/>
              </w:rPr>
              <w:t>評価規準(評価方法)</w:t>
            </w:r>
          </w:p>
        </w:tc>
      </w:tr>
      <w:tr w:rsidR="00A1568C" w:rsidRPr="00A1568C" w14:paraId="00E63CAF" w14:textId="77777777" w:rsidTr="00B66D98">
        <w:tc>
          <w:tcPr>
            <w:tcW w:w="846" w:type="dxa"/>
            <w:tcBorders>
              <w:top w:val="single" w:sz="4" w:space="0" w:color="auto"/>
              <w:left w:val="single" w:sz="4" w:space="0" w:color="auto"/>
              <w:bottom w:val="single" w:sz="4" w:space="0" w:color="auto"/>
              <w:right w:val="single" w:sz="4" w:space="0" w:color="auto"/>
            </w:tcBorders>
            <w:hideMark/>
          </w:tcPr>
          <w:p w14:paraId="59CC8E81" w14:textId="77777777" w:rsidR="00012496" w:rsidRPr="00A1568C" w:rsidRDefault="00012496">
            <w:pPr>
              <w:jc w:val="center"/>
              <w:rPr>
                <w:rFonts w:hAnsi="ＭＳ 明朝"/>
                <w:color w:val="000000" w:themeColor="text1"/>
                <w:sz w:val="18"/>
                <w:szCs w:val="21"/>
              </w:rPr>
            </w:pPr>
            <w:r w:rsidRPr="00A1568C">
              <w:rPr>
                <w:rFonts w:hAnsi="ＭＳ 明朝" w:hint="eastAsia"/>
                <w:color w:val="000000" w:themeColor="text1"/>
                <w:sz w:val="18"/>
                <w:szCs w:val="21"/>
              </w:rPr>
              <w:t>第１時</w:t>
            </w:r>
          </w:p>
          <w:p w14:paraId="1783E35A" w14:textId="77777777" w:rsidR="00012496" w:rsidRPr="00A1568C" w:rsidRDefault="00012496">
            <w:pPr>
              <w:jc w:val="center"/>
              <w:rPr>
                <w:rFonts w:hAnsi="ＭＳ 明朝"/>
                <w:color w:val="000000" w:themeColor="text1"/>
                <w:sz w:val="18"/>
                <w:szCs w:val="21"/>
              </w:rPr>
            </w:pPr>
            <w:r w:rsidRPr="00A1568C">
              <w:rPr>
                <w:rFonts w:hAnsi="ＭＳ 明朝" w:hint="eastAsia"/>
                <w:color w:val="000000" w:themeColor="text1"/>
                <w:sz w:val="18"/>
                <w:szCs w:val="21"/>
              </w:rPr>
              <w:t>第２時</w:t>
            </w:r>
          </w:p>
        </w:tc>
        <w:tc>
          <w:tcPr>
            <w:tcW w:w="1843" w:type="dxa"/>
            <w:tcBorders>
              <w:top w:val="single" w:sz="4" w:space="0" w:color="auto"/>
              <w:left w:val="single" w:sz="4" w:space="0" w:color="auto"/>
              <w:bottom w:val="single" w:sz="4" w:space="0" w:color="auto"/>
              <w:right w:val="single" w:sz="4" w:space="0" w:color="auto"/>
            </w:tcBorders>
            <w:hideMark/>
          </w:tcPr>
          <w:p w14:paraId="39B5AA2B" w14:textId="77777777" w:rsidR="00012496" w:rsidRPr="00A1568C" w:rsidRDefault="00012496">
            <w:pPr>
              <w:spacing w:line="240" w:lineRule="exact"/>
              <w:ind w:leftChars="-14" w:left="124" w:hangingChars="85" w:hanging="153"/>
              <w:rPr>
                <w:color w:val="000000" w:themeColor="text1"/>
                <w:sz w:val="18"/>
                <w:szCs w:val="21"/>
              </w:rPr>
            </w:pPr>
            <w:r w:rsidRPr="00A1568C">
              <w:rPr>
                <w:rFonts w:hint="eastAsia"/>
                <w:color w:val="000000" w:themeColor="text1"/>
                <w:sz w:val="18"/>
                <w:szCs w:val="21"/>
              </w:rPr>
              <w:t>・比例の関係を活用して、身の回りの問題を解決する。</w:t>
            </w:r>
          </w:p>
        </w:tc>
        <w:tc>
          <w:tcPr>
            <w:tcW w:w="2976" w:type="dxa"/>
            <w:tcBorders>
              <w:top w:val="single" w:sz="4" w:space="0" w:color="auto"/>
              <w:left w:val="single" w:sz="4" w:space="0" w:color="auto"/>
              <w:bottom w:val="single" w:sz="4" w:space="0" w:color="auto"/>
              <w:right w:val="single" w:sz="4" w:space="0" w:color="auto"/>
            </w:tcBorders>
            <w:hideMark/>
          </w:tcPr>
          <w:p w14:paraId="094E0F7D" w14:textId="77777777" w:rsidR="00012496" w:rsidRPr="00A1568C" w:rsidRDefault="00012496">
            <w:pPr>
              <w:spacing w:line="240" w:lineRule="exact"/>
              <w:ind w:leftChars="-35" w:left="81" w:hangingChars="86" w:hanging="154"/>
              <w:rPr>
                <w:color w:val="000000" w:themeColor="text1"/>
                <w:sz w:val="18"/>
                <w:szCs w:val="21"/>
              </w:rPr>
            </w:pPr>
            <w:r w:rsidRPr="00A1568C">
              <w:rPr>
                <w:rFonts w:hint="eastAsia"/>
                <w:color w:val="000000" w:themeColor="text1"/>
                <w:sz w:val="18"/>
                <w:szCs w:val="21"/>
              </w:rPr>
              <w:t>・Ａ３判の紙600枚の束を見せ、何枚あるか考えさせる。</w:t>
            </w:r>
          </w:p>
          <w:p w14:paraId="12B4D60D" w14:textId="77777777" w:rsidR="00012496" w:rsidRPr="00A1568C" w:rsidRDefault="00012496">
            <w:pPr>
              <w:spacing w:line="240" w:lineRule="exact"/>
              <w:ind w:leftChars="-35" w:left="81" w:hangingChars="86" w:hanging="154"/>
              <w:rPr>
                <w:color w:val="000000" w:themeColor="text1"/>
                <w:sz w:val="18"/>
                <w:szCs w:val="21"/>
              </w:rPr>
            </w:pPr>
            <w:r w:rsidRPr="00A1568C">
              <w:rPr>
                <w:rFonts w:hint="eastAsia"/>
                <w:color w:val="000000" w:themeColor="text1"/>
                <w:sz w:val="18"/>
                <w:szCs w:val="21"/>
              </w:rPr>
              <w:t>・紙の枚数に伴って変わる量を考える。</w:t>
            </w:r>
          </w:p>
        </w:tc>
        <w:tc>
          <w:tcPr>
            <w:tcW w:w="4395" w:type="dxa"/>
            <w:tcBorders>
              <w:top w:val="single" w:sz="4" w:space="0" w:color="auto"/>
              <w:left w:val="single" w:sz="4" w:space="0" w:color="auto"/>
              <w:bottom w:val="single" w:sz="4" w:space="0" w:color="auto"/>
              <w:right w:val="single" w:sz="4" w:space="0" w:color="auto"/>
            </w:tcBorders>
            <w:hideMark/>
          </w:tcPr>
          <w:p w14:paraId="78862460" w14:textId="7CB84531" w:rsidR="00012496" w:rsidRPr="00A1568C" w:rsidRDefault="00012496" w:rsidP="00BD07C7">
            <w:pPr>
              <w:spacing w:line="240" w:lineRule="exact"/>
              <w:ind w:leftChars="16" w:left="573" w:hangingChars="300" w:hanging="539"/>
              <w:rPr>
                <w:color w:val="000000" w:themeColor="text1"/>
                <w:sz w:val="18"/>
                <w:szCs w:val="21"/>
              </w:rPr>
            </w:pPr>
            <w:r w:rsidRPr="00A1568C">
              <w:rPr>
                <w:rFonts w:hint="eastAsia"/>
                <w:color w:val="000000" w:themeColor="text1"/>
                <w:sz w:val="18"/>
                <w:szCs w:val="21"/>
              </w:rPr>
              <w:t>イ－①比例関係にある２つの数量を見出し、比例の特徴を活用して問題を解決している。（発言内容、ノートの記述内容）</w:t>
            </w:r>
          </w:p>
          <w:p w14:paraId="0B7E21E0" w14:textId="0FBCD483" w:rsidR="00012496" w:rsidRPr="00A1568C" w:rsidRDefault="00012496" w:rsidP="00BD07C7">
            <w:pPr>
              <w:spacing w:line="240" w:lineRule="exact"/>
              <w:ind w:leftChars="-5" w:left="572" w:hangingChars="324" w:hanging="582"/>
              <w:rPr>
                <w:color w:val="000000" w:themeColor="text1"/>
                <w:sz w:val="18"/>
                <w:szCs w:val="21"/>
              </w:rPr>
            </w:pPr>
            <w:r w:rsidRPr="00A1568C">
              <w:rPr>
                <w:rFonts w:hint="eastAsia"/>
                <w:color w:val="000000" w:themeColor="text1"/>
                <w:sz w:val="18"/>
                <w:szCs w:val="21"/>
              </w:rPr>
              <w:t>ウ－①比例を活用した測</w:t>
            </w:r>
            <w:r w:rsidRPr="009E0F98">
              <w:rPr>
                <w:rFonts w:hint="eastAsia"/>
                <w:sz w:val="18"/>
                <w:szCs w:val="21"/>
              </w:rPr>
              <w:t>定の</w:t>
            </w:r>
            <w:r w:rsidR="002044EA" w:rsidRPr="009E0F98">
              <w:rPr>
                <w:rFonts w:hint="eastAsia"/>
                <w:sz w:val="18"/>
                <w:szCs w:val="21"/>
              </w:rPr>
              <w:t>よ</w:t>
            </w:r>
            <w:r w:rsidRPr="009E0F98">
              <w:rPr>
                <w:rFonts w:hint="eastAsia"/>
                <w:sz w:val="18"/>
                <w:szCs w:val="21"/>
              </w:rPr>
              <w:t>さに</w:t>
            </w:r>
            <w:r w:rsidR="002044EA">
              <w:rPr>
                <w:rFonts w:hint="eastAsia"/>
                <w:color w:val="000000" w:themeColor="text1"/>
                <w:sz w:val="18"/>
                <w:szCs w:val="21"/>
              </w:rPr>
              <w:t>気付き</w:t>
            </w:r>
            <w:r w:rsidRPr="00A1568C">
              <w:rPr>
                <w:rFonts w:hint="eastAsia"/>
                <w:color w:val="000000" w:themeColor="text1"/>
                <w:sz w:val="18"/>
                <w:szCs w:val="21"/>
              </w:rPr>
              <w:t>、生活や学習に生かそうとしている。（発言内容、ノートの記述内容の観察）</w:t>
            </w:r>
          </w:p>
        </w:tc>
      </w:tr>
      <w:tr w:rsidR="00A1568C" w:rsidRPr="00A1568C" w14:paraId="593A2CCB" w14:textId="77777777" w:rsidTr="00B66D98">
        <w:trPr>
          <w:trHeight w:val="706"/>
        </w:trPr>
        <w:tc>
          <w:tcPr>
            <w:tcW w:w="846" w:type="dxa"/>
            <w:tcBorders>
              <w:top w:val="single" w:sz="4" w:space="0" w:color="auto"/>
              <w:left w:val="single" w:sz="4" w:space="0" w:color="auto"/>
              <w:bottom w:val="single" w:sz="4" w:space="0" w:color="auto"/>
              <w:right w:val="single" w:sz="4" w:space="0" w:color="auto"/>
            </w:tcBorders>
          </w:tcPr>
          <w:p w14:paraId="1BB2C2CB" w14:textId="77777777" w:rsidR="00012496" w:rsidRPr="00A1568C" w:rsidRDefault="00012496">
            <w:pPr>
              <w:jc w:val="center"/>
              <w:rPr>
                <w:rFonts w:hAnsi="ＭＳ 明朝"/>
                <w:color w:val="000000" w:themeColor="text1"/>
                <w:sz w:val="18"/>
                <w:szCs w:val="21"/>
              </w:rPr>
            </w:pPr>
            <w:r w:rsidRPr="00A1568C">
              <w:rPr>
                <w:rFonts w:hAnsi="ＭＳ 明朝" w:hint="eastAsia"/>
                <w:color w:val="000000" w:themeColor="text1"/>
                <w:sz w:val="18"/>
                <w:szCs w:val="21"/>
              </w:rPr>
              <w:t>第３時</w:t>
            </w:r>
          </w:p>
          <w:p w14:paraId="33E7A896" w14:textId="77777777" w:rsidR="00012496" w:rsidRPr="00A1568C" w:rsidRDefault="00012496">
            <w:pPr>
              <w:rPr>
                <w:rFonts w:hAnsi="ＭＳ 明朝"/>
                <w:color w:val="000000" w:themeColor="text1"/>
                <w:sz w:val="18"/>
                <w:szCs w:val="21"/>
              </w:rPr>
            </w:pPr>
          </w:p>
        </w:tc>
        <w:tc>
          <w:tcPr>
            <w:tcW w:w="1843" w:type="dxa"/>
            <w:tcBorders>
              <w:top w:val="single" w:sz="4" w:space="0" w:color="auto"/>
              <w:left w:val="single" w:sz="4" w:space="0" w:color="auto"/>
              <w:bottom w:val="single" w:sz="4" w:space="0" w:color="auto"/>
              <w:right w:val="single" w:sz="4" w:space="0" w:color="auto"/>
            </w:tcBorders>
            <w:hideMark/>
          </w:tcPr>
          <w:p w14:paraId="593B425E" w14:textId="77777777" w:rsidR="00012496" w:rsidRPr="00A1568C" w:rsidRDefault="00012496">
            <w:pPr>
              <w:spacing w:line="240" w:lineRule="exact"/>
              <w:ind w:left="163" w:hangingChars="91" w:hanging="163"/>
              <w:rPr>
                <w:color w:val="000000" w:themeColor="text1"/>
                <w:sz w:val="18"/>
                <w:szCs w:val="21"/>
              </w:rPr>
            </w:pPr>
            <w:r w:rsidRPr="00A1568C">
              <w:rPr>
                <w:rFonts w:hint="eastAsia"/>
                <w:color w:val="000000" w:themeColor="text1"/>
                <w:sz w:val="18"/>
                <w:szCs w:val="21"/>
              </w:rPr>
              <w:t>・yがxに比例するとき、xの値が</w:t>
            </w:r>
            <w:r w:rsidRPr="00A1568C">
              <w:rPr>
                <w:rFonts w:hAnsi="ＭＳ 明朝" w:cs="ＭＳ 明朝" w:hint="eastAsia"/>
                <w:color w:val="000000" w:themeColor="text1"/>
                <w:sz w:val="18"/>
                <w:szCs w:val="21"/>
              </w:rPr>
              <w:t> </w:t>
            </w:r>
            <w:r w:rsidRPr="00A1568C">
              <w:rPr>
                <w:rFonts w:hint="eastAsia"/>
                <w:color w:val="000000" w:themeColor="text1"/>
                <w:sz w:val="18"/>
                <w:szCs w:val="21"/>
              </w:rPr>
              <w:t>1/2，1/3，1/4，……になると、yの値も同じように変化することを理解する。</w:t>
            </w:r>
          </w:p>
        </w:tc>
        <w:tc>
          <w:tcPr>
            <w:tcW w:w="2976" w:type="dxa"/>
            <w:tcBorders>
              <w:top w:val="single" w:sz="4" w:space="0" w:color="auto"/>
              <w:left w:val="single" w:sz="4" w:space="0" w:color="auto"/>
              <w:bottom w:val="single" w:sz="4" w:space="0" w:color="auto"/>
              <w:right w:val="single" w:sz="4" w:space="0" w:color="auto"/>
            </w:tcBorders>
            <w:hideMark/>
          </w:tcPr>
          <w:p w14:paraId="516DF75D" w14:textId="77777777" w:rsidR="00012496" w:rsidRPr="00A1568C" w:rsidRDefault="00012496">
            <w:pPr>
              <w:spacing w:line="240" w:lineRule="exact"/>
              <w:ind w:leftChars="-50" w:left="92" w:hangingChars="110" w:hanging="197"/>
              <w:rPr>
                <w:color w:val="000000" w:themeColor="text1"/>
                <w:sz w:val="18"/>
                <w:szCs w:val="21"/>
              </w:rPr>
            </w:pPr>
            <w:r w:rsidRPr="00A1568C">
              <w:rPr>
                <w:rFonts w:hint="eastAsia"/>
                <w:color w:val="000000" w:themeColor="text1"/>
                <w:sz w:val="18"/>
                <w:szCs w:val="21"/>
              </w:rPr>
              <w:t>・２量の変化の様子について、比例関係にあるか考える。</w:t>
            </w:r>
          </w:p>
        </w:tc>
        <w:tc>
          <w:tcPr>
            <w:tcW w:w="4395" w:type="dxa"/>
            <w:tcBorders>
              <w:top w:val="single" w:sz="4" w:space="0" w:color="auto"/>
              <w:left w:val="single" w:sz="4" w:space="0" w:color="auto"/>
              <w:bottom w:val="single" w:sz="4" w:space="0" w:color="auto"/>
              <w:right w:val="single" w:sz="4" w:space="0" w:color="auto"/>
            </w:tcBorders>
            <w:hideMark/>
          </w:tcPr>
          <w:p w14:paraId="53BB7311" w14:textId="32387297" w:rsidR="00012496" w:rsidRPr="00A1568C" w:rsidRDefault="00012496" w:rsidP="00BD07C7">
            <w:pPr>
              <w:spacing w:line="240" w:lineRule="exact"/>
              <w:ind w:leftChars="-5" w:left="572" w:hangingChars="324" w:hanging="582"/>
              <w:rPr>
                <w:color w:val="000000" w:themeColor="text1"/>
                <w:sz w:val="18"/>
                <w:szCs w:val="21"/>
              </w:rPr>
            </w:pPr>
            <w:r w:rsidRPr="00A1568C">
              <w:rPr>
                <w:rFonts w:hint="eastAsia"/>
                <w:color w:val="000000" w:themeColor="text1"/>
                <w:sz w:val="18"/>
                <w:szCs w:val="21"/>
              </w:rPr>
              <w:t>ア－①比例する２つの数量について、xの値が1/2倍、1/3倍、1/4倍、…になるとき、yの値も1/2倍、1/3倍、1/4倍…になることを理解している。（発言内容、ノートの記述内容）</w:t>
            </w:r>
          </w:p>
        </w:tc>
      </w:tr>
      <w:tr w:rsidR="00A1568C" w:rsidRPr="00A1568C" w14:paraId="7E4D8361" w14:textId="77777777" w:rsidTr="00B66D98">
        <w:trPr>
          <w:trHeight w:val="300"/>
        </w:trPr>
        <w:tc>
          <w:tcPr>
            <w:tcW w:w="846" w:type="dxa"/>
            <w:tcBorders>
              <w:top w:val="single" w:sz="4" w:space="0" w:color="auto"/>
              <w:left w:val="single" w:sz="4" w:space="0" w:color="auto"/>
              <w:bottom w:val="single" w:sz="6" w:space="0" w:color="auto"/>
              <w:right w:val="single" w:sz="4" w:space="0" w:color="auto"/>
            </w:tcBorders>
            <w:hideMark/>
          </w:tcPr>
          <w:p w14:paraId="27D53B85" w14:textId="77777777" w:rsidR="00012496" w:rsidRPr="00A1568C" w:rsidRDefault="00012496">
            <w:pPr>
              <w:rPr>
                <w:color w:val="000000" w:themeColor="text1"/>
                <w:sz w:val="18"/>
                <w:szCs w:val="21"/>
              </w:rPr>
            </w:pPr>
            <w:r w:rsidRPr="00A1568C">
              <w:rPr>
                <w:rFonts w:hint="eastAsia"/>
                <w:color w:val="000000" w:themeColor="text1"/>
                <w:sz w:val="18"/>
                <w:szCs w:val="21"/>
              </w:rPr>
              <w:t>第４時</w:t>
            </w:r>
          </w:p>
        </w:tc>
        <w:tc>
          <w:tcPr>
            <w:tcW w:w="1843" w:type="dxa"/>
            <w:tcBorders>
              <w:top w:val="single" w:sz="4" w:space="0" w:color="auto"/>
              <w:left w:val="single" w:sz="4" w:space="0" w:color="auto"/>
              <w:bottom w:val="single" w:sz="6" w:space="0" w:color="auto"/>
              <w:right w:val="single" w:sz="4" w:space="0" w:color="auto"/>
            </w:tcBorders>
            <w:hideMark/>
          </w:tcPr>
          <w:p w14:paraId="3A5913A4" w14:textId="77777777" w:rsidR="00012496" w:rsidRPr="00A1568C" w:rsidRDefault="00012496">
            <w:pPr>
              <w:spacing w:line="240" w:lineRule="exact"/>
              <w:ind w:leftChars="-14" w:left="163" w:hangingChars="107" w:hanging="192"/>
              <w:rPr>
                <w:color w:val="000000" w:themeColor="text1"/>
                <w:sz w:val="18"/>
                <w:szCs w:val="21"/>
              </w:rPr>
            </w:pPr>
            <w:r w:rsidRPr="00A1568C">
              <w:rPr>
                <w:rFonts w:hint="eastAsia"/>
                <w:color w:val="000000" w:themeColor="text1"/>
                <w:sz w:val="18"/>
                <w:szCs w:val="21"/>
              </w:rPr>
              <w:t>・比例の関係にある事象の表から、xの２つの値とそれに対応するyの２つの値の割合は、いつも同じであることを理解する。</w:t>
            </w:r>
          </w:p>
        </w:tc>
        <w:tc>
          <w:tcPr>
            <w:tcW w:w="2976" w:type="dxa"/>
            <w:tcBorders>
              <w:top w:val="single" w:sz="4" w:space="0" w:color="auto"/>
              <w:left w:val="single" w:sz="4" w:space="0" w:color="auto"/>
              <w:bottom w:val="single" w:sz="6" w:space="0" w:color="auto"/>
              <w:right w:val="single" w:sz="4" w:space="0" w:color="auto"/>
            </w:tcBorders>
            <w:hideMark/>
          </w:tcPr>
          <w:p w14:paraId="06534882" w14:textId="77777777" w:rsidR="00012496" w:rsidRPr="00A1568C" w:rsidRDefault="00012496">
            <w:pPr>
              <w:spacing w:line="240" w:lineRule="exact"/>
              <w:ind w:leftChars="-35" w:left="81" w:hangingChars="86" w:hanging="154"/>
              <w:rPr>
                <w:color w:val="000000" w:themeColor="text1"/>
                <w:sz w:val="18"/>
                <w:szCs w:val="21"/>
              </w:rPr>
            </w:pPr>
            <w:r w:rsidRPr="00A1568C">
              <w:rPr>
                <w:rFonts w:hint="eastAsia"/>
                <w:color w:val="000000" w:themeColor="text1"/>
                <w:sz w:val="18"/>
                <w:szCs w:val="21"/>
              </w:rPr>
              <w:t>・ｘの２つの値とそれに対応するｙの値の割合について調べる。</w:t>
            </w:r>
          </w:p>
          <w:p w14:paraId="4411531B" w14:textId="77777777" w:rsidR="00012496" w:rsidRPr="00A1568C" w:rsidRDefault="00012496">
            <w:pPr>
              <w:spacing w:line="240" w:lineRule="exact"/>
              <w:ind w:leftChars="-35" w:left="81" w:hangingChars="86" w:hanging="154"/>
              <w:rPr>
                <w:color w:val="000000" w:themeColor="text1"/>
                <w:sz w:val="18"/>
                <w:szCs w:val="21"/>
              </w:rPr>
            </w:pPr>
            <w:r w:rsidRPr="00A1568C">
              <w:rPr>
                <w:rFonts w:hint="eastAsia"/>
                <w:color w:val="000000" w:themeColor="text1"/>
                <w:sz w:val="18"/>
                <w:szCs w:val="21"/>
              </w:rPr>
              <w:t>・ｘの値を自由に変えて、ｘの２つの値とそれに対応するｙの値の割合について調べる。</w:t>
            </w:r>
          </w:p>
        </w:tc>
        <w:tc>
          <w:tcPr>
            <w:tcW w:w="4395" w:type="dxa"/>
            <w:tcBorders>
              <w:top w:val="single" w:sz="4" w:space="0" w:color="auto"/>
              <w:left w:val="single" w:sz="4" w:space="0" w:color="auto"/>
              <w:bottom w:val="single" w:sz="6" w:space="0" w:color="auto"/>
              <w:right w:val="single" w:sz="4" w:space="0" w:color="auto"/>
            </w:tcBorders>
            <w:hideMark/>
          </w:tcPr>
          <w:p w14:paraId="1B8CA974" w14:textId="00BAEA9A" w:rsidR="00012496" w:rsidRPr="00A1568C" w:rsidRDefault="00012496" w:rsidP="00BD07C7">
            <w:pPr>
              <w:spacing w:line="240" w:lineRule="exact"/>
              <w:ind w:leftChars="-4" w:left="572" w:hangingChars="323" w:hanging="580"/>
              <w:rPr>
                <w:color w:val="000000" w:themeColor="text1"/>
                <w:sz w:val="18"/>
                <w:szCs w:val="21"/>
              </w:rPr>
            </w:pPr>
            <w:r w:rsidRPr="00A1568C">
              <w:rPr>
                <w:rFonts w:hint="eastAsia"/>
                <w:color w:val="000000" w:themeColor="text1"/>
                <w:sz w:val="18"/>
                <w:szCs w:val="21"/>
              </w:rPr>
              <w:t>ア－②比例の関係において、xの２つの値とそれに対応するyの２つの値の割合は、いつも等しいことを理解している。（発言内容、ノートの記述内容）</w:t>
            </w:r>
          </w:p>
        </w:tc>
      </w:tr>
      <w:tr w:rsidR="00A1568C" w:rsidRPr="00A1568C" w14:paraId="131F5683" w14:textId="77777777" w:rsidTr="00B66D98">
        <w:trPr>
          <w:trHeight w:val="300"/>
        </w:trPr>
        <w:tc>
          <w:tcPr>
            <w:tcW w:w="846" w:type="dxa"/>
            <w:tcBorders>
              <w:top w:val="single" w:sz="6" w:space="0" w:color="auto"/>
              <w:left w:val="single" w:sz="6" w:space="0" w:color="auto"/>
              <w:bottom w:val="single" w:sz="6" w:space="0" w:color="auto"/>
              <w:right w:val="single" w:sz="4" w:space="0" w:color="auto"/>
            </w:tcBorders>
            <w:hideMark/>
          </w:tcPr>
          <w:p w14:paraId="7EB621F0" w14:textId="77777777" w:rsidR="00012496" w:rsidRPr="00A1568C" w:rsidRDefault="00012496">
            <w:pPr>
              <w:rPr>
                <w:color w:val="000000" w:themeColor="text1"/>
                <w:sz w:val="18"/>
                <w:szCs w:val="21"/>
              </w:rPr>
            </w:pPr>
            <w:r w:rsidRPr="00A1568C">
              <w:rPr>
                <w:rFonts w:hint="eastAsia"/>
                <w:color w:val="000000" w:themeColor="text1"/>
                <w:sz w:val="18"/>
                <w:szCs w:val="21"/>
              </w:rPr>
              <w:t>第５時</w:t>
            </w:r>
          </w:p>
        </w:tc>
        <w:tc>
          <w:tcPr>
            <w:tcW w:w="1843" w:type="dxa"/>
            <w:tcBorders>
              <w:top w:val="single" w:sz="6" w:space="0" w:color="auto"/>
              <w:left w:val="single" w:sz="4" w:space="0" w:color="auto"/>
              <w:bottom w:val="single" w:sz="6" w:space="0" w:color="auto"/>
              <w:right w:val="single" w:sz="4" w:space="0" w:color="auto"/>
            </w:tcBorders>
            <w:hideMark/>
          </w:tcPr>
          <w:p w14:paraId="2C40DE36" w14:textId="77777777" w:rsidR="00012496" w:rsidRPr="00A1568C" w:rsidRDefault="00012496">
            <w:pPr>
              <w:spacing w:line="240" w:lineRule="exact"/>
              <w:ind w:leftChars="-14" w:left="109" w:hangingChars="77" w:hanging="138"/>
              <w:rPr>
                <w:color w:val="000000" w:themeColor="text1"/>
                <w:sz w:val="18"/>
                <w:szCs w:val="21"/>
              </w:rPr>
            </w:pPr>
            <w:r w:rsidRPr="00A1568C">
              <w:rPr>
                <w:rFonts w:hint="eastAsia"/>
                <w:color w:val="000000" w:themeColor="text1"/>
                <w:sz w:val="18"/>
                <w:szCs w:val="21"/>
              </w:rPr>
              <w:t>・yがxに比例するとき、その関係を式に表す。</w:t>
            </w:r>
          </w:p>
        </w:tc>
        <w:tc>
          <w:tcPr>
            <w:tcW w:w="2976" w:type="dxa"/>
            <w:tcBorders>
              <w:top w:val="single" w:sz="6" w:space="0" w:color="auto"/>
              <w:left w:val="single" w:sz="4" w:space="0" w:color="auto"/>
              <w:bottom w:val="single" w:sz="6" w:space="0" w:color="auto"/>
              <w:right w:val="single" w:sz="4" w:space="0" w:color="auto"/>
            </w:tcBorders>
            <w:hideMark/>
          </w:tcPr>
          <w:p w14:paraId="4F99985B" w14:textId="77777777" w:rsidR="00012496" w:rsidRPr="00A1568C" w:rsidRDefault="00012496">
            <w:pPr>
              <w:spacing w:line="240" w:lineRule="exact"/>
              <w:ind w:left="180" w:hangingChars="100" w:hanging="180"/>
              <w:rPr>
                <w:color w:val="000000" w:themeColor="text1"/>
                <w:sz w:val="18"/>
                <w:szCs w:val="21"/>
              </w:rPr>
            </w:pPr>
            <w:r w:rsidRPr="00A1568C">
              <w:rPr>
                <w:rFonts w:hint="eastAsia"/>
                <w:color w:val="000000" w:themeColor="text1"/>
                <w:sz w:val="18"/>
                <w:szCs w:val="21"/>
              </w:rPr>
              <w:t>・表を見て、yはxに比例しているかを調べる。</w:t>
            </w:r>
          </w:p>
          <w:p w14:paraId="5276B39F" w14:textId="77777777" w:rsidR="00012496" w:rsidRPr="00A1568C" w:rsidRDefault="00012496">
            <w:pPr>
              <w:spacing w:line="240" w:lineRule="exact"/>
              <w:ind w:left="180" w:hangingChars="100" w:hanging="180"/>
              <w:rPr>
                <w:color w:val="000000" w:themeColor="text1"/>
                <w:sz w:val="18"/>
                <w:szCs w:val="21"/>
              </w:rPr>
            </w:pPr>
            <w:r w:rsidRPr="00A1568C">
              <w:rPr>
                <w:rFonts w:hint="eastAsia"/>
                <w:color w:val="000000" w:themeColor="text1"/>
                <w:sz w:val="18"/>
                <w:szCs w:val="21"/>
              </w:rPr>
              <w:t>・ｙ÷ｘの値が一定になることを一般化し、比例の式にまとめる。</w:t>
            </w:r>
          </w:p>
        </w:tc>
        <w:tc>
          <w:tcPr>
            <w:tcW w:w="4395" w:type="dxa"/>
            <w:tcBorders>
              <w:top w:val="single" w:sz="6" w:space="0" w:color="auto"/>
              <w:left w:val="single" w:sz="4" w:space="0" w:color="auto"/>
              <w:bottom w:val="single" w:sz="6" w:space="0" w:color="auto"/>
              <w:right w:val="single" w:sz="4" w:space="0" w:color="auto"/>
            </w:tcBorders>
            <w:hideMark/>
          </w:tcPr>
          <w:p w14:paraId="6DA3E486" w14:textId="2E35D877" w:rsidR="00012496" w:rsidRPr="00A1568C" w:rsidRDefault="00012496" w:rsidP="00BD07C7">
            <w:pPr>
              <w:spacing w:line="240" w:lineRule="exact"/>
              <w:ind w:left="539" w:hangingChars="300" w:hanging="539"/>
              <w:jc w:val="left"/>
              <w:rPr>
                <w:color w:val="000000" w:themeColor="text1"/>
                <w:sz w:val="16"/>
                <w:szCs w:val="16"/>
              </w:rPr>
            </w:pPr>
            <w:r w:rsidRPr="00A1568C">
              <w:rPr>
                <w:rFonts w:hint="eastAsia"/>
                <w:color w:val="000000" w:themeColor="text1"/>
                <w:sz w:val="18"/>
                <w:szCs w:val="21"/>
              </w:rPr>
              <w:t>ア－③yがxに比例するとき、y＝決まった数×xと表せることを理解し、２つの数量の関係を式に表すことができる。</w:t>
            </w:r>
            <w:r w:rsidRPr="00A1568C">
              <w:rPr>
                <w:rFonts w:hint="eastAsia"/>
                <w:color w:val="000000" w:themeColor="text1"/>
                <w:sz w:val="16"/>
                <w:szCs w:val="16"/>
              </w:rPr>
              <w:t>（発言内容、ノートの記述内容）</w:t>
            </w:r>
          </w:p>
          <w:p w14:paraId="0C758295" w14:textId="62E13955" w:rsidR="00012496" w:rsidRPr="00A1568C" w:rsidRDefault="00012496" w:rsidP="00BD07C7">
            <w:pPr>
              <w:spacing w:line="240" w:lineRule="exact"/>
              <w:ind w:left="539" w:hangingChars="300" w:hanging="539"/>
              <w:rPr>
                <w:color w:val="000000" w:themeColor="text1"/>
                <w:sz w:val="18"/>
                <w:szCs w:val="21"/>
              </w:rPr>
            </w:pPr>
            <w:r w:rsidRPr="00A1568C">
              <w:rPr>
                <w:rFonts w:hint="eastAsia"/>
                <w:color w:val="000000" w:themeColor="text1"/>
                <w:sz w:val="18"/>
                <w:szCs w:val="21"/>
              </w:rPr>
              <w:t>イ－②比例する２つの数量の関係に着目し、変化や対応の特徴を見</w:t>
            </w:r>
            <w:r w:rsidR="00755F0D">
              <w:rPr>
                <w:rFonts w:hint="eastAsia"/>
                <w:color w:val="000000" w:themeColor="text1"/>
                <w:sz w:val="18"/>
                <w:szCs w:val="21"/>
              </w:rPr>
              <w:t>いだ</w:t>
            </w:r>
            <w:r w:rsidRPr="00A1568C">
              <w:rPr>
                <w:rFonts w:hint="eastAsia"/>
                <w:color w:val="000000" w:themeColor="text1"/>
                <w:sz w:val="18"/>
                <w:szCs w:val="21"/>
              </w:rPr>
              <w:t>して問題解決するとともに、それをもとに比例の関係を表す式を見出している。（発言内容、ノートの記述内容）</w:t>
            </w:r>
          </w:p>
        </w:tc>
      </w:tr>
      <w:tr w:rsidR="00A1568C" w:rsidRPr="00A1568C" w14:paraId="30CA3E26" w14:textId="77777777" w:rsidTr="00B66D98">
        <w:trPr>
          <w:trHeight w:val="300"/>
        </w:trPr>
        <w:tc>
          <w:tcPr>
            <w:tcW w:w="846" w:type="dxa"/>
            <w:tcBorders>
              <w:top w:val="single" w:sz="6" w:space="0" w:color="auto"/>
              <w:left w:val="single" w:sz="4" w:space="0" w:color="auto"/>
              <w:bottom w:val="single" w:sz="4" w:space="0" w:color="auto"/>
              <w:right w:val="single" w:sz="4" w:space="0" w:color="auto"/>
            </w:tcBorders>
            <w:hideMark/>
          </w:tcPr>
          <w:p w14:paraId="3446A4E6" w14:textId="77777777" w:rsidR="00012496" w:rsidRPr="00A1568C" w:rsidRDefault="00012496">
            <w:pPr>
              <w:rPr>
                <w:color w:val="000000" w:themeColor="text1"/>
                <w:sz w:val="18"/>
                <w:szCs w:val="21"/>
              </w:rPr>
            </w:pPr>
            <w:r w:rsidRPr="00A1568C">
              <w:rPr>
                <w:rFonts w:hint="eastAsia"/>
                <w:color w:val="000000" w:themeColor="text1"/>
                <w:sz w:val="18"/>
                <w:szCs w:val="21"/>
              </w:rPr>
              <w:t>第６時</w:t>
            </w:r>
          </w:p>
        </w:tc>
        <w:tc>
          <w:tcPr>
            <w:tcW w:w="1843" w:type="dxa"/>
            <w:tcBorders>
              <w:top w:val="single" w:sz="6" w:space="0" w:color="auto"/>
              <w:left w:val="single" w:sz="4" w:space="0" w:color="auto"/>
              <w:bottom w:val="single" w:sz="4" w:space="0" w:color="auto"/>
              <w:right w:val="single" w:sz="4" w:space="0" w:color="auto"/>
            </w:tcBorders>
            <w:hideMark/>
          </w:tcPr>
          <w:p w14:paraId="1530E612" w14:textId="77777777" w:rsidR="00012496" w:rsidRPr="00A1568C" w:rsidRDefault="00012496">
            <w:pPr>
              <w:spacing w:line="240" w:lineRule="exact"/>
              <w:ind w:leftChars="-14" w:left="163" w:hangingChars="107" w:hanging="192"/>
              <w:rPr>
                <w:color w:val="000000" w:themeColor="text1"/>
                <w:sz w:val="18"/>
                <w:szCs w:val="21"/>
              </w:rPr>
            </w:pPr>
            <w:r w:rsidRPr="00A1568C">
              <w:rPr>
                <w:rFonts w:hint="eastAsia"/>
                <w:color w:val="000000" w:themeColor="text1"/>
                <w:sz w:val="18"/>
                <w:szCs w:val="21"/>
              </w:rPr>
              <w:t>・これまでに学習した乗法の場面の数量の関係を考察し、比例として捉えなおす。</w:t>
            </w:r>
          </w:p>
        </w:tc>
        <w:tc>
          <w:tcPr>
            <w:tcW w:w="2976" w:type="dxa"/>
            <w:tcBorders>
              <w:top w:val="single" w:sz="6" w:space="0" w:color="auto"/>
              <w:left w:val="single" w:sz="4" w:space="0" w:color="auto"/>
              <w:bottom w:val="single" w:sz="4" w:space="0" w:color="auto"/>
              <w:right w:val="single" w:sz="4" w:space="0" w:color="auto"/>
            </w:tcBorders>
          </w:tcPr>
          <w:p w14:paraId="0FF70434" w14:textId="77777777" w:rsidR="00012496" w:rsidRPr="00A1568C" w:rsidRDefault="00012496">
            <w:pPr>
              <w:spacing w:line="240" w:lineRule="exact"/>
              <w:ind w:left="180" w:hangingChars="100" w:hanging="180"/>
              <w:rPr>
                <w:color w:val="000000" w:themeColor="text1"/>
                <w:sz w:val="18"/>
                <w:szCs w:val="21"/>
              </w:rPr>
            </w:pPr>
            <w:r w:rsidRPr="00A1568C">
              <w:rPr>
                <w:rFonts w:hint="eastAsia"/>
                <w:color w:val="000000" w:themeColor="text1"/>
                <w:sz w:val="18"/>
                <w:szCs w:val="21"/>
              </w:rPr>
              <w:t>・時間と道のりの関係を表や式に表し、２つの量が比例すうかどうか考える。</w:t>
            </w:r>
          </w:p>
          <w:p w14:paraId="1268F332" w14:textId="77777777" w:rsidR="00012496" w:rsidRPr="00A1568C" w:rsidRDefault="00012496">
            <w:pPr>
              <w:spacing w:line="240" w:lineRule="exact"/>
              <w:ind w:left="180" w:hangingChars="100" w:hanging="180"/>
              <w:rPr>
                <w:color w:val="000000" w:themeColor="text1"/>
                <w:sz w:val="18"/>
                <w:szCs w:val="21"/>
              </w:rPr>
            </w:pPr>
          </w:p>
        </w:tc>
        <w:tc>
          <w:tcPr>
            <w:tcW w:w="4395" w:type="dxa"/>
            <w:tcBorders>
              <w:top w:val="single" w:sz="6" w:space="0" w:color="auto"/>
              <w:left w:val="single" w:sz="4" w:space="0" w:color="auto"/>
              <w:bottom w:val="single" w:sz="4" w:space="0" w:color="auto"/>
              <w:right w:val="single" w:sz="4" w:space="0" w:color="auto"/>
            </w:tcBorders>
            <w:hideMark/>
          </w:tcPr>
          <w:p w14:paraId="2C52CB7A" w14:textId="6254E156" w:rsidR="00012496" w:rsidRPr="00A1568C" w:rsidRDefault="00012496">
            <w:pPr>
              <w:spacing w:line="240" w:lineRule="exact"/>
              <w:ind w:left="539" w:hangingChars="300" w:hanging="539"/>
              <w:rPr>
                <w:color w:val="000000" w:themeColor="text1"/>
                <w:sz w:val="18"/>
                <w:szCs w:val="21"/>
              </w:rPr>
            </w:pPr>
            <w:r w:rsidRPr="00A1568C">
              <w:rPr>
                <w:rFonts w:hint="eastAsia"/>
                <w:color w:val="000000" w:themeColor="text1"/>
                <w:sz w:val="18"/>
                <w:szCs w:val="21"/>
              </w:rPr>
              <w:t>イ－③</w:t>
            </w:r>
            <w:r w:rsidR="002044EA" w:rsidRPr="009E0F98">
              <w:rPr>
                <w:rFonts w:hint="eastAsia"/>
                <w:sz w:val="18"/>
                <w:szCs w:val="21"/>
              </w:rPr>
              <w:t>伴って</w:t>
            </w:r>
            <w:r w:rsidRPr="009E0F98">
              <w:rPr>
                <w:rFonts w:hint="eastAsia"/>
                <w:sz w:val="18"/>
                <w:szCs w:val="21"/>
              </w:rPr>
              <w:t>変</w:t>
            </w:r>
            <w:r w:rsidRPr="00A1568C">
              <w:rPr>
                <w:rFonts w:hint="eastAsia"/>
                <w:color w:val="000000" w:themeColor="text1"/>
                <w:sz w:val="18"/>
                <w:szCs w:val="21"/>
              </w:rPr>
              <w:t>わる２つの数量を見出し、表や式などをもとに比例の関係になっているかどうか調べている。（発言内容、ノートの記述内容）</w:t>
            </w:r>
          </w:p>
          <w:p w14:paraId="752F407F" w14:textId="762E2D8F" w:rsidR="00012496" w:rsidRPr="00A1568C" w:rsidRDefault="00012496" w:rsidP="00BD07C7">
            <w:pPr>
              <w:spacing w:line="240" w:lineRule="exact"/>
              <w:ind w:left="539" w:hangingChars="300" w:hanging="539"/>
              <w:rPr>
                <w:color w:val="000000" w:themeColor="text1"/>
                <w:sz w:val="16"/>
                <w:szCs w:val="16"/>
              </w:rPr>
            </w:pPr>
            <w:r w:rsidRPr="00A1568C">
              <w:rPr>
                <w:rFonts w:hint="eastAsia"/>
                <w:color w:val="000000" w:themeColor="text1"/>
                <w:sz w:val="18"/>
                <w:szCs w:val="21"/>
              </w:rPr>
              <w:t>ウ－②既習の乗法の場面で比例の関係になっているものがあることを知り、他の乗法の場面も比例関係になっているか発展的に調べようとしている。</w:t>
            </w:r>
            <w:r w:rsidRPr="00A1568C">
              <w:rPr>
                <w:rFonts w:hint="eastAsia"/>
                <w:color w:val="000000" w:themeColor="text1"/>
                <w:sz w:val="18"/>
                <w:szCs w:val="18"/>
              </w:rPr>
              <w:t>（発言内容、ノートの記述内容）</w:t>
            </w:r>
          </w:p>
        </w:tc>
      </w:tr>
      <w:tr w:rsidR="00A1568C" w:rsidRPr="00A1568C" w14:paraId="636C944C" w14:textId="77777777" w:rsidTr="002044EA">
        <w:trPr>
          <w:trHeight w:val="300"/>
        </w:trPr>
        <w:tc>
          <w:tcPr>
            <w:tcW w:w="846" w:type="dxa"/>
            <w:tcBorders>
              <w:top w:val="single" w:sz="4" w:space="0" w:color="auto"/>
              <w:left w:val="single" w:sz="4" w:space="0" w:color="auto"/>
              <w:bottom w:val="single" w:sz="4" w:space="0" w:color="auto"/>
              <w:right w:val="single" w:sz="4" w:space="0" w:color="auto"/>
            </w:tcBorders>
            <w:hideMark/>
          </w:tcPr>
          <w:p w14:paraId="59BF14F0" w14:textId="77777777" w:rsidR="00012496" w:rsidRPr="00A1568C" w:rsidRDefault="00012496">
            <w:pPr>
              <w:rPr>
                <w:color w:val="000000" w:themeColor="text1"/>
                <w:sz w:val="18"/>
                <w:szCs w:val="21"/>
              </w:rPr>
            </w:pPr>
            <w:r w:rsidRPr="00A1568C">
              <w:rPr>
                <w:rFonts w:hint="eastAsia"/>
                <w:color w:val="000000" w:themeColor="text1"/>
                <w:sz w:val="18"/>
                <w:szCs w:val="21"/>
              </w:rPr>
              <w:t>第７時</w:t>
            </w:r>
          </w:p>
        </w:tc>
        <w:tc>
          <w:tcPr>
            <w:tcW w:w="1843" w:type="dxa"/>
            <w:tcBorders>
              <w:top w:val="single" w:sz="4" w:space="0" w:color="auto"/>
              <w:left w:val="single" w:sz="4" w:space="0" w:color="auto"/>
              <w:bottom w:val="single" w:sz="4" w:space="0" w:color="auto"/>
              <w:right w:val="single" w:sz="4" w:space="0" w:color="auto"/>
            </w:tcBorders>
            <w:hideMark/>
          </w:tcPr>
          <w:p w14:paraId="129332ED" w14:textId="77777777" w:rsidR="00012496" w:rsidRPr="00A1568C" w:rsidRDefault="00012496">
            <w:pPr>
              <w:spacing w:line="240" w:lineRule="exact"/>
              <w:ind w:leftChars="-14" w:left="163" w:hangingChars="107" w:hanging="192"/>
              <w:rPr>
                <w:color w:val="000000" w:themeColor="text1"/>
                <w:sz w:val="18"/>
                <w:szCs w:val="21"/>
              </w:rPr>
            </w:pPr>
            <w:r w:rsidRPr="00A1568C">
              <w:rPr>
                <w:rFonts w:hint="eastAsia"/>
                <w:color w:val="000000" w:themeColor="text1"/>
                <w:sz w:val="18"/>
                <w:szCs w:val="21"/>
              </w:rPr>
              <w:t>・比例する２つの数量の関係をグラフに表し、その特徴を捉える。</w:t>
            </w:r>
          </w:p>
        </w:tc>
        <w:tc>
          <w:tcPr>
            <w:tcW w:w="2976" w:type="dxa"/>
            <w:tcBorders>
              <w:top w:val="single" w:sz="4" w:space="0" w:color="auto"/>
              <w:left w:val="single" w:sz="4" w:space="0" w:color="auto"/>
              <w:bottom w:val="single" w:sz="4" w:space="0" w:color="auto"/>
              <w:right w:val="single" w:sz="4" w:space="0" w:color="auto"/>
            </w:tcBorders>
            <w:hideMark/>
          </w:tcPr>
          <w:p w14:paraId="34156B9D" w14:textId="77777777" w:rsidR="00012496" w:rsidRPr="00A1568C" w:rsidRDefault="00012496">
            <w:pPr>
              <w:spacing w:line="240" w:lineRule="exact"/>
              <w:ind w:left="180" w:hangingChars="100" w:hanging="180"/>
              <w:rPr>
                <w:color w:val="000000" w:themeColor="text1"/>
                <w:sz w:val="18"/>
                <w:szCs w:val="21"/>
              </w:rPr>
            </w:pPr>
            <w:r w:rsidRPr="00A1568C">
              <w:rPr>
                <w:rFonts w:hint="eastAsia"/>
                <w:color w:val="000000" w:themeColor="text1"/>
                <w:sz w:val="18"/>
                <w:szCs w:val="21"/>
              </w:rPr>
              <w:t>・歩いた時間ｘ分と、道のりｙｍの関係をグラフに表す。</w:t>
            </w:r>
          </w:p>
          <w:p w14:paraId="34CE44BF" w14:textId="77777777" w:rsidR="00012496" w:rsidRPr="00A1568C" w:rsidRDefault="00012496">
            <w:pPr>
              <w:spacing w:line="240" w:lineRule="exact"/>
              <w:ind w:left="180" w:hangingChars="100" w:hanging="180"/>
              <w:rPr>
                <w:color w:val="000000" w:themeColor="text1"/>
                <w:sz w:val="18"/>
                <w:szCs w:val="21"/>
              </w:rPr>
            </w:pPr>
            <w:r w:rsidRPr="00A1568C">
              <w:rPr>
                <w:rFonts w:hint="eastAsia"/>
                <w:color w:val="000000" w:themeColor="text1"/>
                <w:sz w:val="18"/>
                <w:szCs w:val="21"/>
              </w:rPr>
              <w:t>・グラフの点の並びから、どんな特徴があるか考える。</w:t>
            </w:r>
          </w:p>
        </w:tc>
        <w:tc>
          <w:tcPr>
            <w:tcW w:w="4395" w:type="dxa"/>
            <w:tcBorders>
              <w:top w:val="single" w:sz="4" w:space="0" w:color="auto"/>
              <w:left w:val="single" w:sz="4" w:space="0" w:color="auto"/>
              <w:bottom w:val="single" w:sz="4" w:space="0" w:color="auto"/>
              <w:right w:val="single" w:sz="4" w:space="0" w:color="auto"/>
            </w:tcBorders>
            <w:hideMark/>
          </w:tcPr>
          <w:p w14:paraId="18EDF6A5" w14:textId="74ACC417" w:rsidR="00012496" w:rsidRPr="00A1568C" w:rsidRDefault="00012496" w:rsidP="00BD07C7">
            <w:pPr>
              <w:spacing w:line="240" w:lineRule="exact"/>
              <w:ind w:left="539" w:hangingChars="300" w:hanging="539"/>
              <w:rPr>
                <w:color w:val="000000" w:themeColor="text1"/>
                <w:sz w:val="18"/>
                <w:szCs w:val="21"/>
              </w:rPr>
            </w:pPr>
            <w:r w:rsidRPr="00A1568C">
              <w:rPr>
                <w:rFonts w:hint="eastAsia"/>
                <w:color w:val="000000" w:themeColor="text1"/>
                <w:sz w:val="18"/>
                <w:szCs w:val="21"/>
              </w:rPr>
              <w:t>ア－④比例のグラフの特徴を理解し、比例する２つの数量の関係をグラフに表すことができる。（発言内容、ノートの記述内容の観察）</w:t>
            </w:r>
          </w:p>
          <w:p w14:paraId="5340438F" w14:textId="59488480" w:rsidR="00012496" w:rsidRPr="00A1568C" w:rsidRDefault="00012496" w:rsidP="00BD07C7">
            <w:pPr>
              <w:spacing w:line="240" w:lineRule="exact"/>
              <w:ind w:left="539" w:hangingChars="300" w:hanging="539"/>
              <w:rPr>
                <w:color w:val="000000" w:themeColor="text1"/>
                <w:sz w:val="18"/>
                <w:szCs w:val="21"/>
              </w:rPr>
            </w:pPr>
            <w:r w:rsidRPr="00A1568C">
              <w:rPr>
                <w:rFonts w:hint="eastAsia"/>
                <w:color w:val="000000" w:themeColor="text1"/>
                <w:sz w:val="18"/>
                <w:szCs w:val="21"/>
              </w:rPr>
              <w:t>イ－④比例のグラフの特</w:t>
            </w:r>
            <w:r w:rsidRPr="009E0F98">
              <w:rPr>
                <w:rFonts w:hint="eastAsia"/>
                <w:sz w:val="18"/>
                <w:szCs w:val="21"/>
              </w:rPr>
              <w:t>徴を</w:t>
            </w:r>
            <w:r w:rsidR="002044EA" w:rsidRPr="009E0F98">
              <w:rPr>
                <w:rFonts w:hint="eastAsia"/>
                <w:sz w:val="18"/>
                <w:szCs w:val="21"/>
              </w:rPr>
              <w:t>見いだして</w:t>
            </w:r>
            <w:r w:rsidRPr="009E0F98">
              <w:rPr>
                <w:rFonts w:hint="eastAsia"/>
                <w:sz w:val="18"/>
                <w:szCs w:val="21"/>
              </w:rPr>
              <w:t>い</w:t>
            </w:r>
            <w:r w:rsidRPr="00A1568C">
              <w:rPr>
                <w:rFonts w:hint="eastAsia"/>
                <w:color w:val="000000" w:themeColor="text1"/>
                <w:sz w:val="18"/>
                <w:szCs w:val="21"/>
              </w:rPr>
              <w:t>る。（発言内容、ノートの記述内容）</w:t>
            </w:r>
          </w:p>
        </w:tc>
      </w:tr>
      <w:tr w:rsidR="00A1568C" w:rsidRPr="00A1568C" w14:paraId="72C165C4" w14:textId="77777777" w:rsidTr="002044EA">
        <w:trPr>
          <w:trHeight w:val="300"/>
        </w:trPr>
        <w:tc>
          <w:tcPr>
            <w:tcW w:w="846" w:type="dxa"/>
            <w:tcBorders>
              <w:top w:val="single" w:sz="4" w:space="0" w:color="auto"/>
              <w:left w:val="single" w:sz="4" w:space="0" w:color="auto"/>
              <w:bottom w:val="single" w:sz="4" w:space="0" w:color="auto"/>
              <w:right w:val="single" w:sz="4" w:space="0" w:color="auto"/>
            </w:tcBorders>
            <w:hideMark/>
          </w:tcPr>
          <w:p w14:paraId="35D33207" w14:textId="77777777" w:rsidR="00012496" w:rsidRPr="009E0F98" w:rsidRDefault="00012496">
            <w:pPr>
              <w:rPr>
                <w:sz w:val="18"/>
                <w:szCs w:val="21"/>
              </w:rPr>
            </w:pPr>
            <w:r w:rsidRPr="009E0F98">
              <w:rPr>
                <w:rFonts w:hint="eastAsia"/>
                <w:sz w:val="18"/>
                <w:szCs w:val="21"/>
              </w:rPr>
              <w:lastRenderedPageBreak/>
              <w:t>第８時</w:t>
            </w:r>
          </w:p>
          <w:p w14:paraId="57820F29" w14:textId="280DAC39" w:rsidR="0078682D" w:rsidRPr="009E0F98" w:rsidRDefault="0078682D">
            <w:pPr>
              <w:rPr>
                <w:sz w:val="18"/>
                <w:szCs w:val="21"/>
              </w:rPr>
            </w:pPr>
            <w:r w:rsidRPr="009E0F98">
              <w:rPr>
                <w:rFonts w:hint="eastAsia"/>
                <w:sz w:val="18"/>
                <w:szCs w:val="21"/>
              </w:rPr>
              <w:t>(本時)</w:t>
            </w:r>
          </w:p>
        </w:tc>
        <w:tc>
          <w:tcPr>
            <w:tcW w:w="1843" w:type="dxa"/>
            <w:tcBorders>
              <w:top w:val="single" w:sz="4" w:space="0" w:color="auto"/>
              <w:left w:val="single" w:sz="4" w:space="0" w:color="auto"/>
              <w:bottom w:val="single" w:sz="4" w:space="0" w:color="auto"/>
              <w:right w:val="single" w:sz="4" w:space="0" w:color="auto"/>
            </w:tcBorders>
            <w:hideMark/>
          </w:tcPr>
          <w:p w14:paraId="338C72C9" w14:textId="77777777" w:rsidR="00012496" w:rsidRPr="009E0F98" w:rsidRDefault="00012496">
            <w:pPr>
              <w:spacing w:line="240" w:lineRule="exact"/>
              <w:ind w:leftChars="-14" w:left="163" w:hangingChars="107" w:hanging="192"/>
              <w:rPr>
                <w:sz w:val="18"/>
                <w:szCs w:val="21"/>
              </w:rPr>
            </w:pPr>
            <w:r w:rsidRPr="009E0F98">
              <w:rPr>
                <w:rFonts w:hint="eastAsia"/>
                <w:sz w:val="18"/>
                <w:szCs w:val="21"/>
              </w:rPr>
              <w:t>・２つの比例のグラフを考察し、比例のグラフについて理解を深める。</w:t>
            </w:r>
          </w:p>
        </w:tc>
        <w:tc>
          <w:tcPr>
            <w:tcW w:w="2976" w:type="dxa"/>
            <w:tcBorders>
              <w:top w:val="single" w:sz="4" w:space="0" w:color="auto"/>
              <w:left w:val="single" w:sz="4" w:space="0" w:color="auto"/>
              <w:bottom w:val="single" w:sz="4" w:space="0" w:color="auto"/>
              <w:right w:val="single" w:sz="4" w:space="0" w:color="auto"/>
            </w:tcBorders>
          </w:tcPr>
          <w:p w14:paraId="429C8E8A" w14:textId="16105514" w:rsidR="00012496" w:rsidRPr="009E0F98" w:rsidRDefault="00012496" w:rsidP="00012496">
            <w:pPr>
              <w:spacing w:line="240" w:lineRule="exact"/>
              <w:ind w:left="180" w:hangingChars="100" w:hanging="180"/>
              <w:rPr>
                <w:sz w:val="18"/>
                <w:szCs w:val="21"/>
              </w:rPr>
            </w:pPr>
            <w:r w:rsidRPr="009E0F98">
              <w:rPr>
                <w:rFonts w:hint="eastAsia"/>
                <w:sz w:val="18"/>
                <w:szCs w:val="21"/>
              </w:rPr>
              <w:t>・</w:t>
            </w:r>
            <w:r w:rsidR="00AB293E" w:rsidRPr="009E0F98">
              <w:rPr>
                <w:rFonts w:hint="eastAsia"/>
                <w:sz w:val="18"/>
                <w:szCs w:val="21"/>
              </w:rPr>
              <w:t>Ａ</w:t>
            </w:r>
            <w:r w:rsidRPr="009E0F98">
              <w:rPr>
                <w:rFonts w:hint="eastAsia"/>
                <w:sz w:val="18"/>
                <w:szCs w:val="21"/>
              </w:rPr>
              <w:t>社と</w:t>
            </w:r>
            <w:r w:rsidR="00AB293E" w:rsidRPr="009E0F98">
              <w:rPr>
                <w:rFonts w:hint="eastAsia"/>
                <w:sz w:val="18"/>
                <w:szCs w:val="21"/>
              </w:rPr>
              <w:t>Ｂ</w:t>
            </w:r>
            <w:r w:rsidRPr="009E0F98">
              <w:rPr>
                <w:rFonts w:hint="eastAsia"/>
                <w:sz w:val="18"/>
                <w:szCs w:val="21"/>
              </w:rPr>
              <w:t>社の</w:t>
            </w:r>
            <w:r w:rsidR="002044EA" w:rsidRPr="009E0F98">
              <w:rPr>
                <w:rFonts w:hint="eastAsia"/>
                <w:sz w:val="18"/>
                <w:szCs w:val="21"/>
              </w:rPr>
              <w:t>スマートフォン</w:t>
            </w:r>
            <w:r w:rsidRPr="009E0F98">
              <w:rPr>
                <w:rFonts w:hint="eastAsia"/>
                <w:sz w:val="18"/>
                <w:szCs w:val="21"/>
              </w:rPr>
              <w:t>の料金プランを比べる。</w:t>
            </w:r>
          </w:p>
          <w:p w14:paraId="2E1C4929" w14:textId="2FD64B03" w:rsidR="00012496" w:rsidRPr="009E0F98" w:rsidRDefault="00012496" w:rsidP="00012496">
            <w:pPr>
              <w:spacing w:line="240" w:lineRule="exact"/>
              <w:ind w:left="180" w:hangingChars="100" w:hanging="180"/>
              <w:rPr>
                <w:sz w:val="18"/>
                <w:szCs w:val="21"/>
              </w:rPr>
            </w:pPr>
            <w:r w:rsidRPr="009E0F98">
              <w:rPr>
                <w:rFonts w:hint="eastAsia"/>
                <w:sz w:val="18"/>
                <w:szCs w:val="21"/>
              </w:rPr>
              <w:t>・表に表したものから情報を読み取り、どちらの会社の方がおすすめか考え伝え合う。</w:t>
            </w:r>
          </w:p>
        </w:tc>
        <w:tc>
          <w:tcPr>
            <w:tcW w:w="4395" w:type="dxa"/>
            <w:tcBorders>
              <w:top w:val="single" w:sz="4" w:space="0" w:color="auto"/>
              <w:left w:val="single" w:sz="4" w:space="0" w:color="auto"/>
              <w:bottom w:val="single" w:sz="4" w:space="0" w:color="auto"/>
              <w:right w:val="single" w:sz="4" w:space="0" w:color="auto"/>
            </w:tcBorders>
            <w:hideMark/>
          </w:tcPr>
          <w:p w14:paraId="4CE6B71C" w14:textId="3A2F6EB5" w:rsidR="00012496" w:rsidRPr="00A1568C" w:rsidRDefault="00012496" w:rsidP="009660EC">
            <w:pPr>
              <w:spacing w:line="0" w:lineRule="atLeast"/>
              <w:ind w:left="539" w:hangingChars="300" w:hanging="539"/>
              <w:rPr>
                <w:color w:val="000000" w:themeColor="text1"/>
                <w:sz w:val="18"/>
                <w:szCs w:val="18"/>
              </w:rPr>
            </w:pPr>
            <w:r w:rsidRPr="00A1568C">
              <w:rPr>
                <w:rFonts w:hint="eastAsia"/>
                <w:color w:val="000000" w:themeColor="text1"/>
                <w:sz w:val="18"/>
                <w:szCs w:val="18"/>
              </w:rPr>
              <w:t>ア－⑤２つの比例のグラフを読み取ることができる。（発言内容、ノートの記述内容の観察）</w:t>
            </w:r>
          </w:p>
          <w:p w14:paraId="3946F8BE" w14:textId="6AD5E44A" w:rsidR="00012496" w:rsidRPr="00A1568C" w:rsidRDefault="00012496" w:rsidP="009660EC">
            <w:pPr>
              <w:spacing w:line="0" w:lineRule="atLeast"/>
              <w:ind w:left="539" w:hangingChars="300" w:hanging="539"/>
              <w:rPr>
                <w:color w:val="000000" w:themeColor="text1"/>
                <w:spacing w:val="-16"/>
                <w:kern w:val="0"/>
              </w:rPr>
            </w:pPr>
            <w:r w:rsidRPr="00A1568C">
              <w:rPr>
                <w:rFonts w:hint="eastAsia"/>
                <w:color w:val="000000" w:themeColor="text1"/>
                <w:sz w:val="18"/>
                <w:szCs w:val="18"/>
              </w:rPr>
              <w:t>イ－⑤２つの比例のグラフについて考察し、それぞれの事象の関係を見出している。（発言内容、ノートの記述内容）</w:t>
            </w:r>
          </w:p>
        </w:tc>
      </w:tr>
      <w:tr w:rsidR="00A1568C" w:rsidRPr="00A1568C" w14:paraId="38E91712" w14:textId="77777777" w:rsidTr="002044EA">
        <w:trPr>
          <w:trHeight w:val="300"/>
        </w:trPr>
        <w:tc>
          <w:tcPr>
            <w:tcW w:w="846" w:type="dxa"/>
            <w:tcBorders>
              <w:top w:val="single" w:sz="4" w:space="0" w:color="auto"/>
              <w:left w:val="single" w:sz="4" w:space="0" w:color="auto"/>
              <w:bottom w:val="single" w:sz="4" w:space="0" w:color="auto"/>
              <w:right w:val="single" w:sz="4" w:space="0" w:color="auto"/>
            </w:tcBorders>
            <w:hideMark/>
          </w:tcPr>
          <w:p w14:paraId="0069FAC1" w14:textId="77777777" w:rsidR="00012496" w:rsidRPr="00A1568C" w:rsidRDefault="00012496">
            <w:pPr>
              <w:rPr>
                <w:color w:val="000000" w:themeColor="text1"/>
                <w:sz w:val="18"/>
                <w:szCs w:val="21"/>
              </w:rPr>
            </w:pPr>
            <w:r w:rsidRPr="00A1568C">
              <w:rPr>
                <w:rFonts w:hint="eastAsia"/>
                <w:color w:val="000000" w:themeColor="text1"/>
                <w:sz w:val="18"/>
                <w:szCs w:val="21"/>
              </w:rPr>
              <w:t>第９時</w:t>
            </w:r>
          </w:p>
        </w:tc>
        <w:tc>
          <w:tcPr>
            <w:tcW w:w="1843" w:type="dxa"/>
            <w:tcBorders>
              <w:top w:val="single" w:sz="4" w:space="0" w:color="auto"/>
              <w:left w:val="single" w:sz="4" w:space="0" w:color="auto"/>
              <w:bottom w:val="single" w:sz="4" w:space="0" w:color="auto"/>
              <w:right w:val="single" w:sz="4" w:space="0" w:color="auto"/>
            </w:tcBorders>
            <w:hideMark/>
          </w:tcPr>
          <w:p w14:paraId="7CC57CFA" w14:textId="77777777" w:rsidR="00012496" w:rsidRPr="00A1568C" w:rsidRDefault="00012496">
            <w:pPr>
              <w:spacing w:line="240" w:lineRule="exact"/>
              <w:ind w:leftChars="-14" w:left="163" w:hangingChars="107" w:hanging="192"/>
              <w:rPr>
                <w:color w:val="000000" w:themeColor="text1"/>
                <w:sz w:val="18"/>
                <w:szCs w:val="21"/>
              </w:rPr>
            </w:pPr>
            <w:r w:rsidRPr="00A1568C">
              <w:rPr>
                <w:rFonts w:hint="eastAsia"/>
                <w:color w:val="000000" w:themeColor="text1"/>
                <w:sz w:val="18"/>
                <w:szCs w:val="21"/>
              </w:rPr>
              <w:t>・基本的な学習内容に習熟し、それを活用する。</w:t>
            </w:r>
          </w:p>
        </w:tc>
        <w:tc>
          <w:tcPr>
            <w:tcW w:w="2976" w:type="dxa"/>
            <w:tcBorders>
              <w:top w:val="single" w:sz="4" w:space="0" w:color="auto"/>
              <w:left w:val="single" w:sz="4" w:space="0" w:color="auto"/>
              <w:bottom w:val="single" w:sz="4" w:space="0" w:color="auto"/>
              <w:right w:val="single" w:sz="4" w:space="0" w:color="auto"/>
            </w:tcBorders>
            <w:hideMark/>
          </w:tcPr>
          <w:p w14:paraId="3F586BDF" w14:textId="77777777" w:rsidR="00012496" w:rsidRPr="00A1568C" w:rsidRDefault="00012496">
            <w:pPr>
              <w:spacing w:line="240" w:lineRule="exact"/>
              <w:ind w:left="180" w:hangingChars="100" w:hanging="180"/>
              <w:rPr>
                <w:color w:val="000000" w:themeColor="text1"/>
                <w:sz w:val="18"/>
                <w:szCs w:val="21"/>
              </w:rPr>
            </w:pPr>
            <w:r w:rsidRPr="00A1568C">
              <w:rPr>
                <w:rFonts w:hint="eastAsia"/>
                <w:color w:val="000000" w:themeColor="text1"/>
                <w:sz w:val="18"/>
                <w:szCs w:val="21"/>
              </w:rPr>
              <w:t>・練習問題に取り組む。</w:t>
            </w:r>
          </w:p>
        </w:tc>
        <w:tc>
          <w:tcPr>
            <w:tcW w:w="4395" w:type="dxa"/>
            <w:tcBorders>
              <w:top w:val="single" w:sz="4" w:space="0" w:color="auto"/>
              <w:left w:val="single" w:sz="4" w:space="0" w:color="auto"/>
              <w:bottom w:val="single" w:sz="4" w:space="0" w:color="auto"/>
              <w:right w:val="single" w:sz="4" w:space="0" w:color="auto"/>
            </w:tcBorders>
            <w:hideMark/>
          </w:tcPr>
          <w:p w14:paraId="31B2F18A" w14:textId="4C57A26D" w:rsidR="00012496" w:rsidRPr="00A1568C" w:rsidRDefault="00012496" w:rsidP="00E66CF6">
            <w:pPr>
              <w:spacing w:line="0" w:lineRule="atLeast"/>
              <w:ind w:left="539" w:hangingChars="300" w:hanging="539"/>
              <w:rPr>
                <w:color w:val="000000" w:themeColor="text1"/>
                <w:sz w:val="18"/>
                <w:szCs w:val="18"/>
              </w:rPr>
            </w:pPr>
            <w:r w:rsidRPr="00A1568C">
              <w:rPr>
                <w:rFonts w:hint="eastAsia"/>
                <w:color w:val="000000" w:themeColor="text1"/>
                <w:sz w:val="18"/>
                <w:szCs w:val="18"/>
              </w:rPr>
              <w:t>ア－⑥２つの数量の関係に着目し、比例関係を見出すことができる。また、比例する２つの数量の関係を、表や式、グラフに表し、比例の特徴を活用して問題を解決することができる。（発言内容、ノートの記述内容）</w:t>
            </w:r>
          </w:p>
        </w:tc>
      </w:tr>
      <w:tr w:rsidR="00A1568C" w:rsidRPr="00A1568C" w14:paraId="2F9AFC4A" w14:textId="77777777" w:rsidTr="00B66D98">
        <w:trPr>
          <w:trHeight w:val="300"/>
        </w:trPr>
        <w:tc>
          <w:tcPr>
            <w:tcW w:w="846" w:type="dxa"/>
            <w:tcBorders>
              <w:top w:val="single" w:sz="4" w:space="0" w:color="auto"/>
              <w:left w:val="single" w:sz="4" w:space="0" w:color="auto"/>
              <w:bottom w:val="single" w:sz="4" w:space="0" w:color="auto"/>
              <w:right w:val="single" w:sz="4" w:space="0" w:color="auto"/>
            </w:tcBorders>
            <w:hideMark/>
          </w:tcPr>
          <w:p w14:paraId="6126E282" w14:textId="77777777" w:rsidR="00012496" w:rsidRPr="00A1568C" w:rsidRDefault="00012496">
            <w:pPr>
              <w:rPr>
                <w:color w:val="000000" w:themeColor="text1"/>
                <w:sz w:val="18"/>
                <w:szCs w:val="21"/>
              </w:rPr>
            </w:pPr>
            <w:r w:rsidRPr="00A1568C">
              <w:rPr>
                <w:rFonts w:hint="eastAsia"/>
                <w:color w:val="000000" w:themeColor="text1"/>
                <w:sz w:val="18"/>
                <w:szCs w:val="21"/>
              </w:rPr>
              <w:t>第10時</w:t>
            </w:r>
          </w:p>
          <w:p w14:paraId="2BCC6E51" w14:textId="77777777" w:rsidR="00012496" w:rsidRPr="00A1568C" w:rsidRDefault="00012496">
            <w:pPr>
              <w:rPr>
                <w:color w:val="000000" w:themeColor="text1"/>
                <w:sz w:val="18"/>
                <w:szCs w:val="21"/>
              </w:rPr>
            </w:pPr>
            <w:r w:rsidRPr="00A1568C">
              <w:rPr>
                <w:rFonts w:hint="eastAsia"/>
                <w:color w:val="000000" w:themeColor="text1"/>
                <w:sz w:val="18"/>
                <w:szCs w:val="21"/>
              </w:rPr>
              <w:t>第11時</w:t>
            </w:r>
          </w:p>
        </w:tc>
        <w:tc>
          <w:tcPr>
            <w:tcW w:w="1843" w:type="dxa"/>
            <w:tcBorders>
              <w:top w:val="single" w:sz="4" w:space="0" w:color="auto"/>
              <w:left w:val="single" w:sz="4" w:space="0" w:color="auto"/>
              <w:bottom w:val="single" w:sz="4" w:space="0" w:color="auto"/>
              <w:right w:val="single" w:sz="4" w:space="0" w:color="auto"/>
            </w:tcBorders>
            <w:hideMark/>
          </w:tcPr>
          <w:p w14:paraId="5CB0F224" w14:textId="78780614" w:rsidR="00012496" w:rsidRPr="00A1568C" w:rsidRDefault="00012496">
            <w:pPr>
              <w:spacing w:line="240" w:lineRule="exact"/>
              <w:ind w:leftChars="-14" w:left="163" w:hangingChars="107" w:hanging="192"/>
              <w:rPr>
                <w:color w:val="000000" w:themeColor="text1"/>
                <w:sz w:val="18"/>
                <w:szCs w:val="21"/>
              </w:rPr>
            </w:pPr>
            <w:r w:rsidRPr="00A1568C">
              <w:rPr>
                <w:rFonts w:hint="eastAsia"/>
                <w:color w:val="000000" w:themeColor="text1"/>
                <w:sz w:val="18"/>
                <w:szCs w:val="21"/>
              </w:rPr>
              <w:t>・</w:t>
            </w:r>
            <w:r w:rsidR="0078682D" w:rsidRPr="00C76278">
              <w:rPr>
                <w:rFonts w:hint="eastAsia"/>
                <w:sz w:val="18"/>
                <w:szCs w:val="21"/>
              </w:rPr>
              <w:t>伴って</w:t>
            </w:r>
            <w:r w:rsidRPr="00C76278">
              <w:rPr>
                <w:rFonts w:hint="eastAsia"/>
                <w:sz w:val="18"/>
                <w:szCs w:val="21"/>
              </w:rPr>
              <w:t>変わる２つの数量の</w:t>
            </w:r>
            <w:r w:rsidRPr="00A1568C">
              <w:rPr>
                <w:rFonts w:hint="eastAsia"/>
                <w:color w:val="000000" w:themeColor="text1"/>
                <w:sz w:val="18"/>
                <w:szCs w:val="21"/>
              </w:rPr>
              <w:t>関係を考察し、「反比例」の用語とその定義、性質を理解する。</w:t>
            </w:r>
          </w:p>
        </w:tc>
        <w:tc>
          <w:tcPr>
            <w:tcW w:w="2976" w:type="dxa"/>
            <w:tcBorders>
              <w:top w:val="single" w:sz="4" w:space="0" w:color="auto"/>
              <w:left w:val="single" w:sz="4" w:space="0" w:color="auto"/>
              <w:bottom w:val="single" w:sz="4" w:space="0" w:color="auto"/>
              <w:right w:val="single" w:sz="4" w:space="0" w:color="auto"/>
            </w:tcBorders>
            <w:hideMark/>
          </w:tcPr>
          <w:p w14:paraId="0B462B52" w14:textId="77777777" w:rsidR="00012496" w:rsidRPr="00A1568C" w:rsidRDefault="00012496">
            <w:pPr>
              <w:spacing w:line="240" w:lineRule="exact"/>
              <w:ind w:left="180" w:hangingChars="100" w:hanging="180"/>
              <w:rPr>
                <w:color w:val="000000" w:themeColor="text1"/>
                <w:sz w:val="18"/>
                <w:szCs w:val="21"/>
              </w:rPr>
            </w:pPr>
            <w:r w:rsidRPr="00A1568C">
              <w:rPr>
                <w:rFonts w:hint="eastAsia"/>
                <w:color w:val="000000" w:themeColor="text1"/>
                <w:sz w:val="18"/>
                <w:szCs w:val="21"/>
              </w:rPr>
              <w:t>・面積が24㎤の長方形の、横の長さｘ㎝と縦の長さｙ㎝の関係について調べる。</w:t>
            </w:r>
          </w:p>
          <w:p w14:paraId="1DF88CE8" w14:textId="77777777" w:rsidR="00012496" w:rsidRPr="00A1568C" w:rsidRDefault="00012496">
            <w:pPr>
              <w:spacing w:line="240" w:lineRule="exact"/>
              <w:ind w:left="180" w:hangingChars="100" w:hanging="180"/>
              <w:rPr>
                <w:color w:val="000000" w:themeColor="text1"/>
                <w:sz w:val="18"/>
                <w:szCs w:val="21"/>
              </w:rPr>
            </w:pPr>
            <w:r w:rsidRPr="00A1568C">
              <w:rPr>
                <w:rFonts w:hint="eastAsia"/>
                <w:color w:val="000000" w:themeColor="text1"/>
                <w:sz w:val="18"/>
                <w:szCs w:val="21"/>
              </w:rPr>
              <w:t>・「反比例」の用語を知り、その定義を理解する。</w:t>
            </w:r>
          </w:p>
        </w:tc>
        <w:tc>
          <w:tcPr>
            <w:tcW w:w="4395" w:type="dxa"/>
            <w:tcBorders>
              <w:top w:val="single" w:sz="4" w:space="0" w:color="auto"/>
              <w:left w:val="single" w:sz="4" w:space="0" w:color="auto"/>
              <w:bottom w:val="single" w:sz="4" w:space="0" w:color="auto"/>
              <w:right w:val="single" w:sz="4" w:space="0" w:color="auto"/>
            </w:tcBorders>
            <w:hideMark/>
          </w:tcPr>
          <w:p w14:paraId="05BEA6AF" w14:textId="49D1C652" w:rsidR="00012496" w:rsidRPr="00A1568C" w:rsidRDefault="00012496" w:rsidP="009660EC">
            <w:pPr>
              <w:spacing w:line="0" w:lineRule="atLeast"/>
              <w:ind w:left="539" w:hangingChars="300" w:hanging="539"/>
              <w:rPr>
                <w:color w:val="000000" w:themeColor="text1"/>
                <w:sz w:val="18"/>
                <w:szCs w:val="18"/>
              </w:rPr>
            </w:pPr>
            <w:r w:rsidRPr="00A1568C">
              <w:rPr>
                <w:rFonts w:hint="eastAsia"/>
                <w:color w:val="000000" w:themeColor="text1"/>
                <w:sz w:val="18"/>
                <w:szCs w:val="18"/>
              </w:rPr>
              <w:t>ア－⑦「反比例」の用語とその定義や性質、比例の性質との違いを理解している。（発言内容、ノートの記述内容）</w:t>
            </w:r>
          </w:p>
          <w:p w14:paraId="5ADEC791" w14:textId="1BB2282B" w:rsidR="00012496" w:rsidRPr="00A1568C" w:rsidRDefault="00012496" w:rsidP="009660EC">
            <w:pPr>
              <w:spacing w:line="0" w:lineRule="atLeast"/>
              <w:ind w:left="539" w:hangingChars="300" w:hanging="539"/>
              <w:rPr>
                <w:color w:val="000000" w:themeColor="text1"/>
                <w:sz w:val="18"/>
                <w:szCs w:val="18"/>
              </w:rPr>
            </w:pPr>
            <w:r w:rsidRPr="00A1568C">
              <w:rPr>
                <w:rFonts w:hint="eastAsia"/>
                <w:color w:val="000000" w:themeColor="text1"/>
                <w:sz w:val="18"/>
                <w:szCs w:val="18"/>
              </w:rPr>
              <w:t>ウ－③反比例する２つの数量の関係について、比例の学習を</w:t>
            </w:r>
            <w:r w:rsidR="00AB293E" w:rsidRPr="00A1568C">
              <w:rPr>
                <w:rFonts w:hint="eastAsia"/>
                <w:color w:val="000000" w:themeColor="text1"/>
                <w:sz w:val="18"/>
                <w:szCs w:val="18"/>
              </w:rPr>
              <w:t>基に</w:t>
            </w:r>
            <w:r w:rsidRPr="00A1568C">
              <w:rPr>
                <w:rFonts w:hint="eastAsia"/>
                <w:color w:val="000000" w:themeColor="text1"/>
                <w:sz w:val="18"/>
                <w:szCs w:val="18"/>
              </w:rPr>
              <w:t>調べようとしている。（発言内容、ノートの記述内容）</w:t>
            </w:r>
          </w:p>
        </w:tc>
      </w:tr>
      <w:tr w:rsidR="00A1568C" w:rsidRPr="00A1568C" w14:paraId="4CD28EB0" w14:textId="77777777" w:rsidTr="00B66D98">
        <w:trPr>
          <w:trHeight w:val="300"/>
        </w:trPr>
        <w:tc>
          <w:tcPr>
            <w:tcW w:w="846" w:type="dxa"/>
            <w:tcBorders>
              <w:top w:val="single" w:sz="4" w:space="0" w:color="auto"/>
              <w:left w:val="single" w:sz="4" w:space="0" w:color="auto"/>
              <w:bottom w:val="single" w:sz="4" w:space="0" w:color="auto"/>
              <w:right w:val="single" w:sz="4" w:space="0" w:color="auto"/>
            </w:tcBorders>
            <w:hideMark/>
          </w:tcPr>
          <w:p w14:paraId="67CD6AF6" w14:textId="77777777" w:rsidR="00012496" w:rsidRPr="00A1568C" w:rsidRDefault="00012496">
            <w:pPr>
              <w:rPr>
                <w:color w:val="000000" w:themeColor="text1"/>
                <w:sz w:val="18"/>
                <w:szCs w:val="21"/>
              </w:rPr>
            </w:pPr>
            <w:r w:rsidRPr="00A1568C">
              <w:rPr>
                <w:rFonts w:hint="eastAsia"/>
                <w:color w:val="000000" w:themeColor="text1"/>
                <w:sz w:val="18"/>
                <w:szCs w:val="21"/>
              </w:rPr>
              <w:t>第12時</w:t>
            </w:r>
          </w:p>
        </w:tc>
        <w:tc>
          <w:tcPr>
            <w:tcW w:w="1843" w:type="dxa"/>
            <w:tcBorders>
              <w:top w:val="single" w:sz="4" w:space="0" w:color="auto"/>
              <w:left w:val="single" w:sz="4" w:space="0" w:color="auto"/>
              <w:bottom w:val="single" w:sz="4" w:space="0" w:color="auto"/>
              <w:right w:val="single" w:sz="4" w:space="0" w:color="auto"/>
            </w:tcBorders>
            <w:hideMark/>
          </w:tcPr>
          <w:p w14:paraId="4E05FF3E" w14:textId="77777777" w:rsidR="0078682D" w:rsidRDefault="0078682D" w:rsidP="0078682D">
            <w:pPr>
              <w:spacing w:line="240" w:lineRule="exact"/>
              <w:ind w:left="180" w:hangingChars="100" w:hanging="180"/>
              <w:jc w:val="left"/>
              <w:rPr>
                <w:color w:val="000000" w:themeColor="text1"/>
                <w:sz w:val="18"/>
                <w:szCs w:val="21"/>
              </w:rPr>
            </w:pPr>
            <w:r>
              <w:rPr>
                <w:rFonts w:hint="eastAsia"/>
                <w:color w:val="000000" w:themeColor="text1"/>
                <w:sz w:val="18"/>
                <w:szCs w:val="21"/>
              </w:rPr>
              <w:t>・</w:t>
            </w:r>
            <w:r w:rsidR="00012496" w:rsidRPr="00A1568C">
              <w:rPr>
                <w:rFonts w:hint="eastAsia"/>
                <w:color w:val="000000" w:themeColor="text1"/>
                <w:sz w:val="18"/>
                <w:szCs w:val="21"/>
              </w:rPr>
              <w:t>yがxに反比例す</w:t>
            </w:r>
          </w:p>
          <w:p w14:paraId="2F9AE83F" w14:textId="77777777" w:rsidR="0078682D" w:rsidRDefault="00012496" w:rsidP="0078682D">
            <w:pPr>
              <w:spacing w:line="240" w:lineRule="exact"/>
              <w:ind w:leftChars="50" w:left="195" w:hangingChars="50" w:hanging="90"/>
              <w:rPr>
                <w:color w:val="000000" w:themeColor="text1"/>
                <w:sz w:val="18"/>
                <w:szCs w:val="21"/>
              </w:rPr>
            </w:pPr>
            <w:r w:rsidRPr="00A1568C">
              <w:rPr>
                <w:rFonts w:hint="eastAsia"/>
                <w:color w:val="000000" w:themeColor="text1"/>
                <w:sz w:val="18"/>
                <w:szCs w:val="21"/>
              </w:rPr>
              <w:t>るとき、その関係</w:t>
            </w:r>
          </w:p>
          <w:p w14:paraId="4E8D5587" w14:textId="571DDC57" w:rsidR="00012496" w:rsidRPr="00A1568C" w:rsidRDefault="00012496" w:rsidP="0078682D">
            <w:pPr>
              <w:spacing w:line="240" w:lineRule="exact"/>
              <w:ind w:leftChars="50" w:left="195" w:hangingChars="50" w:hanging="90"/>
              <w:rPr>
                <w:color w:val="000000" w:themeColor="text1"/>
                <w:sz w:val="18"/>
                <w:szCs w:val="21"/>
              </w:rPr>
            </w:pPr>
            <w:r w:rsidRPr="00A1568C">
              <w:rPr>
                <w:rFonts w:hint="eastAsia"/>
                <w:color w:val="000000" w:themeColor="text1"/>
                <w:sz w:val="18"/>
                <w:szCs w:val="21"/>
              </w:rPr>
              <w:t>を式に表す。</w:t>
            </w:r>
          </w:p>
        </w:tc>
        <w:tc>
          <w:tcPr>
            <w:tcW w:w="2976" w:type="dxa"/>
            <w:tcBorders>
              <w:top w:val="single" w:sz="4" w:space="0" w:color="auto"/>
              <w:left w:val="single" w:sz="4" w:space="0" w:color="auto"/>
              <w:bottom w:val="single" w:sz="4" w:space="0" w:color="auto"/>
              <w:right w:val="single" w:sz="4" w:space="0" w:color="auto"/>
            </w:tcBorders>
          </w:tcPr>
          <w:p w14:paraId="1F17070B" w14:textId="77777777" w:rsidR="00012496" w:rsidRPr="00A1568C" w:rsidRDefault="00012496">
            <w:pPr>
              <w:spacing w:line="240" w:lineRule="exact"/>
              <w:ind w:left="180" w:hangingChars="100" w:hanging="180"/>
              <w:rPr>
                <w:color w:val="000000" w:themeColor="text1"/>
                <w:sz w:val="18"/>
                <w:szCs w:val="21"/>
              </w:rPr>
            </w:pPr>
            <w:r w:rsidRPr="00A1568C">
              <w:rPr>
                <w:rFonts w:hint="eastAsia"/>
                <w:color w:val="000000" w:themeColor="text1"/>
                <w:sz w:val="18"/>
                <w:szCs w:val="21"/>
              </w:rPr>
              <w:t>・反比例する２つの量の関係を式に表す。</w:t>
            </w:r>
          </w:p>
          <w:p w14:paraId="5175F328" w14:textId="77777777" w:rsidR="00012496" w:rsidRPr="00A1568C" w:rsidRDefault="00012496">
            <w:pPr>
              <w:spacing w:line="240" w:lineRule="exact"/>
              <w:ind w:left="180" w:hangingChars="100" w:hanging="180"/>
              <w:rPr>
                <w:color w:val="000000" w:themeColor="text1"/>
                <w:sz w:val="18"/>
                <w:szCs w:val="21"/>
              </w:rPr>
            </w:pPr>
          </w:p>
        </w:tc>
        <w:tc>
          <w:tcPr>
            <w:tcW w:w="4395" w:type="dxa"/>
            <w:tcBorders>
              <w:top w:val="single" w:sz="4" w:space="0" w:color="auto"/>
              <w:left w:val="single" w:sz="4" w:space="0" w:color="auto"/>
              <w:bottom w:val="single" w:sz="4" w:space="0" w:color="auto"/>
              <w:right w:val="single" w:sz="4" w:space="0" w:color="auto"/>
            </w:tcBorders>
            <w:hideMark/>
          </w:tcPr>
          <w:p w14:paraId="16425773" w14:textId="56D8B9A3" w:rsidR="00012496" w:rsidRPr="00A1568C" w:rsidRDefault="00012496" w:rsidP="009660EC">
            <w:pPr>
              <w:spacing w:line="0" w:lineRule="atLeast"/>
              <w:ind w:left="539" w:hangingChars="300" w:hanging="539"/>
              <w:rPr>
                <w:color w:val="000000" w:themeColor="text1"/>
                <w:sz w:val="18"/>
                <w:szCs w:val="18"/>
              </w:rPr>
            </w:pPr>
            <w:r w:rsidRPr="00A1568C">
              <w:rPr>
                <w:rFonts w:hint="eastAsia"/>
                <w:color w:val="000000" w:themeColor="text1"/>
                <w:sz w:val="18"/>
                <w:szCs w:val="18"/>
              </w:rPr>
              <w:t>ア－⑧yがxに反比例するとき、y＝決まった数÷xと表せることや比例の式との違いを理解し、２つの数量の関係を式に表すことができる。（発言内容、ノートの記述内容）</w:t>
            </w:r>
          </w:p>
          <w:p w14:paraId="474568CE" w14:textId="084CC5CF" w:rsidR="00012496" w:rsidRPr="00A1568C" w:rsidRDefault="00012496" w:rsidP="009660EC">
            <w:pPr>
              <w:spacing w:line="0" w:lineRule="atLeast"/>
              <w:ind w:left="539" w:hangingChars="300" w:hanging="539"/>
              <w:rPr>
                <w:color w:val="000000" w:themeColor="text1"/>
                <w:sz w:val="18"/>
                <w:szCs w:val="18"/>
              </w:rPr>
            </w:pPr>
            <w:r w:rsidRPr="00A1568C">
              <w:rPr>
                <w:rFonts w:hint="eastAsia"/>
                <w:color w:val="000000" w:themeColor="text1"/>
                <w:sz w:val="18"/>
                <w:szCs w:val="18"/>
              </w:rPr>
              <w:t>イ－⑥反比例する２つの数量の関係に着目し、対応の特徴を見出したり、それをもとに反比例の関係を表す式を見出したりしている。（発言内容、ノートの記述内容の観察）</w:t>
            </w:r>
          </w:p>
        </w:tc>
      </w:tr>
      <w:tr w:rsidR="00A1568C" w:rsidRPr="00A1568C" w14:paraId="0029BF6D" w14:textId="77777777" w:rsidTr="00B66D98">
        <w:trPr>
          <w:trHeight w:val="300"/>
        </w:trPr>
        <w:tc>
          <w:tcPr>
            <w:tcW w:w="846" w:type="dxa"/>
            <w:tcBorders>
              <w:top w:val="single" w:sz="4" w:space="0" w:color="auto"/>
              <w:left w:val="single" w:sz="4" w:space="0" w:color="auto"/>
              <w:bottom w:val="single" w:sz="4" w:space="0" w:color="auto"/>
              <w:right w:val="single" w:sz="4" w:space="0" w:color="auto"/>
            </w:tcBorders>
            <w:hideMark/>
          </w:tcPr>
          <w:p w14:paraId="44B8C656" w14:textId="77777777" w:rsidR="00012496" w:rsidRPr="00A1568C" w:rsidRDefault="00012496">
            <w:pPr>
              <w:rPr>
                <w:color w:val="000000" w:themeColor="text1"/>
                <w:sz w:val="18"/>
                <w:szCs w:val="21"/>
              </w:rPr>
            </w:pPr>
            <w:r w:rsidRPr="00A1568C">
              <w:rPr>
                <w:rFonts w:hint="eastAsia"/>
                <w:color w:val="000000" w:themeColor="text1"/>
                <w:sz w:val="18"/>
                <w:szCs w:val="21"/>
              </w:rPr>
              <w:t>第13時</w:t>
            </w:r>
          </w:p>
        </w:tc>
        <w:tc>
          <w:tcPr>
            <w:tcW w:w="1843" w:type="dxa"/>
            <w:tcBorders>
              <w:top w:val="single" w:sz="4" w:space="0" w:color="auto"/>
              <w:left w:val="single" w:sz="4" w:space="0" w:color="auto"/>
              <w:bottom w:val="single" w:sz="4" w:space="0" w:color="auto"/>
              <w:right w:val="single" w:sz="4" w:space="0" w:color="auto"/>
            </w:tcBorders>
            <w:hideMark/>
          </w:tcPr>
          <w:p w14:paraId="7F9DA742" w14:textId="77777777" w:rsidR="00012496" w:rsidRPr="00A1568C" w:rsidRDefault="00012496">
            <w:pPr>
              <w:spacing w:line="240" w:lineRule="exact"/>
              <w:ind w:left="180" w:hangingChars="100" w:hanging="180"/>
              <w:rPr>
                <w:color w:val="000000" w:themeColor="text1"/>
                <w:sz w:val="18"/>
                <w:szCs w:val="21"/>
              </w:rPr>
            </w:pPr>
            <w:r w:rsidRPr="00A1568C">
              <w:rPr>
                <w:rFonts w:hint="eastAsia"/>
                <w:color w:val="000000" w:themeColor="text1"/>
                <w:sz w:val="18"/>
                <w:szCs w:val="21"/>
              </w:rPr>
              <w:t>・反比例する２つの数量の関係をグラフに表し、その特徴を捉える。</w:t>
            </w:r>
          </w:p>
        </w:tc>
        <w:tc>
          <w:tcPr>
            <w:tcW w:w="2976" w:type="dxa"/>
            <w:tcBorders>
              <w:top w:val="single" w:sz="4" w:space="0" w:color="auto"/>
              <w:left w:val="single" w:sz="4" w:space="0" w:color="auto"/>
              <w:bottom w:val="single" w:sz="4" w:space="0" w:color="auto"/>
              <w:right w:val="single" w:sz="4" w:space="0" w:color="auto"/>
            </w:tcBorders>
            <w:hideMark/>
          </w:tcPr>
          <w:p w14:paraId="5E267CE5" w14:textId="77777777" w:rsidR="00012496" w:rsidRPr="00A1568C" w:rsidRDefault="00012496" w:rsidP="0078682D">
            <w:pPr>
              <w:spacing w:line="240" w:lineRule="exact"/>
              <w:ind w:left="180" w:hangingChars="100" w:hanging="180"/>
              <w:rPr>
                <w:color w:val="000000" w:themeColor="text1"/>
                <w:sz w:val="18"/>
                <w:szCs w:val="21"/>
              </w:rPr>
            </w:pPr>
            <w:r w:rsidRPr="00A1568C">
              <w:rPr>
                <w:rFonts w:hint="eastAsia"/>
                <w:color w:val="000000" w:themeColor="text1"/>
                <w:sz w:val="18"/>
                <w:szCs w:val="21"/>
              </w:rPr>
              <w:t>・表を基にグラフをかく。</w:t>
            </w:r>
          </w:p>
          <w:p w14:paraId="05831658" w14:textId="77777777" w:rsidR="0078682D" w:rsidRDefault="00012496" w:rsidP="0078682D">
            <w:pPr>
              <w:spacing w:line="240" w:lineRule="exact"/>
              <w:ind w:left="180" w:hangingChars="100" w:hanging="180"/>
              <w:rPr>
                <w:color w:val="000000" w:themeColor="text1"/>
                <w:sz w:val="18"/>
                <w:szCs w:val="21"/>
              </w:rPr>
            </w:pPr>
            <w:r w:rsidRPr="00A1568C">
              <w:rPr>
                <w:rFonts w:hint="eastAsia"/>
                <w:color w:val="000000" w:themeColor="text1"/>
                <w:sz w:val="18"/>
                <w:szCs w:val="21"/>
              </w:rPr>
              <w:t>・完成したグラフを見て、反比例</w:t>
            </w:r>
          </w:p>
          <w:p w14:paraId="05924904" w14:textId="42565837" w:rsidR="00012496" w:rsidRPr="00A1568C" w:rsidRDefault="00012496" w:rsidP="0078682D">
            <w:pPr>
              <w:spacing w:line="240" w:lineRule="exact"/>
              <w:ind w:firstLineChars="100" w:firstLine="180"/>
              <w:rPr>
                <w:color w:val="000000" w:themeColor="text1"/>
                <w:sz w:val="18"/>
                <w:szCs w:val="21"/>
              </w:rPr>
            </w:pPr>
            <w:r w:rsidRPr="00A1568C">
              <w:rPr>
                <w:rFonts w:hint="eastAsia"/>
                <w:color w:val="000000" w:themeColor="text1"/>
                <w:sz w:val="18"/>
                <w:szCs w:val="21"/>
              </w:rPr>
              <w:t>の解く量を考える。</w:t>
            </w:r>
          </w:p>
        </w:tc>
        <w:tc>
          <w:tcPr>
            <w:tcW w:w="4395" w:type="dxa"/>
            <w:tcBorders>
              <w:top w:val="single" w:sz="4" w:space="0" w:color="auto"/>
              <w:left w:val="single" w:sz="4" w:space="0" w:color="auto"/>
              <w:bottom w:val="single" w:sz="4" w:space="0" w:color="auto"/>
              <w:right w:val="single" w:sz="4" w:space="0" w:color="auto"/>
            </w:tcBorders>
            <w:hideMark/>
          </w:tcPr>
          <w:p w14:paraId="413DEFEA" w14:textId="70DD65CD" w:rsidR="00012496" w:rsidRPr="00A1568C" w:rsidRDefault="00012496" w:rsidP="009660EC">
            <w:pPr>
              <w:spacing w:line="0" w:lineRule="atLeast"/>
              <w:ind w:left="539" w:hangingChars="300" w:hanging="539"/>
              <w:rPr>
                <w:color w:val="000000" w:themeColor="text1"/>
                <w:sz w:val="18"/>
                <w:szCs w:val="18"/>
              </w:rPr>
            </w:pPr>
            <w:r w:rsidRPr="00A1568C">
              <w:rPr>
                <w:rFonts w:hint="eastAsia"/>
                <w:color w:val="000000" w:themeColor="text1"/>
                <w:sz w:val="18"/>
                <w:szCs w:val="18"/>
              </w:rPr>
              <w:t>ア－⑨反比例のグラフの特徴や比例のグラフとの違いを理解している。（発言内容、ノートの記述内容）</w:t>
            </w:r>
          </w:p>
        </w:tc>
      </w:tr>
      <w:tr w:rsidR="00A1568C" w:rsidRPr="00A1568C" w14:paraId="5442096E" w14:textId="77777777" w:rsidTr="00B66D98">
        <w:trPr>
          <w:trHeight w:val="300"/>
        </w:trPr>
        <w:tc>
          <w:tcPr>
            <w:tcW w:w="846" w:type="dxa"/>
            <w:tcBorders>
              <w:top w:val="single" w:sz="4" w:space="0" w:color="auto"/>
              <w:left w:val="single" w:sz="4" w:space="0" w:color="auto"/>
              <w:bottom w:val="single" w:sz="4" w:space="0" w:color="auto"/>
              <w:right w:val="single" w:sz="4" w:space="0" w:color="auto"/>
            </w:tcBorders>
            <w:hideMark/>
          </w:tcPr>
          <w:p w14:paraId="5CA15CC9" w14:textId="77777777" w:rsidR="00012496" w:rsidRPr="00A1568C" w:rsidRDefault="00012496">
            <w:pPr>
              <w:rPr>
                <w:color w:val="000000" w:themeColor="text1"/>
                <w:sz w:val="18"/>
                <w:szCs w:val="21"/>
              </w:rPr>
            </w:pPr>
            <w:r w:rsidRPr="00A1568C">
              <w:rPr>
                <w:rFonts w:hint="eastAsia"/>
                <w:color w:val="000000" w:themeColor="text1"/>
                <w:sz w:val="18"/>
                <w:szCs w:val="21"/>
              </w:rPr>
              <w:t>第14時</w:t>
            </w:r>
          </w:p>
        </w:tc>
        <w:tc>
          <w:tcPr>
            <w:tcW w:w="1843" w:type="dxa"/>
            <w:tcBorders>
              <w:top w:val="single" w:sz="4" w:space="0" w:color="auto"/>
              <w:left w:val="single" w:sz="4" w:space="0" w:color="auto"/>
              <w:bottom w:val="single" w:sz="4" w:space="0" w:color="auto"/>
              <w:right w:val="single" w:sz="4" w:space="0" w:color="auto"/>
            </w:tcBorders>
            <w:hideMark/>
          </w:tcPr>
          <w:p w14:paraId="357180F6" w14:textId="77777777" w:rsidR="00012496" w:rsidRPr="00A1568C" w:rsidRDefault="00012496">
            <w:pPr>
              <w:spacing w:line="240" w:lineRule="exact"/>
              <w:ind w:left="180" w:hangingChars="100" w:hanging="180"/>
              <w:rPr>
                <w:color w:val="000000" w:themeColor="text1"/>
                <w:sz w:val="18"/>
                <w:szCs w:val="21"/>
              </w:rPr>
            </w:pPr>
            <w:r w:rsidRPr="00A1568C">
              <w:rPr>
                <w:rFonts w:hint="eastAsia"/>
                <w:color w:val="000000" w:themeColor="text1"/>
                <w:sz w:val="18"/>
                <w:szCs w:val="21"/>
              </w:rPr>
              <w:t>・基本的な学習内容を理解しているか確認し、それに習熟する。</w:t>
            </w:r>
          </w:p>
        </w:tc>
        <w:tc>
          <w:tcPr>
            <w:tcW w:w="2976" w:type="dxa"/>
            <w:tcBorders>
              <w:top w:val="single" w:sz="4" w:space="0" w:color="auto"/>
              <w:left w:val="single" w:sz="4" w:space="0" w:color="auto"/>
              <w:bottom w:val="single" w:sz="4" w:space="0" w:color="auto"/>
              <w:right w:val="single" w:sz="4" w:space="0" w:color="auto"/>
            </w:tcBorders>
            <w:hideMark/>
          </w:tcPr>
          <w:p w14:paraId="5E6D1B7B" w14:textId="77777777" w:rsidR="00012496" w:rsidRPr="00A1568C" w:rsidRDefault="00012496">
            <w:pPr>
              <w:spacing w:line="240" w:lineRule="exact"/>
              <w:rPr>
                <w:color w:val="000000" w:themeColor="text1"/>
                <w:sz w:val="18"/>
                <w:szCs w:val="21"/>
              </w:rPr>
            </w:pPr>
            <w:r w:rsidRPr="00A1568C">
              <w:rPr>
                <w:rFonts w:hint="eastAsia"/>
                <w:color w:val="000000" w:themeColor="text1"/>
                <w:sz w:val="18"/>
                <w:szCs w:val="21"/>
              </w:rPr>
              <w:t>・練習問題に取り組む</w:t>
            </w:r>
          </w:p>
        </w:tc>
        <w:tc>
          <w:tcPr>
            <w:tcW w:w="4395" w:type="dxa"/>
            <w:tcBorders>
              <w:top w:val="single" w:sz="4" w:space="0" w:color="auto"/>
              <w:left w:val="single" w:sz="4" w:space="0" w:color="auto"/>
              <w:bottom w:val="single" w:sz="4" w:space="0" w:color="auto"/>
              <w:right w:val="single" w:sz="4" w:space="0" w:color="auto"/>
            </w:tcBorders>
            <w:hideMark/>
          </w:tcPr>
          <w:p w14:paraId="731CFAF0" w14:textId="38A9AD69" w:rsidR="00012496" w:rsidRPr="00A1568C" w:rsidRDefault="00012496" w:rsidP="009660EC">
            <w:pPr>
              <w:spacing w:line="0" w:lineRule="atLeast"/>
              <w:ind w:left="539" w:hangingChars="300" w:hanging="539"/>
              <w:rPr>
                <w:color w:val="000000" w:themeColor="text1"/>
                <w:sz w:val="18"/>
                <w:szCs w:val="18"/>
              </w:rPr>
            </w:pPr>
            <w:r w:rsidRPr="00A1568C">
              <w:rPr>
                <w:rFonts w:hint="eastAsia"/>
                <w:color w:val="000000" w:themeColor="text1"/>
                <w:sz w:val="18"/>
                <w:szCs w:val="18"/>
              </w:rPr>
              <w:t>ア－⑩比例や反比例の定義、性質について理解し、２つの数量の関係について、比例か反比例かを判断し、式やグラフに表すことができる。（発言内容、ノートの記述内容）</w:t>
            </w:r>
          </w:p>
          <w:p w14:paraId="0D5D6D98" w14:textId="393498B6" w:rsidR="00012496" w:rsidRPr="00A1568C" w:rsidRDefault="00012496" w:rsidP="009660EC">
            <w:pPr>
              <w:spacing w:line="0" w:lineRule="atLeast"/>
              <w:ind w:left="539" w:hangingChars="300" w:hanging="539"/>
              <w:rPr>
                <w:color w:val="000000" w:themeColor="text1"/>
                <w:sz w:val="18"/>
                <w:szCs w:val="18"/>
              </w:rPr>
            </w:pPr>
            <w:r w:rsidRPr="00A1568C">
              <w:rPr>
                <w:rFonts w:hint="eastAsia"/>
                <w:color w:val="000000" w:themeColor="text1"/>
                <w:sz w:val="18"/>
                <w:szCs w:val="18"/>
              </w:rPr>
              <w:t>イ－⑦比例の定義や性質に着目し、比例関係にある２つの量を見出し、問題を解決している。（発言内容、ノートの記述内容）</w:t>
            </w:r>
          </w:p>
        </w:tc>
      </w:tr>
    </w:tbl>
    <w:p w14:paraId="0470970F" w14:textId="77777777" w:rsidR="00012496" w:rsidRPr="00A1568C" w:rsidRDefault="00012496" w:rsidP="00012496">
      <w:pPr>
        <w:rPr>
          <w:rFonts w:hAnsi="ＭＳ 明朝"/>
          <w:b/>
          <w:color w:val="000000" w:themeColor="text1"/>
          <w:szCs w:val="21"/>
        </w:rPr>
      </w:pPr>
    </w:p>
    <w:p w14:paraId="67AEAF83" w14:textId="227140EB" w:rsidR="00383C52" w:rsidRPr="00A1568C" w:rsidRDefault="0014179A" w:rsidP="00012496">
      <w:pPr>
        <w:rPr>
          <w:rFonts w:ascii="ＭＳ ゴシック" w:eastAsia="ＭＳ ゴシック" w:hAnsi="ＭＳ ゴシック"/>
          <w:bCs/>
          <w:color w:val="000000" w:themeColor="text1"/>
          <w:szCs w:val="21"/>
        </w:rPr>
      </w:pPr>
      <w:r w:rsidRPr="00A1568C">
        <w:rPr>
          <w:rFonts w:ascii="ＭＳ ゴシック" w:eastAsia="ＭＳ ゴシック" w:hAnsi="ＭＳ ゴシック" w:hint="eastAsia"/>
          <w:bCs/>
          <w:color w:val="000000" w:themeColor="text1"/>
          <w:szCs w:val="21"/>
        </w:rPr>
        <w:t>７</w:t>
      </w:r>
      <w:r w:rsidR="009225D6" w:rsidRPr="00A1568C">
        <w:rPr>
          <w:rFonts w:ascii="ＭＳ ゴシック" w:eastAsia="ＭＳ ゴシック" w:hAnsi="ＭＳ ゴシック" w:hint="eastAsia"/>
          <w:bCs/>
          <w:color w:val="000000" w:themeColor="text1"/>
          <w:szCs w:val="21"/>
        </w:rPr>
        <w:t xml:space="preserve"> </w:t>
      </w:r>
      <w:r w:rsidR="009225D6" w:rsidRPr="00A1568C">
        <w:rPr>
          <w:rFonts w:ascii="ＭＳ ゴシック" w:eastAsia="ＭＳ ゴシック" w:hAnsi="ＭＳ ゴシック"/>
          <w:bCs/>
          <w:color w:val="000000" w:themeColor="text1"/>
          <w:szCs w:val="21"/>
        </w:rPr>
        <w:t xml:space="preserve"> </w:t>
      </w:r>
      <w:r w:rsidRPr="00A1568C">
        <w:rPr>
          <w:rFonts w:ascii="ＭＳ ゴシック" w:eastAsia="ＭＳ ゴシック" w:hAnsi="ＭＳ ゴシック" w:hint="eastAsia"/>
          <w:bCs/>
          <w:color w:val="000000" w:themeColor="text1"/>
          <w:szCs w:val="21"/>
        </w:rPr>
        <w:t>指導に</w:t>
      </w:r>
      <w:r w:rsidR="002A4542" w:rsidRPr="00A1568C">
        <w:rPr>
          <w:rFonts w:ascii="ＭＳ ゴシック" w:eastAsia="ＭＳ ゴシック" w:hAnsi="ＭＳ ゴシック" w:hint="eastAsia"/>
          <w:bCs/>
          <w:color w:val="000000" w:themeColor="text1"/>
          <w:szCs w:val="21"/>
        </w:rPr>
        <w:t>当たって</w:t>
      </w:r>
    </w:p>
    <w:p w14:paraId="60BA9D08" w14:textId="3888F2A9" w:rsidR="008209D2" w:rsidRPr="00A1568C" w:rsidRDefault="008209D2" w:rsidP="009225D6">
      <w:pPr>
        <w:ind w:firstLineChars="50" w:firstLine="105"/>
        <w:rPr>
          <w:rFonts w:asciiTheme="minorEastAsia" w:eastAsiaTheme="minorEastAsia" w:hAnsiTheme="minorEastAsia"/>
          <w:color w:val="000000" w:themeColor="text1"/>
          <w:szCs w:val="21"/>
        </w:rPr>
      </w:pPr>
      <w:r w:rsidRPr="00A1568C">
        <w:rPr>
          <w:rFonts w:hAnsi="ＭＳ 明朝" w:hint="eastAsia"/>
          <w:color w:val="000000" w:themeColor="text1"/>
        </w:rPr>
        <w:t>(</w:t>
      </w:r>
      <w:r w:rsidRPr="00A1568C">
        <w:rPr>
          <w:rFonts w:asciiTheme="minorEastAsia" w:eastAsiaTheme="minorEastAsia" w:hAnsiTheme="minorEastAsia" w:hint="eastAsia"/>
          <w:color w:val="000000" w:themeColor="text1"/>
        </w:rPr>
        <w:t xml:space="preserve">1)　</w:t>
      </w:r>
      <w:r w:rsidR="001C1846" w:rsidRPr="00A1568C">
        <w:rPr>
          <w:rFonts w:asciiTheme="minorEastAsia" w:eastAsiaTheme="minorEastAsia" w:hAnsiTheme="minorEastAsia" w:hint="eastAsia"/>
          <w:color w:val="000000" w:themeColor="text1"/>
        </w:rPr>
        <w:t>対話的な学びを促すための指導の工夫</w:t>
      </w:r>
    </w:p>
    <w:p w14:paraId="1E2F5500" w14:textId="37525910" w:rsidR="00FF2EED" w:rsidRPr="00A1568C" w:rsidRDefault="008209D2" w:rsidP="00E67D41">
      <w:pPr>
        <w:ind w:firstLineChars="200" w:firstLine="419"/>
        <w:rPr>
          <w:rFonts w:asciiTheme="minorEastAsia" w:eastAsiaTheme="minorEastAsia" w:hAnsiTheme="minorEastAsia"/>
          <w:color w:val="000000" w:themeColor="text1"/>
          <w:szCs w:val="21"/>
        </w:rPr>
      </w:pPr>
      <w:r w:rsidRPr="00A1568C">
        <w:rPr>
          <w:rFonts w:asciiTheme="minorEastAsia" w:eastAsiaTheme="minorEastAsia" w:hAnsiTheme="minorEastAsia" w:hint="eastAsia"/>
          <w:color w:val="000000" w:themeColor="text1"/>
          <w:szCs w:val="21"/>
        </w:rPr>
        <w:t>ア</w:t>
      </w:r>
      <w:r w:rsidR="00E67D41" w:rsidRPr="00A1568C">
        <w:rPr>
          <w:rFonts w:asciiTheme="minorEastAsia" w:eastAsiaTheme="minorEastAsia" w:hAnsiTheme="minorEastAsia" w:hint="eastAsia"/>
          <w:color w:val="000000" w:themeColor="text1"/>
          <w:szCs w:val="21"/>
        </w:rPr>
        <w:t xml:space="preserve"> </w:t>
      </w:r>
      <w:r w:rsidR="00E67D41" w:rsidRPr="00A1568C">
        <w:rPr>
          <w:rFonts w:asciiTheme="minorEastAsia" w:eastAsiaTheme="minorEastAsia" w:hAnsiTheme="minorEastAsia"/>
          <w:color w:val="000000" w:themeColor="text1"/>
          <w:szCs w:val="21"/>
        </w:rPr>
        <w:t xml:space="preserve"> </w:t>
      </w:r>
      <w:r w:rsidR="00B939A1" w:rsidRPr="00A1568C">
        <w:rPr>
          <w:rFonts w:asciiTheme="minorEastAsia" w:eastAsiaTheme="minorEastAsia" w:hAnsiTheme="minorEastAsia" w:hint="eastAsia"/>
          <w:color w:val="000000" w:themeColor="text1"/>
          <w:szCs w:val="21"/>
        </w:rPr>
        <w:t>問題提示の工夫</w:t>
      </w:r>
    </w:p>
    <w:p w14:paraId="3C9FE596" w14:textId="6D0808D7" w:rsidR="00B939A1" w:rsidRPr="009E0F98" w:rsidRDefault="00B939A1" w:rsidP="00702359">
      <w:pPr>
        <w:ind w:leftChars="100" w:left="629" w:hangingChars="200" w:hanging="419"/>
        <w:rPr>
          <w:rFonts w:asciiTheme="minorEastAsia" w:eastAsiaTheme="minorEastAsia" w:hAnsiTheme="minorEastAsia"/>
          <w:szCs w:val="21"/>
        </w:rPr>
      </w:pPr>
      <w:r w:rsidRPr="00A1568C">
        <w:rPr>
          <w:rFonts w:asciiTheme="minorEastAsia" w:eastAsiaTheme="minorEastAsia" w:hAnsiTheme="minorEastAsia" w:hint="eastAsia"/>
          <w:color w:val="000000" w:themeColor="text1"/>
          <w:szCs w:val="21"/>
        </w:rPr>
        <w:t xml:space="preserve">　　</w:t>
      </w:r>
      <w:r w:rsidR="00702359" w:rsidRPr="00A1568C">
        <w:rPr>
          <w:rFonts w:asciiTheme="minorEastAsia" w:eastAsiaTheme="minorEastAsia" w:hAnsiTheme="minorEastAsia" w:hint="eastAsia"/>
          <w:color w:val="000000" w:themeColor="text1"/>
          <w:szCs w:val="21"/>
        </w:rPr>
        <w:t xml:space="preserve">　</w:t>
      </w:r>
      <w:r w:rsidRPr="00A1568C">
        <w:rPr>
          <w:rFonts w:asciiTheme="minorEastAsia" w:eastAsiaTheme="minorEastAsia" w:hAnsiTheme="minorEastAsia" w:hint="eastAsia"/>
          <w:color w:val="000000" w:themeColor="text1"/>
          <w:szCs w:val="21"/>
        </w:rPr>
        <w:t>対話的な学びを促すためには、児童が話したいという状況を作ることが大切である。本時は、児童の関心があると思われるスマー</w:t>
      </w:r>
      <w:r w:rsidRPr="009E0F98">
        <w:rPr>
          <w:rFonts w:asciiTheme="minorEastAsia" w:eastAsiaTheme="minorEastAsia" w:hAnsiTheme="minorEastAsia" w:hint="eastAsia"/>
          <w:szCs w:val="21"/>
        </w:rPr>
        <w:t>ト</w:t>
      </w:r>
      <w:r w:rsidR="0078682D" w:rsidRPr="009E0F98">
        <w:rPr>
          <w:rFonts w:asciiTheme="minorEastAsia" w:eastAsiaTheme="minorEastAsia" w:hAnsiTheme="minorEastAsia" w:hint="eastAsia"/>
          <w:szCs w:val="21"/>
        </w:rPr>
        <w:t>フォン</w:t>
      </w:r>
      <w:r w:rsidRPr="009E0F98">
        <w:rPr>
          <w:rFonts w:asciiTheme="minorEastAsia" w:eastAsiaTheme="minorEastAsia" w:hAnsiTheme="minorEastAsia" w:hint="eastAsia"/>
          <w:szCs w:val="21"/>
        </w:rPr>
        <w:t>の</w:t>
      </w:r>
      <w:r w:rsidR="00702359" w:rsidRPr="009E0F98">
        <w:rPr>
          <w:rFonts w:asciiTheme="minorEastAsia" w:eastAsiaTheme="minorEastAsia" w:hAnsiTheme="minorEastAsia" w:hint="eastAsia"/>
          <w:szCs w:val="21"/>
        </w:rPr>
        <w:t>購入場面</w:t>
      </w:r>
      <w:r w:rsidR="00AB293E" w:rsidRPr="009E0F98">
        <w:rPr>
          <w:rFonts w:asciiTheme="minorEastAsia" w:eastAsiaTheme="minorEastAsia" w:hAnsiTheme="minorEastAsia" w:hint="eastAsia"/>
          <w:szCs w:val="21"/>
        </w:rPr>
        <w:t>の問題</w:t>
      </w:r>
      <w:r w:rsidR="00702359" w:rsidRPr="009E0F98">
        <w:rPr>
          <w:rFonts w:asciiTheme="minorEastAsia" w:eastAsiaTheme="minorEastAsia" w:hAnsiTheme="minorEastAsia" w:hint="eastAsia"/>
          <w:szCs w:val="21"/>
        </w:rPr>
        <w:t>を取り扱う。すぐに代金を提示するのでなく広告風</w:t>
      </w:r>
      <w:r w:rsidR="0078682D" w:rsidRPr="009E0F98">
        <w:rPr>
          <w:rFonts w:asciiTheme="minorEastAsia" w:eastAsiaTheme="minorEastAsia" w:hAnsiTheme="minorEastAsia" w:hint="eastAsia"/>
          <w:szCs w:val="21"/>
        </w:rPr>
        <w:t>に</w:t>
      </w:r>
      <w:r w:rsidR="00702359" w:rsidRPr="009E0F98">
        <w:rPr>
          <w:rFonts w:asciiTheme="minorEastAsia" w:eastAsiaTheme="minorEastAsia" w:hAnsiTheme="minorEastAsia" w:hint="eastAsia"/>
          <w:szCs w:val="21"/>
        </w:rPr>
        <w:t>提示をし、必要な情報を読み取らせることで教材へ深く関わらせていく。「どちらの</w:t>
      </w:r>
      <w:r w:rsidR="00D6696C" w:rsidRPr="009E0F98">
        <w:rPr>
          <w:rFonts w:asciiTheme="minorEastAsia" w:eastAsiaTheme="minorEastAsia" w:hAnsiTheme="minorEastAsia" w:hint="eastAsia"/>
          <w:szCs w:val="21"/>
        </w:rPr>
        <w:t>会社</w:t>
      </w:r>
      <w:r w:rsidR="00702359" w:rsidRPr="009E0F98">
        <w:rPr>
          <w:rFonts w:asciiTheme="minorEastAsia" w:eastAsiaTheme="minorEastAsia" w:hAnsiTheme="minorEastAsia" w:hint="eastAsia"/>
          <w:szCs w:val="21"/>
        </w:rPr>
        <w:t>をおすすめしますか。」という</w:t>
      </w:r>
      <w:r w:rsidR="00D6696C" w:rsidRPr="009E0F98">
        <w:rPr>
          <w:rFonts w:asciiTheme="minorEastAsia" w:eastAsiaTheme="minorEastAsia" w:hAnsiTheme="minorEastAsia" w:hint="eastAsia"/>
          <w:szCs w:val="21"/>
        </w:rPr>
        <w:t>選択型の</w:t>
      </w:r>
      <w:r w:rsidR="00702359" w:rsidRPr="009E0F98">
        <w:rPr>
          <w:rFonts w:asciiTheme="minorEastAsia" w:eastAsiaTheme="minorEastAsia" w:hAnsiTheme="minorEastAsia" w:hint="eastAsia"/>
          <w:szCs w:val="21"/>
        </w:rPr>
        <w:t>発問</w:t>
      </w:r>
      <w:r w:rsidR="00D6696C" w:rsidRPr="009E0F98">
        <w:rPr>
          <w:rFonts w:asciiTheme="minorEastAsia" w:eastAsiaTheme="minorEastAsia" w:hAnsiTheme="minorEastAsia" w:hint="eastAsia"/>
          <w:szCs w:val="21"/>
        </w:rPr>
        <w:t>を</w:t>
      </w:r>
      <w:r w:rsidR="00702359" w:rsidRPr="009E0F98">
        <w:rPr>
          <w:rFonts w:asciiTheme="minorEastAsia" w:eastAsiaTheme="minorEastAsia" w:hAnsiTheme="minorEastAsia" w:hint="eastAsia"/>
          <w:szCs w:val="21"/>
        </w:rPr>
        <w:t>することによって、児童は自分の立場を明らかにし、数学的な見方</w:t>
      </w:r>
      <w:r w:rsidR="00AB293E" w:rsidRPr="009E0F98">
        <w:rPr>
          <w:rFonts w:asciiTheme="minorEastAsia" w:eastAsiaTheme="minorEastAsia" w:hAnsiTheme="minorEastAsia" w:hint="eastAsia"/>
          <w:szCs w:val="21"/>
        </w:rPr>
        <w:t>や</w:t>
      </w:r>
      <w:r w:rsidR="00702359" w:rsidRPr="009E0F98">
        <w:rPr>
          <w:rFonts w:asciiTheme="minorEastAsia" w:eastAsiaTheme="minorEastAsia" w:hAnsiTheme="minorEastAsia" w:hint="eastAsia"/>
          <w:szCs w:val="21"/>
        </w:rPr>
        <w:t>考え方を働かせながら意欲的に説明する姿が生まれると考えた。</w:t>
      </w:r>
    </w:p>
    <w:p w14:paraId="1C62B6FD" w14:textId="60F452CC" w:rsidR="002504DF" w:rsidRPr="009E0F98" w:rsidRDefault="0038406D" w:rsidP="00E67D41">
      <w:pPr>
        <w:ind w:firstLineChars="200" w:firstLine="419"/>
        <w:rPr>
          <w:rFonts w:asciiTheme="minorEastAsia" w:eastAsiaTheme="minorEastAsia" w:hAnsiTheme="minorEastAsia"/>
          <w:szCs w:val="21"/>
        </w:rPr>
      </w:pPr>
      <w:r w:rsidRPr="009E0F98">
        <w:rPr>
          <w:rFonts w:asciiTheme="minorEastAsia" w:eastAsiaTheme="minorEastAsia" w:hAnsiTheme="minorEastAsia" w:hint="eastAsia"/>
          <w:szCs w:val="21"/>
        </w:rPr>
        <w:t>イ</w:t>
      </w:r>
      <w:r w:rsidR="00E67D41" w:rsidRPr="009E0F98">
        <w:rPr>
          <w:rFonts w:asciiTheme="minorEastAsia" w:eastAsiaTheme="minorEastAsia" w:hAnsiTheme="minorEastAsia" w:hint="eastAsia"/>
          <w:szCs w:val="21"/>
        </w:rPr>
        <w:t xml:space="preserve"> </w:t>
      </w:r>
      <w:r w:rsidR="00E67D41" w:rsidRPr="009E0F98">
        <w:rPr>
          <w:rFonts w:asciiTheme="minorEastAsia" w:eastAsiaTheme="minorEastAsia" w:hAnsiTheme="minorEastAsia"/>
          <w:szCs w:val="21"/>
        </w:rPr>
        <w:t xml:space="preserve"> </w:t>
      </w:r>
      <w:r w:rsidR="00702359" w:rsidRPr="009E0F98">
        <w:rPr>
          <w:rFonts w:asciiTheme="minorEastAsia" w:eastAsiaTheme="minorEastAsia" w:hAnsiTheme="minorEastAsia" w:hint="eastAsia"/>
          <w:szCs w:val="21"/>
        </w:rPr>
        <w:t>根拠を明らかにさせる問い返しの発問</w:t>
      </w:r>
    </w:p>
    <w:p w14:paraId="45B8828D" w14:textId="1A2A8B81" w:rsidR="00E67D41" w:rsidRDefault="00D6696C" w:rsidP="00B66D98">
      <w:pPr>
        <w:ind w:leftChars="328" w:left="687" w:firstLineChars="100" w:firstLine="210"/>
        <w:rPr>
          <w:rFonts w:asciiTheme="minorEastAsia" w:eastAsiaTheme="minorEastAsia" w:hAnsiTheme="minorEastAsia"/>
          <w:color w:val="000000" w:themeColor="text1"/>
          <w:szCs w:val="21"/>
        </w:rPr>
      </w:pPr>
      <w:r w:rsidRPr="009E0F98">
        <w:rPr>
          <w:rFonts w:asciiTheme="minorEastAsia" w:eastAsiaTheme="minorEastAsia" w:hAnsiTheme="minorEastAsia" w:hint="eastAsia"/>
          <w:szCs w:val="21"/>
        </w:rPr>
        <w:t>本時では、どちらの会社の方がお得</w:t>
      </w:r>
      <w:r w:rsidRPr="00A1568C">
        <w:rPr>
          <w:rFonts w:asciiTheme="minorEastAsia" w:eastAsiaTheme="minorEastAsia" w:hAnsiTheme="minorEastAsia" w:hint="eastAsia"/>
          <w:color w:val="000000" w:themeColor="text1"/>
          <w:szCs w:val="21"/>
        </w:rPr>
        <w:t>であるか、様々な視点から児童が説明すると考えられる。「どうしてですか。」</w:t>
      </w:r>
      <w:r w:rsidR="00AB293E" w:rsidRPr="00A1568C">
        <w:rPr>
          <w:rFonts w:asciiTheme="minorEastAsia" w:eastAsiaTheme="minorEastAsia" w:hAnsiTheme="minorEastAsia" w:hint="eastAsia"/>
          <w:color w:val="000000" w:themeColor="text1"/>
          <w:szCs w:val="21"/>
        </w:rPr>
        <w:t>、</w:t>
      </w:r>
      <w:r w:rsidRPr="00A1568C">
        <w:rPr>
          <w:rFonts w:asciiTheme="minorEastAsia" w:eastAsiaTheme="minorEastAsia" w:hAnsiTheme="minorEastAsia" w:hint="eastAsia"/>
          <w:color w:val="000000" w:themeColor="text1"/>
          <w:szCs w:val="21"/>
        </w:rPr>
        <w:t>「なぜそう思ったのですか。」というような発問をし、判断した理由を説明させていく。グラフのどの部分をどのように見て考えたか、発言者だけではなく全ての児童が考えるようにしていく。</w:t>
      </w:r>
    </w:p>
    <w:p w14:paraId="6D369B91" w14:textId="61FBAAE0" w:rsidR="00B11468" w:rsidRDefault="00B11468" w:rsidP="00B1146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ウ　グループ学習の設定</w:t>
      </w:r>
    </w:p>
    <w:p w14:paraId="21B83987" w14:textId="21FCF84F" w:rsidR="00B11468" w:rsidRPr="00A1568C" w:rsidRDefault="00B11468" w:rsidP="004E4EED">
      <w:pPr>
        <w:ind w:left="629" w:hangingChars="300" w:hanging="629"/>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本時では、スマートフォンの購入に迷う３人を架空で設定する。架空の３人の内、誰におすすめするかをグループごとに割り振る。自力解決をさせた後は、４名程度のグループでＡ社とＢ社どちらの方がおすすめか相談させる。自分の考えとの共通点や異なる点に着目させて話し合いを行わせる。</w:t>
      </w:r>
    </w:p>
    <w:p w14:paraId="6D0B26FF" w14:textId="66243010" w:rsidR="008209D2" w:rsidRPr="00A1568C" w:rsidRDefault="008209D2" w:rsidP="00E67D41">
      <w:pPr>
        <w:ind w:firstLineChars="50" w:firstLine="105"/>
        <w:rPr>
          <w:rFonts w:asciiTheme="minorEastAsia" w:eastAsiaTheme="minorEastAsia" w:hAnsiTheme="minorEastAsia"/>
          <w:color w:val="000000" w:themeColor="text1"/>
          <w:szCs w:val="21"/>
        </w:rPr>
      </w:pPr>
      <w:r w:rsidRPr="00A1568C">
        <w:rPr>
          <w:rFonts w:asciiTheme="minorEastAsia" w:eastAsiaTheme="minorEastAsia" w:hAnsiTheme="minorEastAsia" w:hint="eastAsia"/>
          <w:color w:val="000000" w:themeColor="text1"/>
          <w:szCs w:val="21"/>
        </w:rPr>
        <w:t>(2</w:t>
      </w:r>
      <w:r w:rsidRPr="00A1568C">
        <w:rPr>
          <w:rFonts w:asciiTheme="minorEastAsia" w:eastAsiaTheme="minorEastAsia" w:hAnsiTheme="minorEastAsia"/>
          <w:color w:val="000000" w:themeColor="text1"/>
          <w:szCs w:val="21"/>
        </w:rPr>
        <w:t>)</w:t>
      </w:r>
      <w:r w:rsidRPr="00A1568C">
        <w:rPr>
          <w:rFonts w:asciiTheme="minorEastAsia" w:eastAsiaTheme="minorEastAsia" w:hAnsiTheme="minorEastAsia" w:hint="eastAsia"/>
          <w:color w:val="000000" w:themeColor="text1"/>
          <w:szCs w:val="21"/>
        </w:rPr>
        <w:t xml:space="preserve">　</w:t>
      </w:r>
      <w:r w:rsidR="00122DCB" w:rsidRPr="00A1568C">
        <w:rPr>
          <w:rFonts w:asciiTheme="minorEastAsia" w:eastAsiaTheme="minorEastAsia" w:hAnsiTheme="minorEastAsia" w:hint="eastAsia"/>
          <w:color w:val="000000" w:themeColor="text1"/>
          <w:szCs w:val="21"/>
        </w:rPr>
        <w:t>どの</w:t>
      </w:r>
      <w:r w:rsidR="00AB293E" w:rsidRPr="00A1568C">
        <w:rPr>
          <w:rFonts w:asciiTheme="minorEastAsia" w:eastAsiaTheme="minorEastAsia" w:hAnsiTheme="minorEastAsia" w:hint="eastAsia"/>
          <w:color w:val="000000" w:themeColor="text1"/>
          <w:szCs w:val="21"/>
        </w:rPr>
        <w:t>児童</w:t>
      </w:r>
      <w:r w:rsidR="00122DCB" w:rsidRPr="00A1568C">
        <w:rPr>
          <w:rFonts w:asciiTheme="minorEastAsia" w:eastAsiaTheme="minorEastAsia" w:hAnsiTheme="minorEastAsia" w:hint="eastAsia"/>
          <w:color w:val="000000" w:themeColor="text1"/>
          <w:szCs w:val="21"/>
        </w:rPr>
        <w:t>にも自分の考えをもたせる</w:t>
      </w:r>
      <w:r w:rsidR="00D41F27" w:rsidRPr="00A1568C">
        <w:rPr>
          <w:rFonts w:asciiTheme="minorEastAsia" w:eastAsiaTheme="minorEastAsia" w:hAnsiTheme="minorEastAsia" w:hint="eastAsia"/>
          <w:color w:val="000000" w:themeColor="text1"/>
          <w:szCs w:val="21"/>
        </w:rPr>
        <w:t>指導の工夫</w:t>
      </w:r>
    </w:p>
    <w:p w14:paraId="2D90B81E" w14:textId="1FF083CB" w:rsidR="00B56652" w:rsidRPr="00A1568C" w:rsidRDefault="000B1F84" w:rsidP="00D6696C">
      <w:pPr>
        <w:rPr>
          <w:rFonts w:asciiTheme="minorEastAsia" w:eastAsiaTheme="minorEastAsia" w:hAnsiTheme="minorEastAsia"/>
          <w:color w:val="000000" w:themeColor="text1"/>
          <w:szCs w:val="21"/>
        </w:rPr>
      </w:pPr>
      <w:r w:rsidRPr="00A1568C">
        <w:rPr>
          <w:rFonts w:asciiTheme="minorEastAsia" w:eastAsiaTheme="minorEastAsia" w:hAnsiTheme="minorEastAsia" w:hint="eastAsia"/>
          <w:color w:val="000000" w:themeColor="text1"/>
          <w:szCs w:val="21"/>
        </w:rPr>
        <w:t xml:space="preserve">　</w:t>
      </w:r>
      <w:r w:rsidR="00E67D41" w:rsidRPr="00A1568C">
        <w:rPr>
          <w:rFonts w:asciiTheme="minorEastAsia" w:eastAsiaTheme="minorEastAsia" w:hAnsiTheme="minorEastAsia" w:hint="eastAsia"/>
          <w:color w:val="000000" w:themeColor="text1"/>
          <w:szCs w:val="21"/>
        </w:rPr>
        <w:t xml:space="preserve"> </w:t>
      </w:r>
      <w:r w:rsidR="00E67D41" w:rsidRPr="00A1568C">
        <w:rPr>
          <w:rFonts w:asciiTheme="minorEastAsia" w:eastAsiaTheme="minorEastAsia" w:hAnsiTheme="minorEastAsia"/>
          <w:color w:val="000000" w:themeColor="text1"/>
          <w:szCs w:val="21"/>
        </w:rPr>
        <w:t xml:space="preserve"> </w:t>
      </w:r>
      <w:r w:rsidRPr="00A1568C">
        <w:rPr>
          <w:rFonts w:asciiTheme="minorEastAsia" w:eastAsiaTheme="minorEastAsia" w:hAnsiTheme="minorEastAsia" w:hint="eastAsia"/>
          <w:color w:val="000000" w:themeColor="text1"/>
          <w:szCs w:val="21"/>
        </w:rPr>
        <w:t>ア</w:t>
      </w:r>
      <w:r w:rsidR="00E67D41" w:rsidRPr="00A1568C">
        <w:rPr>
          <w:rFonts w:asciiTheme="minorEastAsia" w:eastAsiaTheme="minorEastAsia" w:hAnsiTheme="minorEastAsia" w:hint="eastAsia"/>
          <w:color w:val="000000" w:themeColor="text1"/>
          <w:szCs w:val="21"/>
        </w:rPr>
        <w:t xml:space="preserve"> </w:t>
      </w:r>
      <w:r w:rsidR="00E67D41" w:rsidRPr="00A1568C">
        <w:rPr>
          <w:rFonts w:asciiTheme="minorEastAsia" w:eastAsiaTheme="minorEastAsia" w:hAnsiTheme="minorEastAsia"/>
          <w:color w:val="000000" w:themeColor="text1"/>
          <w:szCs w:val="21"/>
        </w:rPr>
        <w:t xml:space="preserve"> </w:t>
      </w:r>
      <w:r w:rsidR="00B56652" w:rsidRPr="00A1568C">
        <w:rPr>
          <w:rFonts w:asciiTheme="minorEastAsia" w:eastAsiaTheme="minorEastAsia" w:hAnsiTheme="minorEastAsia" w:hint="eastAsia"/>
          <w:color w:val="000000" w:themeColor="text1"/>
          <w:szCs w:val="21"/>
        </w:rPr>
        <w:t>焦点化して思考させるための指導の工夫</w:t>
      </w:r>
    </w:p>
    <w:p w14:paraId="4712B626" w14:textId="2F892BE9" w:rsidR="003B7416" w:rsidRDefault="00E8286D" w:rsidP="00E67D41">
      <w:pPr>
        <w:ind w:left="629" w:hangingChars="300" w:hanging="629"/>
        <w:rPr>
          <w:rFonts w:asciiTheme="minorEastAsia" w:eastAsiaTheme="minorEastAsia" w:hAnsiTheme="minorEastAsia"/>
          <w:color w:val="000000" w:themeColor="text1"/>
          <w:szCs w:val="21"/>
        </w:rPr>
      </w:pPr>
      <w:r w:rsidRPr="00A1568C">
        <w:rPr>
          <w:rFonts w:asciiTheme="minorEastAsia" w:eastAsiaTheme="minorEastAsia" w:hAnsiTheme="minorEastAsia" w:hint="eastAsia"/>
          <w:color w:val="000000" w:themeColor="text1"/>
          <w:szCs w:val="21"/>
        </w:rPr>
        <w:lastRenderedPageBreak/>
        <w:t xml:space="preserve">　　　</w:t>
      </w:r>
      <w:r w:rsidR="00E67D41" w:rsidRPr="00A1568C">
        <w:rPr>
          <w:rFonts w:asciiTheme="minorEastAsia" w:eastAsiaTheme="minorEastAsia" w:hAnsiTheme="minorEastAsia" w:hint="eastAsia"/>
          <w:color w:val="000000" w:themeColor="text1"/>
          <w:szCs w:val="21"/>
        </w:rPr>
        <w:t xml:space="preserve"> </w:t>
      </w:r>
      <w:r w:rsidR="00E67D41" w:rsidRPr="00A1568C">
        <w:rPr>
          <w:rFonts w:asciiTheme="minorEastAsia" w:eastAsiaTheme="minorEastAsia" w:hAnsiTheme="minorEastAsia"/>
          <w:color w:val="000000" w:themeColor="text1"/>
          <w:szCs w:val="21"/>
        </w:rPr>
        <w:t xml:space="preserve"> </w:t>
      </w:r>
      <w:r w:rsidRPr="00A1568C">
        <w:rPr>
          <w:rFonts w:asciiTheme="minorEastAsia" w:eastAsiaTheme="minorEastAsia" w:hAnsiTheme="minorEastAsia" w:hint="eastAsia"/>
          <w:color w:val="000000" w:themeColor="text1"/>
          <w:szCs w:val="21"/>
        </w:rPr>
        <w:t>これまでの</w:t>
      </w:r>
      <w:r w:rsidR="00AB293E" w:rsidRPr="00A1568C">
        <w:rPr>
          <w:rFonts w:asciiTheme="minorEastAsia" w:eastAsiaTheme="minorEastAsia" w:hAnsiTheme="minorEastAsia" w:hint="eastAsia"/>
          <w:color w:val="000000" w:themeColor="text1"/>
          <w:szCs w:val="21"/>
        </w:rPr>
        <w:t>授業研究</w:t>
      </w:r>
      <w:r w:rsidRPr="00A1568C">
        <w:rPr>
          <w:rFonts w:asciiTheme="minorEastAsia" w:eastAsiaTheme="minorEastAsia" w:hAnsiTheme="minorEastAsia" w:hint="eastAsia"/>
          <w:color w:val="000000" w:themeColor="text1"/>
          <w:szCs w:val="21"/>
        </w:rPr>
        <w:t>から児童に思考させる部分が多いと、思考が拡散しすぎてしまって収束が難しいことがあった。本時では、グラフにする場面は途中まで線が書かれてものを児童に提示し、</w:t>
      </w:r>
      <w:r w:rsidR="003B7416" w:rsidRPr="00A1568C">
        <w:rPr>
          <w:rFonts w:asciiTheme="minorEastAsia" w:eastAsiaTheme="minorEastAsia" w:hAnsiTheme="minorEastAsia" w:hint="eastAsia"/>
          <w:color w:val="000000" w:themeColor="text1"/>
          <w:szCs w:val="21"/>
        </w:rPr>
        <w:t>残りの部分を児童に考えさせることにした。グラフがずれてしまうと、その後の活用が難しくなるためである。児童に書かせた部分も全体で確認をする。思考の</w:t>
      </w:r>
      <w:r w:rsidR="00AB293E" w:rsidRPr="00A1568C">
        <w:rPr>
          <w:rFonts w:asciiTheme="minorEastAsia" w:eastAsiaTheme="minorEastAsia" w:hAnsiTheme="minorEastAsia" w:hint="eastAsia"/>
          <w:color w:val="000000" w:themeColor="text1"/>
          <w:szCs w:val="21"/>
        </w:rPr>
        <w:t>よりどころ</w:t>
      </w:r>
      <w:r w:rsidR="003B7416" w:rsidRPr="00A1568C">
        <w:rPr>
          <w:rFonts w:asciiTheme="minorEastAsia" w:eastAsiaTheme="minorEastAsia" w:hAnsiTheme="minorEastAsia" w:hint="eastAsia"/>
          <w:color w:val="000000" w:themeColor="text1"/>
          <w:szCs w:val="21"/>
        </w:rPr>
        <w:t>になる</w:t>
      </w:r>
      <w:r w:rsidR="006F53DE" w:rsidRPr="00A1568C">
        <w:rPr>
          <w:rFonts w:asciiTheme="minorEastAsia" w:eastAsiaTheme="minorEastAsia" w:hAnsiTheme="minorEastAsia" w:hint="eastAsia"/>
          <w:color w:val="000000" w:themeColor="text1"/>
          <w:szCs w:val="21"/>
        </w:rPr>
        <w:t>情報</w:t>
      </w:r>
      <w:r w:rsidR="003B7416" w:rsidRPr="00A1568C">
        <w:rPr>
          <w:rFonts w:asciiTheme="minorEastAsia" w:eastAsiaTheme="minorEastAsia" w:hAnsiTheme="minorEastAsia" w:hint="eastAsia"/>
          <w:color w:val="000000" w:themeColor="text1"/>
          <w:szCs w:val="21"/>
        </w:rPr>
        <w:t>は、全体で確認をしていく。</w:t>
      </w:r>
    </w:p>
    <w:p w14:paraId="3C664596" w14:textId="77777777" w:rsidR="008644BB" w:rsidRPr="00A1568C" w:rsidRDefault="008644BB" w:rsidP="00E67D41">
      <w:pPr>
        <w:ind w:left="629" w:hangingChars="300" w:hanging="629"/>
        <w:rPr>
          <w:rFonts w:asciiTheme="minorEastAsia" w:eastAsiaTheme="minorEastAsia" w:hAnsiTheme="minorEastAsia"/>
          <w:color w:val="000000" w:themeColor="text1"/>
          <w:szCs w:val="21"/>
        </w:rPr>
      </w:pPr>
    </w:p>
    <w:p w14:paraId="2838410F" w14:textId="3F29F682" w:rsidR="00BA3E95" w:rsidRPr="00A1568C" w:rsidRDefault="00BA3E95" w:rsidP="00BA3E95">
      <w:pPr>
        <w:rPr>
          <w:rFonts w:ascii="ＭＳ ゴシック" w:eastAsia="ＭＳ ゴシック" w:hAnsi="ＭＳ ゴシック"/>
          <w:bCs/>
          <w:color w:val="000000" w:themeColor="text1"/>
          <w:szCs w:val="21"/>
        </w:rPr>
      </w:pPr>
      <w:r w:rsidRPr="00A1568C">
        <w:rPr>
          <w:rFonts w:ascii="ＭＳ ゴシック" w:eastAsia="ＭＳ ゴシック" w:hAnsi="ＭＳ ゴシック" w:hint="eastAsia"/>
          <w:bCs/>
          <w:color w:val="000000" w:themeColor="text1"/>
          <w:szCs w:val="21"/>
        </w:rPr>
        <w:t>８　本時（全</w:t>
      </w:r>
      <w:r w:rsidR="009A30FB" w:rsidRPr="00A1568C">
        <w:rPr>
          <w:rFonts w:ascii="ＭＳ ゴシック" w:eastAsia="ＭＳ ゴシック" w:hAnsi="ＭＳ ゴシック" w:hint="eastAsia"/>
          <w:bCs/>
          <w:color w:val="000000" w:themeColor="text1"/>
          <w:szCs w:val="21"/>
        </w:rPr>
        <w:t>14</w:t>
      </w:r>
      <w:r w:rsidRPr="00A1568C">
        <w:rPr>
          <w:rFonts w:ascii="ＭＳ ゴシック" w:eastAsia="ＭＳ ゴシック" w:hAnsi="ＭＳ ゴシック" w:hint="eastAsia"/>
          <w:bCs/>
          <w:color w:val="000000" w:themeColor="text1"/>
          <w:szCs w:val="21"/>
        </w:rPr>
        <w:t>時間中の第</w:t>
      </w:r>
      <w:r w:rsidR="009A30FB" w:rsidRPr="00A1568C">
        <w:rPr>
          <w:rFonts w:ascii="ＭＳ ゴシック" w:eastAsia="ＭＳ ゴシック" w:hAnsi="ＭＳ ゴシック" w:hint="eastAsia"/>
          <w:bCs/>
          <w:color w:val="000000" w:themeColor="text1"/>
          <w:szCs w:val="21"/>
        </w:rPr>
        <w:t>８</w:t>
      </w:r>
      <w:r w:rsidRPr="00A1568C">
        <w:rPr>
          <w:rFonts w:ascii="ＭＳ ゴシック" w:eastAsia="ＭＳ ゴシック" w:hAnsi="ＭＳ ゴシック" w:hint="eastAsia"/>
          <w:bCs/>
          <w:color w:val="000000" w:themeColor="text1"/>
          <w:szCs w:val="21"/>
        </w:rPr>
        <w:t>時）</w:t>
      </w:r>
    </w:p>
    <w:p w14:paraId="1124AE80" w14:textId="1B801305" w:rsidR="00BA3E95" w:rsidRPr="00A1568C" w:rsidRDefault="00BA3E95" w:rsidP="00E67D41">
      <w:pPr>
        <w:tabs>
          <w:tab w:val="left" w:pos="142"/>
        </w:tabs>
        <w:ind w:firstLineChars="50" w:firstLine="105"/>
        <w:jc w:val="left"/>
        <w:rPr>
          <w:rFonts w:hAnsi="ＭＳ 明朝"/>
          <w:color w:val="000000" w:themeColor="text1"/>
          <w:szCs w:val="21"/>
        </w:rPr>
      </w:pPr>
      <w:r w:rsidRPr="00A1568C">
        <w:rPr>
          <w:rFonts w:hAnsi="ＭＳ 明朝" w:hint="eastAsia"/>
          <w:color w:val="000000" w:themeColor="text1"/>
          <w:szCs w:val="21"/>
        </w:rPr>
        <w:t>(1)</w:t>
      </w:r>
      <w:r w:rsidR="00E67D41" w:rsidRPr="00A1568C">
        <w:rPr>
          <w:rFonts w:hAnsi="ＭＳ 明朝"/>
          <w:color w:val="000000" w:themeColor="text1"/>
          <w:szCs w:val="21"/>
        </w:rPr>
        <w:t xml:space="preserve"> </w:t>
      </w:r>
      <w:r w:rsidRPr="00A1568C">
        <w:rPr>
          <w:rFonts w:hAnsi="ＭＳ 明朝" w:hint="eastAsia"/>
          <w:color w:val="000000" w:themeColor="text1"/>
          <w:szCs w:val="21"/>
        </w:rPr>
        <w:t xml:space="preserve"> 本時の目標　　</w:t>
      </w:r>
    </w:p>
    <w:p w14:paraId="2492C185" w14:textId="7A4F3D2E" w:rsidR="002244AE" w:rsidRPr="00A1568C" w:rsidRDefault="000F6E7C" w:rsidP="00E67D41">
      <w:pPr>
        <w:ind w:leftChars="149" w:left="312" w:firstLineChars="150" w:firstLine="314"/>
        <w:jc w:val="left"/>
        <w:rPr>
          <w:rFonts w:hAnsi="ＭＳ 明朝"/>
          <w:color w:val="000000" w:themeColor="text1"/>
          <w:szCs w:val="21"/>
        </w:rPr>
      </w:pPr>
      <w:r w:rsidRPr="00A1568C">
        <w:rPr>
          <w:rFonts w:hAnsi="ＭＳ 明朝" w:hint="eastAsia"/>
          <w:color w:val="000000" w:themeColor="text1"/>
          <w:szCs w:val="21"/>
        </w:rPr>
        <w:t>比例の性質を活用してグラフを読み取り、問題を解決することができる。</w:t>
      </w:r>
    </w:p>
    <w:p w14:paraId="0CD74A5A" w14:textId="72E3D4E7" w:rsidR="00BA3E95" w:rsidRPr="00A1568C" w:rsidRDefault="00BA3E95" w:rsidP="00E67D41">
      <w:pPr>
        <w:ind w:firstLineChars="50" w:firstLine="105"/>
        <w:jc w:val="left"/>
        <w:rPr>
          <w:rFonts w:hAnsi="ＭＳ 明朝"/>
          <w:color w:val="000000" w:themeColor="text1"/>
          <w:szCs w:val="21"/>
        </w:rPr>
      </w:pPr>
      <w:r w:rsidRPr="00A1568C">
        <w:rPr>
          <w:rFonts w:hAnsi="ＭＳ 明朝" w:hint="eastAsia"/>
          <w:color w:val="000000" w:themeColor="text1"/>
          <w:szCs w:val="21"/>
        </w:rPr>
        <w:t>(2)　本時の展開</w:t>
      </w:r>
    </w:p>
    <w:tbl>
      <w:tblPr>
        <w:tblW w:w="10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
        <w:gridCol w:w="5254"/>
        <w:gridCol w:w="2268"/>
        <w:gridCol w:w="1930"/>
      </w:tblGrid>
      <w:tr w:rsidR="00A1568C" w:rsidRPr="00A1568C" w14:paraId="16D5B78D" w14:textId="77777777" w:rsidTr="005837A8">
        <w:tc>
          <w:tcPr>
            <w:tcW w:w="553" w:type="dxa"/>
            <w:tcBorders>
              <w:top w:val="single" w:sz="4" w:space="0" w:color="000000"/>
              <w:left w:val="single" w:sz="4" w:space="0" w:color="000000"/>
              <w:bottom w:val="single" w:sz="4" w:space="0" w:color="auto"/>
              <w:right w:val="single" w:sz="4" w:space="0" w:color="auto"/>
            </w:tcBorders>
            <w:vAlign w:val="center"/>
            <w:hideMark/>
          </w:tcPr>
          <w:p w14:paraId="3A4C05F5" w14:textId="77777777" w:rsidR="00BA3E95" w:rsidRPr="00A1568C" w:rsidRDefault="00BA3E95">
            <w:pPr>
              <w:jc w:val="center"/>
              <w:rPr>
                <w:color w:val="000000" w:themeColor="text1"/>
                <w:w w:val="66"/>
              </w:rPr>
            </w:pPr>
            <w:r w:rsidRPr="00A1568C">
              <w:rPr>
                <w:rFonts w:cs="ＭＳ 明朝" w:hint="eastAsia"/>
                <w:color w:val="000000" w:themeColor="text1"/>
                <w:w w:val="66"/>
              </w:rPr>
              <w:t>時間</w:t>
            </w:r>
          </w:p>
        </w:tc>
        <w:tc>
          <w:tcPr>
            <w:tcW w:w="5254" w:type="dxa"/>
            <w:tcBorders>
              <w:top w:val="single" w:sz="4" w:space="0" w:color="000000"/>
              <w:left w:val="single" w:sz="4" w:space="0" w:color="auto"/>
              <w:bottom w:val="single" w:sz="4" w:space="0" w:color="auto"/>
              <w:right w:val="single" w:sz="4" w:space="0" w:color="000000"/>
            </w:tcBorders>
            <w:vAlign w:val="center"/>
            <w:hideMark/>
          </w:tcPr>
          <w:p w14:paraId="118D68BD" w14:textId="77777777" w:rsidR="00BA3E95" w:rsidRPr="00A1568C" w:rsidRDefault="00BA3E95">
            <w:pPr>
              <w:jc w:val="center"/>
              <w:rPr>
                <w:color w:val="000000" w:themeColor="text1"/>
              </w:rPr>
            </w:pPr>
            <w:r w:rsidRPr="00A1568C">
              <w:rPr>
                <w:rFonts w:hint="eastAsia"/>
                <w:color w:val="000000" w:themeColor="text1"/>
              </w:rPr>
              <w:t>学習内容・学習活動</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6A04209" w14:textId="77777777" w:rsidR="00E67B65" w:rsidRPr="00A1568C" w:rsidRDefault="00BA3E95" w:rsidP="00E67B65">
            <w:pPr>
              <w:jc w:val="center"/>
              <w:rPr>
                <w:rFonts w:cs="ＭＳ 明朝"/>
                <w:color w:val="000000" w:themeColor="text1"/>
              </w:rPr>
            </w:pPr>
            <w:r w:rsidRPr="00A1568C">
              <w:rPr>
                <w:rFonts w:cs="ＭＳ 明朝" w:hint="eastAsia"/>
                <w:color w:val="000000" w:themeColor="text1"/>
              </w:rPr>
              <w:t>指導上の留意点</w:t>
            </w:r>
          </w:p>
          <w:p w14:paraId="78F7E13D" w14:textId="0A721BC6" w:rsidR="00BA3E95" w:rsidRPr="00A1568C" w:rsidRDefault="00BA3E95" w:rsidP="00E67B65">
            <w:pPr>
              <w:jc w:val="center"/>
              <w:rPr>
                <w:color w:val="000000" w:themeColor="text1"/>
              </w:rPr>
            </w:pPr>
            <w:r w:rsidRPr="00A1568C">
              <w:rPr>
                <w:rFonts w:cs="ＭＳ 明朝" w:hint="eastAsia"/>
                <w:color w:val="000000" w:themeColor="text1"/>
              </w:rPr>
              <w:t>配慮事項</w:t>
            </w:r>
          </w:p>
        </w:tc>
        <w:tc>
          <w:tcPr>
            <w:tcW w:w="1930" w:type="dxa"/>
            <w:tcBorders>
              <w:top w:val="single" w:sz="4" w:space="0" w:color="000000"/>
              <w:left w:val="single" w:sz="4" w:space="0" w:color="000000"/>
              <w:bottom w:val="single" w:sz="4" w:space="0" w:color="000000"/>
              <w:right w:val="single" w:sz="4" w:space="0" w:color="000000"/>
            </w:tcBorders>
            <w:vAlign w:val="center"/>
            <w:hideMark/>
          </w:tcPr>
          <w:p w14:paraId="5384B65E" w14:textId="77777777" w:rsidR="009660EC" w:rsidRPr="00A1568C" w:rsidRDefault="00BA3E95" w:rsidP="00E67B65">
            <w:pPr>
              <w:jc w:val="center"/>
              <w:rPr>
                <w:color w:val="000000" w:themeColor="text1"/>
              </w:rPr>
            </w:pPr>
            <w:r w:rsidRPr="00A1568C">
              <w:rPr>
                <w:rFonts w:hint="eastAsia"/>
                <w:color w:val="000000" w:themeColor="text1"/>
              </w:rPr>
              <w:t>評価規準</w:t>
            </w:r>
          </w:p>
          <w:p w14:paraId="5888E568" w14:textId="1FE5F214" w:rsidR="00BA3E95" w:rsidRPr="00A1568C" w:rsidRDefault="00BA3E95" w:rsidP="00E67B65">
            <w:pPr>
              <w:jc w:val="center"/>
              <w:rPr>
                <w:color w:val="000000" w:themeColor="text1"/>
              </w:rPr>
            </w:pPr>
            <w:r w:rsidRPr="00A1568C">
              <w:rPr>
                <w:rFonts w:hint="eastAsia"/>
                <w:color w:val="000000" w:themeColor="text1"/>
              </w:rPr>
              <w:t>（評価方法）</w:t>
            </w:r>
          </w:p>
        </w:tc>
      </w:tr>
      <w:tr w:rsidR="00A1568C" w:rsidRPr="00A1568C" w14:paraId="1B929B95" w14:textId="77777777" w:rsidTr="005837A8">
        <w:tc>
          <w:tcPr>
            <w:tcW w:w="553" w:type="dxa"/>
            <w:tcBorders>
              <w:top w:val="single" w:sz="4" w:space="0" w:color="000000"/>
              <w:left w:val="single" w:sz="4" w:space="0" w:color="000000"/>
              <w:bottom w:val="single" w:sz="4" w:space="0" w:color="000000"/>
              <w:right w:val="single" w:sz="4" w:space="0" w:color="auto"/>
            </w:tcBorders>
          </w:tcPr>
          <w:p w14:paraId="1FEF5DDD" w14:textId="77777777" w:rsidR="00BA3E95" w:rsidRPr="00A1568C" w:rsidRDefault="00BA3E95">
            <w:pPr>
              <w:rPr>
                <w:rFonts w:cs="ＭＳ 明朝"/>
                <w:color w:val="000000" w:themeColor="text1"/>
              </w:rPr>
            </w:pPr>
          </w:p>
          <w:p w14:paraId="3CF09F42" w14:textId="77777777" w:rsidR="00BA3E95" w:rsidRPr="00A1568C" w:rsidRDefault="00BA3E95">
            <w:pPr>
              <w:jc w:val="center"/>
              <w:rPr>
                <w:rFonts w:cs="ＭＳ 明朝"/>
                <w:color w:val="000000" w:themeColor="text1"/>
              </w:rPr>
            </w:pPr>
            <w:r w:rsidRPr="00A1568C">
              <w:rPr>
                <w:rFonts w:cs="ＭＳ 明朝" w:hint="eastAsia"/>
                <w:color w:val="000000" w:themeColor="text1"/>
              </w:rPr>
              <w:t>導入</w:t>
            </w:r>
          </w:p>
          <w:p w14:paraId="761A74C0" w14:textId="17CA2CD7" w:rsidR="00BA3E95" w:rsidRPr="00A1568C" w:rsidRDefault="004001A0" w:rsidP="004001A0">
            <w:pPr>
              <w:jc w:val="center"/>
              <w:rPr>
                <w:color w:val="000000" w:themeColor="text1"/>
              </w:rPr>
            </w:pPr>
            <w:r w:rsidRPr="00A1568C">
              <w:rPr>
                <w:rFonts w:cs="ＭＳ 明朝" w:hint="eastAsia"/>
                <w:color w:val="000000" w:themeColor="text1"/>
              </w:rPr>
              <w:t>５</w:t>
            </w:r>
            <w:r w:rsidR="00BA3E95" w:rsidRPr="00A1568C">
              <w:rPr>
                <w:rFonts w:cs="ＭＳ 明朝" w:hint="eastAsia"/>
                <w:color w:val="000000" w:themeColor="text1"/>
              </w:rPr>
              <w:t>分</w:t>
            </w:r>
          </w:p>
          <w:p w14:paraId="6FFDD86B" w14:textId="77777777" w:rsidR="00BA3E95" w:rsidRPr="00A1568C" w:rsidRDefault="00BA3E95">
            <w:pPr>
              <w:rPr>
                <w:color w:val="000000" w:themeColor="text1"/>
              </w:rPr>
            </w:pPr>
          </w:p>
          <w:p w14:paraId="786465A6" w14:textId="77777777" w:rsidR="00BA3E95" w:rsidRPr="00A1568C" w:rsidRDefault="00BA3E95">
            <w:pPr>
              <w:rPr>
                <w:color w:val="000000" w:themeColor="text1"/>
              </w:rPr>
            </w:pPr>
          </w:p>
          <w:p w14:paraId="3E9C76FC" w14:textId="77777777" w:rsidR="00BA3E95" w:rsidRPr="00A1568C" w:rsidRDefault="00BA3E95">
            <w:pPr>
              <w:rPr>
                <w:color w:val="000000" w:themeColor="text1"/>
              </w:rPr>
            </w:pPr>
          </w:p>
          <w:p w14:paraId="138D67C2" w14:textId="77777777" w:rsidR="00BA3E95" w:rsidRPr="00A1568C" w:rsidRDefault="00BA3E95">
            <w:pPr>
              <w:rPr>
                <w:color w:val="000000" w:themeColor="text1"/>
              </w:rPr>
            </w:pPr>
          </w:p>
          <w:p w14:paraId="32D23885" w14:textId="77777777" w:rsidR="00BA3E95" w:rsidRPr="00A1568C" w:rsidRDefault="00BA3E95">
            <w:pPr>
              <w:rPr>
                <w:color w:val="000000" w:themeColor="text1"/>
                <w:u w:val="dotted"/>
              </w:rPr>
            </w:pPr>
          </w:p>
          <w:p w14:paraId="45CF2540" w14:textId="77777777" w:rsidR="00BA3E95" w:rsidRPr="00A1568C" w:rsidRDefault="00BA3E95">
            <w:pPr>
              <w:rPr>
                <w:color w:val="000000" w:themeColor="text1"/>
              </w:rPr>
            </w:pPr>
          </w:p>
          <w:p w14:paraId="36D4E769" w14:textId="77777777" w:rsidR="00BA3E95" w:rsidRPr="00A1568C" w:rsidRDefault="00BA3E95">
            <w:pPr>
              <w:rPr>
                <w:color w:val="000000" w:themeColor="text1"/>
              </w:rPr>
            </w:pPr>
          </w:p>
          <w:p w14:paraId="20BE74D9" w14:textId="77777777" w:rsidR="00BA3E95" w:rsidRPr="00A1568C" w:rsidRDefault="00BA3E95">
            <w:pPr>
              <w:rPr>
                <w:color w:val="000000" w:themeColor="text1"/>
              </w:rPr>
            </w:pPr>
          </w:p>
          <w:p w14:paraId="45956A2B" w14:textId="77777777" w:rsidR="00BA3E95" w:rsidRPr="00A1568C" w:rsidRDefault="00BA3E95">
            <w:pPr>
              <w:rPr>
                <w:color w:val="000000" w:themeColor="text1"/>
              </w:rPr>
            </w:pPr>
          </w:p>
          <w:p w14:paraId="1016DC73" w14:textId="77777777" w:rsidR="00BA3E95" w:rsidRPr="00A1568C" w:rsidRDefault="00BA3E95">
            <w:pPr>
              <w:rPr>
                <w:color w:val="000000" w:themeColor="text1"/>
              </w:rPr>
            </w:pPr>
          </w:p>
          <w:p w14:paraId="5813DFAC" w14:textId="77777777" w:rsidR="00BA3E95" w:rsidRPr="00A1568C" w:rsidRDefault="00BA3E95">
            <w:pPr>
              <w:rPr>
                <w:color w:val="000000" w:themeColor="text1"/>
              </w:rPr>
            </w:pPr>
          </w:p>
        </w:tc>
        <w:tc>
          <w:tcPr>
            <w:tcW w:w="5254" w:type="dxa"/>
            <w:tcBorders>
              <w:top w:val="single" w:sz="4" w:space="0" w:color="000000"/>
              <w:left w:val="single" w:sz="4" w:space="0" w:color="auto"/>
              <w:bottom w:val="single" w:sz="4" w:space="0" w:color="auto"/>
              <w:right w:val="single" w:sz="4" w:space="0" w:color="000000"/>
            </w:tcBorders>
          </w:tcPr>
          <w:p w14:paraId="062A8AF0" w14:textId="6B67F0C1" w:rsidR="002C3991" w:rsidRPr="00A1568C" w:rsidRDefault="000F6E7C" w:rsidP="000F6E7C">
            <w:pPr>
              <w:rPr>
                <w:rFonts w:cs="ＭＳ 明朝"/>
                <w:color w:val="000000" w:themeColor="text1"/>
              </w:rPr>
            </w:pPr>
            <w:r w:rsidRPr="00A1568C">
              <w:rPr>
                <w:rFonts w:cs="ＭＳ 明朝" w:hint="eastAsia"/>
                <w:color w:val="000000" w:themeColor="text1"/>
              </w:rPr>
              <w:t>１　本時の問題把握</w:t>
            </w:r>
          </w:p>
          <w:p w14:paraId="0D8BFF8C" w14:textId="4E841A78" w:rsidR="000F6E7C" w:rsidRPr="009E0F98" w:rsidRDefault="004E4EED" w:rsidP="008644BB">
            <w:pPr>
              <w:ind w:leftChars="200" w:left="629" w:hangingChars="100" w:hanging="210"/>
              <w:rPr>
                <w:rFonts w:cs="ＭＳ 明朝"/>
              </w:rPr>
            </w:pPr>
            <w:r w:rsidRPr="009E0F98">
              <w:rPr>
                <w:rFonts w:cs="ＭＳ 明朝" w:hint="eastAsia"/>
                <w:noProof/>
              </w:rPr>
              <mc:AlternateContent>
                <mc:Choice Requires="wps">
                  <w:drawing>
                    <wp:anchor distT="0" distB="0" distL="114300" distR="114300" simplePos="0" relativeHeight="251855360" behindDoc="0" locked="0" layoutInCell="1" allowOverlap="1" wp14:anchorId="6F880A55" wp14:editId="1E3DDF25">
                      <wp:simplePos x="0" y="0"/>
                      <wp:positionH relativeFrom="column">
                        <wp:posOffset>-29650</wp:posOffset>
                      </wp:positionH>
                      <wp:positionV relativeFrom="page">
                        <wp:posOffset>383736</wp:posOffset>
                      </wp:positionV>
                      <wp:extent cx="4838700" cy="525780"/>
                      <wp:effectExtent l="0" t="0" r="19050" b="26670"/>
                      <wp:wrapNone/>
                      <wp:docPr id="2" name="テキスト ボックス 2"/>
                      <wp:cNvGraphicFramePr/>
                      <a:graphic xmlns:a="http://schemas.openxmlformats.org/drawingml/2006/main">
                        <a:graphicData uri="http://schemas.microsoft.com/office/word/2010/wordprocessingShape">
                          <wps:wsp>
                            <wps:cNvSpPr txBox="1"/>
                            <wps:spPr>
                              <a:xfrm>
                                <a:off x="0" y="0"/>
                                <a:ext cx="4838700" cy="525780"/>
                              </a:xfrm>
                              <a:prstGeom prst="rect">
                                <a:avLst/>
                              </a:prstGeom>
                              <a:solidFill>
                                <a:sysClr val="window" lastClr="FFFFFF"/>
                              </a:solidFill>
                              <a:ln w="6350">
                                <a:solidFill>
                                  <a:prstClr val="black"/>
                                </a:solidFill>
                              </a:ln>
                            </wps:spPr>
                            <wps:txbx>
                              <w:txbxContent>
                                <w:p w14:paraId="28A56B0A" w14:textId="30D4E419" w:rsidR="00677A12" w:rsidRPr="00B66D98" w:rsidRDefault="00677A12" w:rsidP="00525B4E">
                                  <w:pPr>
                                    <w:spacing w:line="0" w:lineRule="atLeast"/>
                                    <w:ind w:left="524" w:hangingChars="250" w:hanging="524"/>
                                    <w:rPr>
                                      <w:szCs w:val="21"/>
                                    </w:rPr>
                                  </w:pPr>
                                  <w:r>
                                    <w:rPr>
                                      <w:szCs w:val="21"/>
                                    </w:rPr>
                                    <w:fldChar w:fldCharType="begin"/>
                                  </w:r>
                                  <w:r>
                                    <w:rPr>
                                      <w:szCs w:val="21"/>
                                    </w:rPr>
                                    <w:instrText xml:space="preserve"> </w:instrText>
                                  </w:r>
                                  <w:r>
                                    <w:rPr>
                                      <w:rFonts w:hint="eastAsia"/>
                                      <w:szCs w:val="21"/>
                                    </w:rPr>
                                    <w:instrText>eq \o\ac(</w:instrText>
                                  </w:r>
                                  <w:r w:rsidRPr="00B66D98">
                                    <w:rPr>
                                      <w:rFonts w:hint="eastAsia"/>
                                      <w:position w:val="-4"/>
                                      <w:sz w:val="31"/>
                                      <w:szCs w:val="21"/>
                                    </w:rPr>
                                    <w:instrText>○</w:instrText>
                                  </w:r>
                                  <w:r>
                                    <w:rPr>
                                      <w:rFonts w:hint="eastAsia"/>
                                      <w:szCs w:val="21"/>
                                    </w:rPr>
                                    <w:instrText>,も)</w:instrText>
                                  </w:r>
                                  <w:r>
                                    <w:rPr>
                                      <w:szCs w:val="21"/>
                                    </w:rPr>
                                    <w:fldChar w:fldCharType="end"/>
                                  </w:r>
                                  <w:r>
                                    <w:rPr>
                                      <w:rFonts w:hint="eastAsia"/>
                                      <w:szCs w:val="21"/>
                                    </w:rPr>
                                    <w:t xml:space="preserve">　</w:t>
                                  </w:r>
                                  <w:r w:rsidRPr="00B66D98">
                                    <w:rPr>
                                      <w:szCs w:val="21"/>
                                    </w:rPr>
                                    <w:t>Ａ</w:t>
                                  </w:r>
                                  <w:r w:rsidRPr="00B66D98">
                                    <w:rPr>
                                      <w:rFonts w:hint="eastAsia"/>
                                      <w:szCs w:val="21"/>
                                    </w:rPr>
                                    <w:t>社とＢ社のどちらの</w:t>
                                  </w:r>
                                  <w:r w:rsidRPr="009E0F98">
                                    <w:rPr>
                                      <w:rFonts w:hint="eastAsia"/>
                                      <w:szCs w:val="21"/>
                                    </w:rPr>
                                    <w:t>スマートフォンを買おうか迷っている人がいます。あなたならどちらの会社のスマートフォンを</w:t>
                                  </w:r>
                                  <w:r w:rsidRPr="00B66D98">
                                    <w:rPr>
                                      <w:rFonts w:hint="eastAsia"/>
                                      <w:szCs w:val="21"/>
                                    </w:rPr>
                                    <w:t>おすすめしますか。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80A55" id="_x0000_t202" coordsize="21600,21600" o:spt="202" path="m,l,21600r21600,l21600,xe">
                      <v:stroke joinstyle="miter"/>
                      <v:path gradientshapeok="t" o:connecttype="rect"/>
                    </v:shapetype>
                    <v:shape id="テキスト ボックス 2" o:spid="_x0000_s1032" type="#_x0000_t202" style="position:absolute;left:0;text-align:left;margin-left:-2.35pt;margin-top:30.2pt;width:381pt;height:41.4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" fillcolor="window" strokeweight=".5pt">
                      <v:textbox>
                        <w:txbxContent>
                          <w:p w14:paraId="28A56B0A" w14:textId="30D4E419" w:rsidR="00677A12" w:rsidRPr="00B66D98" w:rsidRDefault="00677A12" w:rsidP="00525B4E">
                            <w:pPr>
                              <w:spacing w:line="0" w:lineRule="atLeast"/>
                              <w:ind w:left="524" w:hangingChars="250" w:hanging="524"/>
                              <w:rPr>
                                <w:szCs w:val="21"/>
                              </w:rPr>
                            </w:pPr>
                            <w:r>
                              <w:rPr>
                                <w:szCs w:val="21"/>
                              </w:rPr>
                              <w:fldChar w:fldCharType="begin"/>
                            </w:r>
                            <w:r>
                              <w:rPr>
                                <w:szCs w:val="21"/>
                              </w:rPr>
                              <w:instrText xml:space="preserve"> </w:instrText>
                            </w:r>
                            <w:r>
                              <w:rPr>
                                <w:rFonts w:hint="eastAsia"/>
                                <w:szCs w:val="21"/>
                              </w:rPr>
                              <w:instrText>eq \o\ac(</w:instrText>
                            </w:r>
                            <w:r w:rsidRPr="00B66D98">
                              <w:rPr>
                                <w:rFonts w:hint="eastAsia"/>
                                <w:position w:val="-4"/>
                                <w:sz w:val="31"/>
                                <w:szCs w:val="21"/>
                              </w:rPr>
                              <w:instrText>○</w:instrText>
                            </w:r>
                            <w:r>
                              <w:rPr>
                                <w:rFonts w:hint="eastAsia"/>
                                <w:szCs w:val="21"/>
                              </w:rPr>
                              <w:instrText>,も)</w:instrText>
                            </w:r>
                            <w:r>
                              <w:rPr>
                                <w:szCs w:val="21"/>
                              </w:rPr>
                              <w:fldChar w:fldCharType="end"/>
                            </w:r>
                            <w:r>
                              <w:rPr>
                                <w:rFonts w:hint="eastAsia"/>
                                <w:szCs w:val="21"/>
                              </w:rPr>
                              <w:t xml:space="preserve">　</w:t>
                            </w:r>
                            <w:r w:rsidRPr="00B66D98">
                              <w:rPr>
                                <w:szCs w:val="21"/>
                              </w:rPr>
                              <w:t>Ａ</w:t>
                            </w:r>
                            <w:r w:rsidRPr="00B66D98">
                              <w:rPr>
                                <w:rFonts w:hint="eastAsia"/>
                                <w:szCs w:val="21"/>
                              </w:rPr>
                              <w:t>社とＢ社のどちらの</w:t>
                            </w:r>
                            <w:r w:rsidRPr="009E0F98">
                              <w:rPr>
                                <w:rFonts w:hint="eastAsia"/>
                                <w:szCs w:val="21"/>
                              </w:rPr>
                              <w:t>スマートフォンを買おうか迷っている人がいます。あなたならどちらの会社のスマートフォンを</w:t>
                            </w:r>
                            <w:r w:rsidRPr="00B66D98">
                              <w:rPr>
                                <w:rFonts w:hint="eastAsia"/>
                                <w:szCs w:val="21"/>
                              </w:rPr>
                              <w:t>おすすめしますか。</w:t>
                            </w:r>
                          </w:p>
                        </w:txbxContent>
                      </v:textbox>
                      <w10:wrap anchory="page"/>
                    </v:shape>
                  </w:pict>
                </mc:Fallback>
              </mc:AlternateContent>
            </w:r>
            <w:r w:rsidR="00525B4E" w:rsidRPr="009E0F98">
              <w:rPr>
                <w:rFonts w:cs="ＭＳ 明朝" w:hint="eastAsia"/>
              </w:rPr>
              <w:t>問題</w:t>
            </w:r>
            <w:r w:rsidR="008644BB" w:rsidRPr="009E0F98">
              <w:rPr>
                <w:rFonts w:cs="ＭＳ 明朝" w:hint="eastAsia"/>
              </w:rPr>
              <w:t>提示</w:t>
            </w:r>
          </w:p>
          <w:p w14:paraId="0B8EDF0E" w14:textId="0F3528C3" w:rsidR="00525B4E" w:rsidRPr="00A1568C" w:rsidRDefault="00525B4E" w:rsidP="000F198C">
            <w:pPr>
              <w:ind w:left="629" w:hangingChars="300" w:hanging="629"/>
              <w:rPr>
                <w:rFonts w:cs="ＭＳ 明朝"/>
                <w:color w:val="000000" w:themeColor="text1"/>
              </w:rPr>
            </w:pPr>
          </w:p>
          <w:p w14:paraId="0EA66F7E" w14:textId="77777777" w:rsidR="00525B4E" w:rsidRPr="00A1568C" w:rsidRDefault="00525B4E" w:rsidP="000F198C">
            <w:pPr>
              <w:ind w:left="629" w:hangingChars="300" w:hanging="629"/>
              <w:rPr>
                <w:rFonts w:cs="ＭＳ 明朝"/>
                <w:color w:val="000000" w:themeColor="text1"/>
              </w:rPr>
            </w:pPr>
          </w:p>
          <w:p w14:paraId="3EF26EDD" w14:textId="5FD74C66" w:rsidR="00525B4E" w:rsidRPr="00A1568C" w:rsidRDefault="00525B4E" w:rsidP="00525B4E">
            <w:pPr>
              <w:rPr>
                <w:rFonts w:cs="ＭＳ 明朝"/>
                <w:color w:val="000000" w:themeColor="text1"/>
              </w:rPr>
            </w:pPr>
          </w:p>
          <w:p w14:paraId="619ADCDD" w14:textId="1AC2BEB5" w:rsidR="00525B4E" w:rsidRPr="00A1568C" w:rsidRDefault="00525B4E" w:rsidP="00525B4E">
            <w:pPr>
              <w:rPr>
                <w:rFonts w:cs="ＭＳ 明朝"/>
                <w:color w:val="000000" w:themeColor="text1"/>
              </w:rPr>
            </w:pPr>
            <w:r w:rsidRPr="00A1568C">
              <w:rPr>
                <w:rFonts w:cs="ＭＳ 明朝" w:hint="eastAsia"/>
                <w:color w:val="000000" w:themeColor="text1"/>
              </w:rPr>
              <w:t>Ｔ</w:t>
            </w:r>
            <w:r w:rsidR="008644BB">
              <w:rPr>
                <w:rFonts w:cs="ＭＳ 明朝" w:hint="eastAsia"/>
                <w:color w:val="000000" w:themeColor="text1"/>
              </w:rPr>
              <w:t>１</w:t>
            </w:r>
            <w:r w:rsidRPr="00A1568C">
              <w:rPr>
                <w:rFonts w:cs="ＭＳ 明朝" w:hint="eastAsia"/>
                <w:color w:val="000000" w:themeColor="text1"/>
              </w:rPr>
              <w:t>：まず、Ａ社とＢ社の広告を見てください。</w:t>
            </w:r>
          </w:p>
          <w:p w14:paraId="27574DCB" w14:textId="10F9ABC0" w:rsidR="00525B4E" w:rsidRPr="00A1568C" w:rsidRDefault="00EF79C1" w:rsidP="00525B4E">
            <w:pPr>
              <w:rPr>
                <w:rFonts w:cs="ＭＳ 明朝"/>
                <w:color w:val="000000" w:themeColor="text1"/>
              </w:rPr>
            </w:pPr>
            <w:r>
              <w:rPr>
                <w:noProof/>
              </w:rPr>
              <w:drawing>
                <wp:anchor distT="0" distB="0" distL="114300" distR="114300" simplePos="0" relativeHeight="251890176" behindDoc="0" locked="0" layoutInCell="1" allowOverlap="1" wp14:anchorId="4F44B674" wp14:editId="4BCCB03A">
                  <wp:simplePos x="0" y="0"/>
                  <wp:positionH relativeFrom="column">
                    <wp:posOffset>1514474</wp:posOffset>
                  </wp:positionH>
                  <wp:positionV relativeFrom="paragraph">
                    <wp:posOffset>15875</wp:posOffset>
                  </wp:positionV>
                  <wp:extent cx="1000125" cy="1412677"/>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7515" t="24365" r="38666" b="15783"/>
                          <a:stretch/>
                        </pic:blipFill>
                        <pic:spPr bwMode="auto">
                          <a:xfrm>
                            <a:off x="0" y="0"/>
                            <a:ext cx="1008763" cy="14248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889152" behindDoc="0" locked="0" layoutInCell="1" allowOverlap="1" wp14:anchorId="11E71A02" wp14:editId="18C1A656">
                  <wp:simplePos x="0" y="0"/>
                  <wp:positionH relativeFrom="column">
                    <wp:posOffset>428625</wp:posOffset>
                  </wp:positionH>
                  <wp:positionV relativeFrom="paragraph">
                    <wp:posOffset>34924</wp:posOffset>
                  </wp:positionV>
                  <wp:extent cx="1009650" cy="1388269"/>
                  <wp:effectExtent l="0" t="0" r="0" b="254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7217" t="18538" r="38964" b="23199"/>
                          <a:stretch/>
                        </pic:blipFill>
                        <pic:spPr bwMode="auto">
                          <a:xfrm>
                            <a:off x="0" y="0"/>
                            <a:ext cx="1015435" cy="139622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871FD1" w14:textId="6C36366F" w:rsidR="00525B4E" w:rsidRPr="00A1568C" w:rsidRDefault="00525B4E" w:rsidP="00525B4E">
            <w:pPr>
              <w:rPr>
                <w:rFonts w:cs="ＭＳ 明朝"/>
                <w:color w:val="000000" w:themeColor="text1"/>
              </w:rPr>
            </w:pPr>
          </w:p>
          <w:p w14:paraId="610B0CF4" w14:textId="50414DC5" w:rsidR="00525B4E" w:rsidRPr="00A1568C" w:rsidRDefault="00525B4E" w:rsidP="00525B4E">
            <w:pPr>
              <w:rPr>
                <w:rFonts w:cs="ＭＳ 明朝"/>
                <w:color w:val="000000" w:themeColor="text1"/>
              </w:rPr>
            </w:pPr>
          </w:p>
          <w:p w14:paraId="1F8DCBE7" w14:textId="6B0BF0F5" w:rsidR="00525B4E" w:rsidRPr="00A1568C" w:rsidRDefault="00525B4E" w:rsidP="00525B4E">
            <w:pPr>
              <w:rPr>
                <w:rFonts w:cs="ＭＳ 明朝"/>
                <w:color w:val="000000" w:themeColor="text1"/>
              </w:rPr>
            </w:pPr>
          </w:p>
          <w:p w14:paraId="6B3B07B9" w14:textId="52A43C04" w:rsidR="00525B4E" w:rsidRPr="00A1568C" w:rsidRDefault="00525B4E" w:rsidP="00525B4E">
            <w:pPr>
              <w:rPr>
                <w:rFonts w:cs="ＭＳ 明朝"/>
                <w:color w:val="000000" w:themeColor="text1"/>
              </w:rPr>
            </w:pPr>
          </w:p>
          <w:p w14:paraId="019F5061" w14:textId="4F2D4EE1" w:rsidR="00525B4E" w:rsidRPr="00A1568C" w:rsidRDefault="00525B4E" w:rsidP="00525B4E">
            <w:pPr>
              <w:rPr>
                <w:rFonts w:cs="ＭＳ 明朝"/>
                <w:color w:val="000000" w:themeColor="text1"/>
              </w:rPr>
            </w:pPr>
          </w:p>
          <w:p w14:paraId="1837FC56" w14:textId="2CADF3BD" w:rsidR="00534A4D" w:rsidRPr="00A1568C" w:rsidRDefault="00534A4D" w:rsidP="00525B4E">
            <w:pPr>
              <w:rPr>
                <w:rFonts w:cs="ＭＳ 明朝"/>
                <w:color w:val="000000" w:themeColor="text1"/>
              </w:rPr>
            </w:pPr>
          </w:p>
          <w:p w14:paraId="286C6E1B" w14:textId="77777777" w:rsidR="00534A4D" w:rsidRPr="00A1568C" w:rsidRDefault="00534A4D" w:rsidP="00525B4E">
            <w:pPr>
              <w:rPr>
                <w:rFonts w:cs="ＭＳ 明朝"/>
                <w:color w:val="000000" w:themeColor="text1"/>
              </w:rPr>
            </w:pPr>
          </w:p>
          <w:p w14:paraId="7EDAF9EA" w14:textId="5DEF7D22" w:rsidR="00534A4D" w:rsidRPr="00A1568C" w:rsidRDefault="00534A4D" w:rsidP="00534A4D">
            <w:pPr>
              <w:ind w:left="629" w:hangingChars="300" w:hanging="629"/>
              <w:rPr>
                <w:rFonts w:cs="ＭＳ 明朝"/>
                <w:color w:val="000000" w:themeColor="text1"/>
              </w:rPr>
            </w:pPr>
            <w:r w:rsidRPr="00A1568C">
              <w:rPr>
                <w:rFonts w:cs="ＭＳ 明朝" w:hint="eastAsia"/>
                <w:color w:val="000000" w:themeColor="text1"/>
              </w:rPr>
              <w:t>Ｔ</w:t>
            </w:r>
            <w:r w:rsidR="008644BB">
              <w:rPr>
                <w:rFonts w:cs="ＭＳ 明朝" w:hint="eastAsia"/>
                <w:color w:val="000000" w:themeColor="text1"/>
              </w:rPr>
              <w:t>２</w:t>
            </w:r>
            <w:r w:rsidRPr="00A1568C">
              <w:rPr>
                <w:rFonts w:cs="ＭＳ 明朝" w:hint="eastAsia"/>
                <w:color w:val="000000" w:themeColor="text1"/>
              </w:rPr>
              <w:t>：Ａ社とＢ社で料金について、同じところや違うところはありますか。</w:t>
            </w:r>
          </w:p>
          <w:p w14:paraId="39E13A23" w14:textId="10803652" w:rsidR="00534A4D" w:rsidRPr="00A1568C" w:rsidRDefault="000F6E7C" w:rsidP="000F6E7C">
            <w:pPr>
              <w:rPr>
                <w:rFonts w:cs="ＭＳ 明朝"/>
                <w:color w:val="000000" w:themeColor="text1"/>
              </w:rPr>
            </w:pPr>
            <w:r w:rsidRPr="00A1568C">
              <w:rPr>
                <w:rFonts w:cs="ＭＳ 明朝" w:hint="eastAsia"/>
                <w:color w:val="000000" w:themeColor="text1"/>
              </w:rPr>
              <w:t>Ｃ</w:t>
            </w:r>
            <w:r w:rsidR="00B233E1" w:rsidRPr="00A1568C">
              <w:rPr>
                <w:rFonts w:cs="ＭＳ 明朝" w:hint="eastAsia"/>
                <w:color w:val="000000" w:themeColor="text1"/>
              </w:rPr>
              <w:t>２</w:t>
            </w:r>
            <w:r w:rsidRPr="00A1568C">
              <w:rPr>
                <w:rFonts w:cs="ＭＳ 明朝" w:hint="eastAsia"/>
                <w:color w:val="000000" w:themeColor="text1"/>
              </w:rPr>
              <w:t>：</w:t>
            </w:r>
            <w:r w:rsidR="00534A4D" w:rsidRPr="00A1568C">
              <w:rPr>
                <w:rFonts w:cs="ＭＳ 明朝" w:hint="eastAsia"/>
                <w:color w:val="000000" w:themeColor="text1"/>
              </w:rPr>
              <w:t>どちらとも本体価格は０円です。</w:t>
            </w:r>
          </w:p>
          <w:p w14:paraId="7CE0BEAC" w14:textId="39891A9A" w:rsidR="000F6E7C" w:rsidRPr="00A1568C" w:rsidRDefault="000F6E7C" w:rsidP="000F6E7C">
            <w:pPr>
              <w:rPr>
                <w:rFonts w:cs="ＭＳ 明朝"/>
                <w:color w:val="000000" w:themeColor="text1"/>
              </w:rPr>
            </w:pPr>
            <w:r w:rsidRPr="00A1568C">
              <w:rPr>
                <w:rFonts w:cs="ＭＳ 明朝" w:hint="eastAsia"/>
                <w:color w:val="000000" w:themeColor="text1"/>
              </w:rPr>
              <w:t>Ｃ</w:t>
            </w:r>
            <w:r w:rsidR="00B233E1" w:rsidRPr="00A1568C">
              <w:rPr>
                <w:rFonts w:cs="ＭＳ 明朝" w:hint="eastAsia"/>
                <w:color w:val="000000" w:themeColor="text1"/>
              </w:rPr>
              <w:t>３</w:t>
            </w:r>
            <w:r w:rsidRPr="00A1568C">
              <w:rPr>
                <w:rFonts w:cs="ＭＳ 明朝" w:hint="eastAsia"/>
                <w:color w:val="000000" w:themeColor="text1"/>
              </w:rPr>
              <w:t>：</w:t>
            </w:r>
            <w:r w:rsidR="00534A4D" w:rsidRPr="00A1568C">
              <w:rPr>
                <w:rFonts w:cs="ＭＳ 明朝" w:hint="eastAsia"/>
                <w:color w:val="000000" w:themeColor="text1"/>
              </w:rPr>
              <w:t>通話料金以外はどちらも無料です。</w:t>
            </w:r>
          </w:p>
          <w:p w14:paraId="37ADFBE6" w14:textId="239DCE86" w:rsidR="000F6E7C" w:rsidRPr="00A1568C" w:rsidRDefault="00534A4D" w:rsidP="000F6E7C">
            <w:pPr>
              <w:rPr>
                <w:rFonts w:cs="ＭＳ 明朝"/>
                <w:color w:val="000000" w:themeColor="text1"/>
              </w:rPr>
            </w:pPr>
            <w:r w:rsidRPr="00A1568C">
              <w:rPr>
                <w:rFonts w:cs="ＭＳ 明朝" w:hint="eastAsia"/>
                <w:color w:val="000000" w:themeColor="text1"/>
              </w:rPr>
              <w:t>Ｃ４</w:t>
            </w:r>
            <w:r w:rsidR="000F6E7C" w:rsidRPr="00A1568C">
              <w:rPr>
                <w:rFonts w:cs="ＭＳ 明朝" w:hint="eastAsia"/>
                <w:color w:val="000000" w:themeColor="text1"/>
              </w:rPr>
              <w:t>：</w:t>
            </w:r>
            <w:r w:rsidRPr="00A1568C">
              <w:rPr>
                <w:rFonts w:cs="ＭＳ 明朝" w:hint="eastAsia"/>
                <w:color w:val="000000" w:themeColor="text1"/>
              </w:rPr>
              <w:t>Ｂ社は、</w:t>
            </w:r>
            <w:r w:rsidR="00AE0D4B">
              <w:rPr>
                <w:rFonts w:cs="ＭＳ 明朝" w:hint="eastAsia"/>
                <w:color w:val="000000" w:themeColor="text1"/>
              </w:rPr>
              <w:t>60分まで3000円です</w:t>
            </w:r>
            <w:r w:rsidRPr="00A1568C">
              <w:rPr>
                <w:rFonts w:cs="ＭＳ 明朝" w:hint="eastAsia"/>
                <w:color w:val="000000" w:themeColor="text1"/>
              </w:rPr>
              <w:t>。</w:t>
            </w:r>
          </w:p>
          <w:p w14:paraId="4E2D0860" w14:textId="0511B91E" w:rsidR="00534A4D" w:rsidRPr="00A1568C" w:rsidRDefault="00534A4D" w:rsidP="00340799">
            <w:pPr>
              <w:ind w:left="629" w:hangingChars="300" w:hanging="629"/>
              <w:rPr>
                <w:rFonts w:cs="ＭＳ 明朝"/>
                <w:color w:val="000000" w:themeColor="text1"/>
              </w:rPr>
            </w:pPr>
            <w:r w:rsidRPr="00A1568C">
              <w:rPr>
                <w:rFonts w:cs="ＭＳ 明朝" w:hint="eastAsia"/>
                <w:color w:val="000000" w:themeColor="text1"/>
              </w:rPr>
              <w:t>Ｃ５：Ａ社は、通話時</w:t>
            </w:r>
            <w:r w:rsidRPr="00755F0D">
              <w:rPr>
                <w:rFonts w:cs="ＭＳ 明朝" w:hint="eastAsia"/>
              </w:rPr>
              <w:t>間に</w:t>
            </w:r>
            <w:r w:rsidR="00AE0D4B" w:rsidRPr="00755F0D">
              <w:rPr>
                <w:rFonts w:cs="ＭＳ 明朝" w:hint="eastAsia"/>
              </w:rPr>
              <w:t>伴って</w:t>
            </w:r>
            <w:r w:rsidR="00340799" w:rsidRPr="00755F0D">
              <w:rPr>
                <w:rFonts w:cs="ＭＳ 明朝" w:hint="eastAsia"/>
              </w:rPr>
              <w:t>料金</w:t>
            </w:r>
            <w:r w:rsidR="00340799" w:rsidRPr="00A1568C">
              <w:rPr>
                <w:rFonts w:cs="ＭＳ 明朝" w:hint="eastAsia"/>
                <w:color w:val="000000" w:themeColor="text1"/>
              </w:rPr>
              <w:t>が必要になります。</w:t>
            </w:r>
          </w:p>
          <w:p w14:paraId="5E7AFE84" w14:textId="30216768" w:rsidR="00340799" w:rsidRPr="00A1568C" w:rsidRDefault="00340799" w:rsidP="00340799">
            <w:pPr>
              <w:ind w:left="629" w:hangingChars="300" w:hanging="629"/>
              <w:rPr>
                <w:rFonts w:cs="ＭＳ 明朝"/>
                <w:color w:val="000000" w:themeColor="text1"/>
              </w:rPr>
            </w:pPr>
            <w:r w:rsidRPr="00A1568C">
              <w:rPr>
                <w:rFonts w:cs="ＭＳ 明朝" w:hint="eastAsia"/>
                <w:color w:val="000000" w:themeColor="text1"/>
              </w:rPr>
              <w:t>Ｃ６：Ｂ社も</w:t>
            </w:r>
            <w:r w:rsidR="00AE0D4B">
              <w:rPr>
                <w:rFonts w:cs="ＭＳ 明朝" w:hint="eastAsia"/>
                <w:color w:val="000000" w:themeColor="text1"/>
              </w:rPr>
              <w:t>60分</w:t>
            </w:r>
            <w:r w:rsidRPr="00A1568C">
              <w:rPr>
                <w:rFonts w:cs="ＭＳ 明朝" w:hint="eastAsia"/>
                <w:color w:val="000000" w:themeColor="text1"/>
              </w:rPr>
              <w:t>以降は、比例しています。</w:t>
            </w:r>
          </w:p>
          <w:p w14:paraId="3C0109AC" w14:textId="6C08D153" w:rsidR="00481D42" w:rsidRPr="00A1568C" w:rsidRDefault="00481D42" w:rsidP="00534A4D">
            <w:pPr>
              <w:ind w:left="629" w:hangingChars="300" w:hanging="629"/>
              <w:rPr>
                <w:rFonts w:cs="ＭＳ 明朝"/>
                <w:color w:val="000000" w:themeColor="text1"/>
              </w:rPr>
            </w:pPr>
            <w:r w:rsidRPr="00A1568C">
              <w:rPr>
                <w:rFonts w:cs="ＭＳ 明朝" w:hint="eastAsia"/>
                <w:color w:val="000000" w:themeColor="text1"/>
              </w:rPr>
              <w:t>Ｔ</w:t>
            </w:r>
            <w:r w:rsidR="008644BB">
              <w:rPr>
                <w:rFonts w:cs="ＭＳ 明朝" w:hint="eastAsia"/>
                <w:color w:val="000000" w:themeColor="text1"/>
              </w:rPr>
              <w:t>３</w:t>
            </w:r>
            <w:r w:rsidRPr="00A1568C">
              <w:rPr>
                <w:rFonts w:cs="ＭＳ 明朝" w:hint="eastAsia"/>
                <w:color w:val="000000" w:themeColor="text1"/>
              </w:rPr>
              <w:t>：Ａ社とＢ社の</w:t>
            </w:r>
            <w:r w:rsidR="00534A4D" w:rsidRPr="00A1568C">
              <w:rPr>
                <w:rFonts w:cs="ＭＳ 明朝" w:hint="eastAsia"/>
                <w:color w:val="000000" w:themeColor="text1"/>
              </w:rPr>
              <w:t>料金</w:t>
            </w:r>
            <w:r w:rsidRPr="00A1568C">
              <w:rPr>
                <w:rFonts w:cs="ＭＳ 明朝" w:hint="eastAsia"/>
                <w:color w:val="000000" w:themeColor="text1"/>
              </w:rPr>
              <w:t>を分かりやすく比べるためにはどんな方法が良いですか。</w:t>
            </w:r>
          </w:p>
          <w:p w14:paraId="4CEB84E6" w14:textId="2336DA1E" w:rsidR="00481D42" w:rsidRPr="00A1568C" w:rsidRDefault="00481D42" w:rsidP="00481D42">
            <w:pPr>
              <w:ind w:left="419" w:hangingChars="200" w:hanging="419"/>
              <w:rPr>
                <w:rFonts w:cs="ＭＳ 明朝"/>
                <w:color w:val="000000" w:themeColor="text1"/>
              </w:rPr>
            </w:pPr>
            <w:r w:rsidRPr="00A1568C">
              <w:rPr>
                <w:rFonts w:cs="ＭＳ 明朝" w:hint="eastAsia"/>
                <w:color w:val="000000" w:themeColor="text1"/>
              </w:rPr>
              <w:t>Ｃ</w:t>
            </w:r>
            <w:r w:rsidR="00A1568C">
              <w:rPr>
                <w:rFonts w:cs="ＭＳ 明朝" w:hint="eastAsia"/>
                <w:color w:val="000000" w:themeColor="text1"/>
              </w:rPr>
              <w:t>７</w:t>
            </w:r>
            <w:r w:rsidRPr="00A1568C">
              <w:rPr>
                <w:rFonts w:cs="ＭＳ 明朝" w:hint="eastAsia"/>
                <w:color w:val="000000" w:themeColor="text1"/>
              </w:rPr>
              <w:t>：グラフに表すと良いです。</w:t>
            </w:r>
          </w:p>
          <w:p w14:paraId="2490080D" w14:textId="7CE7DB44" w:rsidR="004A0442" w:rsidRPr="00A1568C" w:rsidRDefault="00B66D98" w:rsidP="004A0442">
            <w:pPr>
              <w:ind w:left="419" w:hangingChars="200" w:hanging="419"/>
              <w:rPr>
                <w:rFonts w:cs="ＭＳ 明朝"/>
                <w:color w:val="000000" w:themeColor="text1"/>
              </w:rPr>
            </w:pPr>
            <w:r w:rsidRPr="00A1568C">
              <w:rPr>
                <w:rFonts w:hint="eastAsia"/>
                <w:noProof/>
                <w:color w:val="000000" w:themeColor="text1"/>
              </w:rPr>
              <mc:AlternateContent>
                <mc:Choice Requires="wps">
                  <w:drawing>
                    <wp:anchor distT="0" distB="0" distL="114300" distR="114300" simplePos="0" relativeHeight="251857408" behindDoc="0" locked="0" layoutInCell="1" allowOverlap="1" wp14:anchorId="75316F3D" wp14:editId="21B307DB">
                      <wp:simplePos x="0" y="0"/>
                      <wp:positionH relativeFrom="column">
                        <wp:posOffset>83820</wp:posOffset>
                      </wp:positionH>
                      <wp:positionV relativeFrom="paragraph">
                        <wp:posOffset>181610</wp:posOffset>
                      </wp:positionV>
                      <wp:extent cx="5486400" cy="3124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5486400" cy="312420"/>
                              </a:xfrm>
                              <a:prstGeom prst="rect">
                                <a:avLst/>
                              </a:prstGeom>
                              <a:solidFill>
                                <a:sysClr val="window" lastClr="FFFFFF"/>
                              </a:solidFill>
                              <a:ln w="6350">
                                <a:solidFill>
                                  <a:prstClr val="black"/>
                                </a:solidFill>
                              </a:ln>
                            </wps:spPr>
                            <wps:txbx>
                              <w:txbxContent>
                                <w:p w14:paraId="4668ACD3" w14:textId="41C5650C" w:rsidR="00677A12" w:rsidRPr="009660EC" w:rsidRDefault="00677A12" w:rsidP="004A0442">
                                  <w:pPr>
                                    <w:rPr>
                                      <w:sz w:val="18"/>
                                      <w:szCs w:val="18"/>
                                      <w:bdr w:val="single" w:sz="4" w:space="0" w:color="auto" w:frame="1"/>
                                    </w:rPr>
                                  </w:pPr>
                                  <w:r w:rsidRPr="009660EC">
                                    <w:rPr>
                                      <w:rFonts w:hint="eastAsia"/>
                                      <w:sz w:val="18"/>
                                      <w:szCs w:val="18"/>
                                      <w:bdr w:val="single" w:sz="4" w:space="0" w:color="auto" w:frame="1"/>
                                    </w:rPr>
                                    <w:t>めあて</w:t>
                                  </w:r>
                                  <w:r w:rsidRPr="009660EC">
                                    <w:rPr>
                                      <w:rFonts w:hint="eastAsia"/>
                                      <w:sz w:val="18"/>
                                      <w:szCs w:val="18"/>
                                    </w:rPr>
                                    <w:t xml:space="preserve">　</w:t>
                                  </w:r>
                                  <w:r w:rsidRPr="00B66D98">
                                    <w:rPr>
                                      <w:rFonts w:cs="ＭＳ 明朝" w:hint="eastAsia"/>
                                      <w:szCs w:val="21"/>
                                    </w:rPr>
                                    <w:t>グラフから、２社の通話料金を調べ、どちらがお得か説明しましょう。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16F3D" id="テキスト ボックス 1" o:spid="_x0000_s1033" type="#_x0000_t202" style="position:absolute;left:0;text-align:left;margin-left:6.6pt;margin-top:14.3pt;width:6in;height:24.6pt;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" fillcolor="window" strokeweight=".5pt">
                      <v:textbox>
                        <w:txbxContent>
                          <w:p w14:paraId="4668ACD3" w14:textId="41C5650C" w:rsidR="00677A12" w:rsidRPr="009660EC" w:rsidRDefault="00677A12" w:rsidP="004A0442">
                            <w:pPr>
                              <w:rPr>
                                <w:sz w:val="18"/>
                                <w:szCs w:val="18"/>
                                <w:bdr w:val="single" w:sz="4" w:space="0" w:color="auto" w:frame="1"/>
                              </w:rPr>
                            </w:pPr>
                            <w:r w:rsidRPr="009660EC">
                              <w:rPr>
                                <w:rFonts w:hint="eastAsia"/>
                                <w:sz w:val="18"/>
                                <w:szCs w:val="18"/>
                                <w:bdr w:val="single" w:sz="4" w:space="0" w:color="auto" w:frame="1"/>
                              </w:rPr>
                              <w:t>めあて</w:t>
                            </w:r>
                            <w:r w:rsidRPr="009660EC">
                              <w:rPr>
                                <w:rFonts w:hint="eastAsia"/>
                                <w:sz w:val="18"/>
                                <w:szCs w:val="18"/>
                              </w:rPr>
                              <w:t xml:space="preserve">　</w:t>
                            </w:r>
                            <w:r w:rsidRPr="00B66D98">
                              <w:rPr>
                                <w:rFonts w:cs="ＭＳ 明朝" w:hint="eastAsia"/>
                                <w:szCs w:val="21"/>
                              </w:rPr>
                              <w:t>グラフから、２社の通話料金を調べ、どちらがお得か説明しましょう。</w:t>
                            </w:r>
                          </w:p>
                        </w:txbxContent>
                      </v:textbox>
                    </v:shape>
                  </w:pict>
                </mc:Fallback>
              </mc:AlternateContent>
            </w:r>
            <w:r w:rsidR="004A0442" w:rsidRPr="00A1568C">
              <w:rPr>
                <w:rFonts w:cs="ＭＳ 明朝" w:hint="eastAsia"/>
                <w:color w:val="000000" w:themeColor="text1"/>
              </w:rPr>
              <w:t>Ｔ</w:t>
            </w:r>
            <w:r w:rsidR="008644BB">
              <w:rPr>
                <w:rFonts w:cs="ＭＳ 明朝" w:hint="eastAsia"/>
                <w:color w:val="000000" w:themeColor="text1"/>
              </w:rPr>
              <w:t>４：</w:t>
            </w:r>
            <w:r w:rsidR="004A0442" w:rsidRPr="00A1568C">
              <w:rPr>
                <w:rFonts w:cs="ＭＳ 明朝" w:hint="eastAsia"/>
                <w:color w:val="000000" w:themeColor="text1"/>
              </w:rPr>
              <w:t>今日のめあてです。</w:t>
            </w:r>
          </w:p>
          <w:p w14:paraId="7660B708" w14:textId="071232F8" w:rsidR="00E66CF6" w:rsidRPr="00A1568C" w:rsidRDefault="00E66CF6" w:rsidP="00702359">
            <w:pPr>
              <w:ind w:left="419" w:hangingChars="200" w:hanging="419"/>
              <w:rPr>
                <w:rFonts w:cs="ＭＳ 明朝"/>
                <w:color w:val="000000" w:themeColor="text1"/>
              </w:rPr>
            </w:pPr>
          </w:p>
          <w:p w14:paraId="74707BB3" w14:textId="4B211FDD" w:rsidR="004A0442" w:rsidRPr="00A1568C" w:rsidRDefault="004A0442" w:rsidP="00702359">
            <w:pPr>
              <w:ind w:left="419" w:hangingChars="200" w:hanging="419"/>
              <w:rPr>
                <w:rFonts w:cs="ＭＳ 明朝"/>
                <w:color w:val="000000" w:themeColor="text1"/>
              </w:rPr>
            </w:pPr>
          </w:p>
        </w:tc>
        <w:tc>
          <w:tcPr>
            <w:tcW w:w="2268" w:type="dxa"/>
            <w:tcBorders>
              <w:top w:val="single" w:sz="4" w:space="0" w:color="000000"/>
              <w:left w:val="single" w:sz="4" w:space="0" w:color="000000"/>
              <w:bottom w:val="single" w:sz="4" w:space="0" w:color="auto"/>
              <w:right w:val="single" w:sz="4" w:space="0" w:color="000000"/>
            </w:tcBorders>
          </w:tcPr>
          <w:p w14:paraId="1605A15F" w14:textId="62B15623" w:rsidR="007C3420" w:rsidRPr="00A1568C" w:rsidRDefault="007C3420" w:rsidP="00313576">
            <w:pPr>
              <w:rPr>
                <w:bCs/>
                <w:color w:val="000000" w:themeColor="text1"/>
              </w:rPr>
            </w:pPr>
          </w:p>
          <w:p w14:paraId="071494C8" w14:textId="6846B619" w:rsidR="00313576" w:rsidRPr="00A1568C" w:rsidRDefault="00313576" w:rsidP="00313576">
            <w:pPr>
              <w:ind w:left="210" w:hangingChars="100" w:hanging="210"/>
              <w:rPr>
                <w:bCs/>
                <w:color w:val="000000" w:themeColor="text1"/>
              </w:rPr>
            </w:pPr>
          </w:p>
          <w:p w14:paraId="79C79E21" w14:textId="77777777" w:rsidR="00313576" w:rsidRPr="00A1568C" w:rsidRDefault="00313576" w:rsidP="00313576">
            <w:pPr>
              <w:ind w:left="210" w:hangingChars="100" w:hanging="210"/>
              <w:rPr>
                <w:bCs/>
                <w:color w:val="000000" w:themeColor="text1"/>
              </w:rPr>
            </w:pPr>
          </w:p>
          <w:p w14:paraId="7B02B4D1" w14:textId="032D54C0" w:rsidR="00313576" w:rsidRPr="00A1568C" w:rsidRDefault="00313576" w:rsidP="00313576">
            <w:pPr>
              <w:ind w:left="210" w:hangingChars="100" w:hanging="210"/>
              <w:rPr>
                <w:bCs/>
                <w:color w:val="000000" w:themeColor="text1"/>
              </w:rPr>
            </w:pPr>
          </w:p>
          <w:p w14:paraId="7D18F3EE" w14:textId="77777777" w:rsidR="000F198C" w:rsidRPr="00A1568C" w:rsidRDefault="000F198C" w:rsidP="00313576">
            <w:pPr>
              <w:ind w:left="210" w:hangingChars="100" w:hanging="210"/>
              <w:rPr>
                <w:bCs/>
                <w:color w:val="000000" w:themeColor="text1"/>
              </w:rPr>
            </w:pPr>
          </w:p>
          <w:p w14:paraId="6CBCF45B" w14:textId="5EA8B0DD" w:rsidR="00313576" w:rsidRPr="00A1568C" w:rsidRDefault="00313576" w:rsidP="00313576">
            <w:pPr>
              <w:ind w:left="210" w:hangingChars="100" w:hanging="210"/>
              <w:rPr>
                <w:bCs/>
                <w:color w:val="000000" w:themeColor="text1"/>
              </w:rPr>
            </w:pPr>
          </w:p>
          <w:p w14:paraId="5261DF16" w14:textId="3B6A1ABA" w:rsidR="00313576" w:rsidRPr="00A1568C" w:rsidRDefault="00340799" w:rsidP="00313576">
            <w:pPr>
              <w:ind w:left="210" w:hangingChars="100" w:hanging="210"/>
              <w:rPr>
                <w:bCs/>
                <w:color w:val="000000" w:themeColor="text1"/>
              </w:rPr>
            </w:pPr>
            <w:r w:rsidRPr="00A1568C">
              <w:rPr>
                <w:rFonts w:hint="eastAsia"/>
                <w:bCs/>
                <w:color w:val="000000" w:themeColor="text1"/>
              </w:rPr>
              <w:t>・児童用のパソコンに広告を送信し、自分の画面で広告を見られるようにする。</w:t>
            </w:r>
          </w:p>
          <w:p w14:paraId="284DD62E" w14:textId="6B5D91EC" w:rsidR="00313576" w:rsidRPr="00A1568C" w:rsidRDefault="00313576" w:rsidP="00313576">
            <w:pPr>
              <w:ind w:left="210" w:hangingChars="100" w:hanging="210"/>
              <w:rPr>
                <w:bCs/>
                <w:color w:val="000000" w:themeColor="text1"/>
              </w:rPr>
            </w:pPr>
          </w:p>
          <w:p w14:paraId="65805FFF" w14:textId="08EFB08D" w:rsidR="00525B4E" w:rsidRPr="00A1568C" w:rsidRDefault="00525B4E" w:rsidP="00340799">
            <w:pPr>
              <w:rPr>
                <w:bCs/>
                <w:color w:val="000000" w:themeColor="text1"/>
              </w:rPr>
            </w:pPr>
          </w:p>
          <w:p w14:paraId="6E54CED0" w14:textId="468EE73D" w:rsidR="00525B4E" w:rsidRPr="00A1568C" w:rsidRDefault="00525B4E" w:rsidP="00340799">
            <w:pPr>
              <w:rPr>
                <w:bCs/>
                <w:color w:val="000000" w:themeColor="text1"/>
              </w:rPr>
            </w:pPr>
          </w:p>
          <w:p w14:paraId="7349FBBA" w14:textId="784B1656" w:rsidR="00525B4E" w:rsidRPr="00A1568C" w:rsidRDefault="00525B4E" w:rsidP="00313576">
            <w:pPr>
              <w:ind w:left="210" w:hangingChars="100" w:hanging="210"/>
              <w:rPr>
                <w:bCs/>
                <w:color w:val="000000" w:themeColor="text1"/>
              </w:rPr>
            </w:pPr>
          </w:p>
          <w:p w14:paraId="24B5D944" w14:textId="0EAF3E4F" w:rsidR="00EA1769" w:rsidRPr="00A1568C" w:rsidRDefault="00B1627C" w:rsidP="00B1627C">
            <w:pPr>
              <w:ind w:left="210" w:hangingChars="100" w:hanging="210"/>
              <w:rPr>
                <w:bCs/>
                <w:color w:val="000000" w:themeColor="text1"/>
              </w:rPr>
            </w:pPr>
            <w:r w:rsidRPr="00A1568C">
              <w:rPr>
                <w:rFonts w:hint="eastAsia"/>
                <w:bCs/>
                <w:color w:val="000000" w:themeColor="text1"/>
              </w:rPr>
              <w:t>・</w:t>
            </w:r>
            <w:r w:rsidR="00340799" w:rsidRPr="00A1568C">
              <w:rPr>
                <w:rFonts w:hint="eastAsia"/>
                <w:bCs/>
                <w:color w:val="000000" w:themeColor="text1"/>
              </w:rPr>
              <w:t>特に、</w:t>
            </w:r>
            <w:r w:rsidRPr="00A1568C">
              <w:rPr>
                <w:rFonts w:hint="eastAsia"/>
                <w:bCs/>
                <w:color w:val="000000" w:themeColor="text1"/>
              </w:rPr>
              <w:t>Ａ社とＢ社の違いに目を向けさせる。</w:t>
            </w:r>
          </w:p>
          <w:p w14:paraId="40E5EAE2" w14:textId="77777777" w:rsidR="00EA1769" w:rsidRPr="00A1568C" w:rsidRDefault="00EA1769" w:rsidP="00EA1769">
            <w:pPr>
              <w:ind w:left="210" w:hangingChars="100" w:hanging="210"/>
              <w:rPr>
                <w:bCs/>
                <w:color w:val="000000" w:themeColor="text1"/>
              </w:rPr>
            </w:pPr>
            <w:r w:rsidRPr="00A1568C">
              <w:rPr>
                <w:rFonts w:hint="eastAsia"/>
                <w:bCs/>
                <w:color w:val="000000" w:themeColor="text1"/>
              </w:rPr>
              <w:t>・60分までは定額であることを押さえる。0分でも3000円かかる。</w:t>
            </w:r>
          </w:p>
          <w:p w14:paraId="1A467C63" w14:textId="176D86B8" w:rsidR="00340799" w:rsidRPr="00A1568C" w:rsidRDefault="00340799" w:rsidP="00EA1769">
            <w:pPr>
              <w:ind w:left="210" w:hangingChars="100" w:hanging="210"/>
              <w:rPr>
                <w:bCs/>
                <w:color w:val="000000" w:themeColor="text1"/>
              </w:rPr>
            </w:pPr>
            <w:r w:rsidRPr="00A1568C">
              <w:rPr>
                <w:rFonts w:hint="eastAsia"/>
                <w:bCs/>
                <w:color w:val="000000" w:themeColor="text1"/>
              </w:rPr>
              <w:t>・通話時</w:t>
            </w:r>
            <w:r w:rsidRPr="009E0F98">
              <w:rPr>
                <w:rFonts w:hint="eastAsia"/>
                <w:bCs/>
              </w:rPr>
              <w:t>間に</w:t>
            </w:r>
            <w:r w:rsidR="00AE0D4B" w:rsidRPr="009E0F98">
              <w:rPr>
                <w:rFonts w:hint="eastAsia"/>
                <w:bCs/>
              </w:rPr>
              <w:t>伴ってと</w:t>
            </w:r>
            <w:r w:rsidRPr="00A1568C">
              <w:rPr>
                <w:rFonts w:hint="eastAsia"/>
                <w:bCs/>
                <w:color w:val="000000" w:themeColor="text1"/>
              </w:rPr>
              <w:t>いう文言から比例という言葉を引き出す</w:t>
            </w:r>
            <w:r w:rsidR="00485ADB" w:rsidRPr="00A1568C">
              <w:rPr>
                <w:rFonts w:hint="eastAsia"/>
                <w:bCs/>
                <w:color w:val="000000" w:themeColor="text1"/>
              </w:rPr>
              <w:t>。</w:t>
            </w:r>
          </w:p>
        </w:tc>
        <w:tc>
          <w:tcPr>
            <w:tcW w:w="1930" w:type="dxa"/>
            <w:tcBorders>
              <w:top w:val="single" w:sz="4" w:space="0" w:color="000000"/>
              <w:left w:val="single" w:sz="4" w:space="0" w:color="000000"/>
              <w:bottom w:val="single" w:sz="4" w:space="0" w:color="auto"/>
              <w:right w:val="single" w:sz="4" w:space="0" w:color="000000"/>
            </w:tcBorders>
          </w:tcPr>
          <w:p w14:paraId="720442FA" w14:textId="77777777" w:rsidR="00BA3E95" w:rsidRPr="00A1568C" w:rsidRDefault="00BA3E95">
            <w:pPr>
              <w:ind w:leftChars="100" w:left="210" w:firstLineChars="200" w:firstLine="334"/>
              <w:rPr>
                <w:rFonts w:cs="ＭＳ 明朝"/>
                <w:color w:val="000000" w:themeColor="text1"/>
                <w:w w:val="80"/>
              </w:rPr>
            </w:pPr>
          </w:p>
          <w:p w14:paraId="5D9E18DC" w14:textId="77777777" w:rsidR="00416867" w:rsidRPr="00A1568C" w:rsidRDefault="00416867">
            <w:pPr>
              <w:ind w:leftChars="100" w:left="210" w:firstLineChars="200" w:firstLine="334"/>
              <w:rPr>
                <w:rFonts w:cs="ＭＳ 明朝"/>
                <w:color w:val="000000" w:themeColor="text1"/>
                <w:w w:val="80"/>
              </w:rPr>
            </w:pPr>
          </w:p>
          <w:p w14:paraId="6B235330" w14:textId="77777777" w:rsidR="00416867" w:rsidRPr="00A1568C" w:rsidRDefault="00416867">
            <w:pPr>
              <w:ind w:leftChars="100" w:left="210" w:firstLineChars="200" w:firstLine="334"/>
              <w:rPr>
                <w:rFonts w:cs="ＭＳ 明朝"/>
                <w:color w:val="000000" w:themeColor="text1"/>
                <w:w w:val="80"/>
              </w:rPr>
            </w:pPr>
          </w:p>
          <w:p w14:paraId="0DADE0D1" w14:textId="77777777" w:rsidR="00416867" w:rsidRPr="00A1568C" w:rsidRDefault="00416867">
            <w:pPr>
              <w:ind w:leftChars="100" w:left="210" w:firstLineChars="200" w:firstLine="334"/>
              <w:rPr>
                <w:rFonts w:cs="ＭＳ 明朝"/>
                <w:color w:val="000000" w:themeColor="text1"/>
                <w:w w:val="80"/>
              </w:rPr>
            </w:pPr>
          </w:p>
          <w:p w14:paraId="41C7EF0B" w14:textId="368A59CA" w:rsidR="00416867" w:rsidRPr="00A1568C" w:rsidRDefault="00416867">
            <w:pPr>
              <w:ind w:leftChars="100" w:left="210" w:firstLineChars="200" w:firstLine="334"/>
              <w:rPr>
                <w:rFonts w:cs="ＭＳ 明朝"/>
                <w:color w:val="000000" w:themeColor="text1"/>
                <w:w w:val="80"/>
              </w:rPr>
            </w:pPr>
          </w:p>
          <w:p w14:paraId="28039590" w14:textId="06AC0DC0" w:rsidR="00416867" w:rsidRPr="00A1568C" w:rsidRDefault="00416867">
            <w:pPr>
              <w:ind w:leftChars="100" w:left="210" w:firstLineChars="200" w:firstLine="334"/>
              <w:rPr>
                <w:rFonts w:cs="ＭＳ 明朝"/>
                <w:color w:val="000000" w:themeColor="text1"/>
                <w:w w:val="80"/>
              </w:rPr>
            </w:pPr>
          </w:p>
          <w:p w14:paraId="4C524D01" w14:textId="18FF40EE" w:rsidR="00416867" w:rsidRPr="00A1568C" w:rsidRDefault="00416867">
            <w:pPr>
              <w:ind w:leftChars="100" w:left="210" w:firstLineChars="200" w:firstLine="334"/>
              <w:rPr>
                <w:rFonts w:cs="ＭＳ 明朝"/>
                <w:color w:val="000000" w:themeColor="text1"/>
                <w:w w:val="80"/>
              </w:rPr>
            </w:pPr>
          </w:p>
          <w:p w14:paraId="01A95605" w14:textId="77777777" w:rsidR="00416867" w:rsidRPr="00A1568C" w:rsidRDefault="00416867">
            <w:pPr>
              <w:ind w:leftChars="100" w:left="210" w:firstLineChars="200" w:firstLine="334"/>
              <w:rPr>
                <w:rFonts w:cs="ＭＳ 明朝"/>
                <w:color w:val="000000" w:themeColor="text1"/>
                <w:w w:val="80"/>
              </w:rPr>
            </w:pPr>
          </w:p>
          <w:p w14:paraId="6B1D74CE" w14:textId="77777777" w:rsidR="00416867" w:rsidRPr="00A1568C" w:rsidRDefault="00416867">
            <w:pPr>
              <w:ind w:leftChars="100" w:left="210" w:firstLineChars="200" w:firstLine="334"/>
              <w:rPr>
                <w:rFonts w:cs="ＭＳ 明朝"/>
                <w:color w:val="000000" w:themeColor="text1"/>
                <w:w w:val="80"/>
              </w:rPr>
            </w:pPr>
          </w:p>
          <w:p w14:paraId="5E4A5181" w14:textId="77777777" w:rsidR="00416867" w:rsidRPr="00A1568C" w:rsidRDefault="00416867">
            <w:pPr>
              <w:ind w:leftChars="100" w:left="210" w:firstLineChars="200" w:firstLine="334"/>
              <w:rPr>
                <w:rFonts w:cs="ＭＳ 明朝"/>
                <w:color w:val="000000" w:themeColor="text1"/>
                <w:w w:val="80"/>
              </w:rPr>
            </w:pPr>
          </w:p>
          <w:p w14:paraId="13B8E436" w14:textId="77777777" w:rsidR="00416867" w:rsidRPr="00A1568C" w:rsidRDefault="00416867">
            <w:pPr>
              <w:ind w:leftChars="100" w:left="210" w:firstLineChars="200" w:firstLine="334"/>
              <w:rPr>
                <w:rFonts w:cs="ＭＳ 明朝"/>
                <w:color w:val="000000" w:themeColor="text1"/>
                <w:w w:val="80"/>
              </w:rPr>
            </w:pPr>
          </w:p>
          <w:p w14:paraId="1F4AD863" w14:textId="77777777" w:rsidR="00416867" w:rsidRPr="00A1568C" w:rsidRDefault="00416867">
            <w:pPr>
              <w:ind w:leftChars="100" w:left="210" w:firstLineChars="200" w:firstLine="334"/>
              <w:rPr>
                <w:rFonts w:cs="ＭＳ 明朝"/>
                <w:color w:val="000000" w:themeColor="text1"/>
                <w:w w:val="80"/>
              </w:rPr>
            </w:pPr>
          </w:p>
          <w:p w14:paraId="065F75D6" w14:textId="77777777" w:rsidR="00416867" w:rsidRPr="00A1568C" w:rsidRDefault="00416867">
            <w:pPr>
              <w:ind w:leftChars="100" w:left="210" w:firstLineChars="200" w:firstLine="334"/>
              <w:rPr>
                <w:rFonts w:cs="ＭＳ 明朝"/>
                <w:color w:val="000000" w:themeColor="text1"/>
                <w:w w:val="80"/>
              </w:rPr>
            </w:pPr>
          </w:p>
          <w:p w14:paraId="676BA72D" w14:textId="77777777" w:rsidR="00416867" w:rsidRPr="00A1568C" w:rsidRDefault="00416867">
            <w:pPr>
              <w:ind w:leftChars="100" w:left="210" w:firstLineChars="200" w:firstLine="334"/>
              <w:rPr>
                <w:rFonts w:cs="ＭＳ 明朝"/>
                <w:color w:val="000000" w:themeColor="text1"/>
                <w:w w:val="80"/>
              </w:rPr>
            </w:pPr>
          </w:p>
          <w:p w14:paraId="20C437EA" w14:textId="77777777" w:rsidR="00416867" w:rsidRPr="00A1568C" w:rsidRDefault="00416867">
            <w:pPr>
              <w:ind w:leftChars="100" w:left="210" w:firstLineChars="200" w:firstLine="334"/>
              <w:rPr>
                <w:rFonts w:cs="ＭＳ 明朝"/>
                <w:color w:val="000000" w:themeColor="text1"/>
                <w:w w:val="80"/>
              </w:rPr>
            </w:pPr>
          </w:p>
          <w:p w14:paraId="332A5EFC" w14:textId="77777777" w:rsidR="00416867" w:rsidRPr="00A1568C" w:rsidRDefault="00416867">
            <w:pPr>
              <w:ind w:leftChars="100" w:left="210" w:firstLineChars="200" w:firstLine="334"/>
              <w:rPr>
                <w:rFonts w:cs="ＭＳ 明朝"/>
                <w:color w:val="000000" w:themeColor="text1"/>
                <w:w w:val="80"/>
              </w:rPr>
            </w:pPr>
          </w:p>
          <w:p w14:paraId="15E0D9DB" w14:textId="77777777" w:rsidR="00416867" w:rsidRPr="00A1568C" w:rsidRDefault="00416867">
            <w:pPr>
              <w:ind w:leftChars="100" w:left="210" w:firstLineChars="200" w:firstLine="334"/>
              <w:rPr>
                <w:rFonts w:cs="ＭＳ 明朝"/>
                <w:color w:val="000000" w:themeColor="text1"/>
                <w:w w:val="80"/>
              </w:rPr>
            </w:pPr>
          </w:p>
          <w:p w14:paraId="512BDBE8" w14:textId="77777777" w:rsidR="00416867" w:rsidRPr="00A1568C" w:rsidRDefault="00416867">
            <w:pPr>
              <w:ind w:leftChars="100" w:left="210" w:firstLineChars="200" w:firstLine="334"/>
              <w:rPr>
                <w:rFonts w:cs="ＭＳ 明朝"/>
                <w:color w:val="000000" w:themeColor="text1"/>
                <w:w w:val="80"/>
              </w:rPr>
            </w:pPr>
          </w:p>
          <w:p w14:paraId="0EB34725" w14:textId="77777777" w:rsidR="00416867" w:rsidRPr="00A1568C" w:rsidRDefault="00416867">
            <w:pPr>
              <w:ind w:leftChars="100" w:left="210" w:firstLineChars="200" w:firstLine="334"/>
              <w:rPr>
                <w:rFonts w:cs="ＭＳ 明朝"/>
                <w:color w:val="000000" w:themeColor="text1"/>
                <w:w w:val="80"/>
              </w:rPr>
            </w:pPr>
          </w:p>
          <w:p w14:paraId="0360A2FF" w14:textId="77777777" w:rsidR="00416867" w:rsidRPr="00A1568C" w:rsidRDefault="00416867">
            <w:pPr>
              <w:ind w:leftChars="100" w:left="210" w:firstLineChars="200" w:firstLine="334"/>
              <w:rPr>
                <w:rFonts w:cs="ＭＳ 明朝"/>
                <w:color w:val="000000" w:themeColor="text1"/>
                <w:w w:val="80"/>
              </w:rPr>
            </w:pPr>
          </w:p>
          <w:p w14:paraId="6A044457" w14:textId="77777777" w:rsidR="00416867" w:rsidRPr="00A1568C" w:rsidRDefault="00416867">
            <w:pPr>
              <w:ind w:leftChars="100" w:left="210" w:firstLineChars="200" w:firstLine="334"/>
              <w:rPr>
                <w:rFonts w:cs="ＭＳ 明朝"/>
                <w:color w:val="000000" w:themeColor="text1"/>
                <w:w w:val="80"/>
              </w:rPr>
            </w:pPr>
          </w:p>
          <w:p w14:paraId="1A5D58D6" w14:textId="77777777" w:rsidR="00416867" w:rsidRPr="00A1568C" w:rsidRDefault="00416867">
            <w:pPr>
              <w:ind w:leftChars="100" w:left="210" w:firstLineChars="200" w:firstLine="334"/>
              <w:rPr>
                <w:rFonts w:cs="ＭＳ 明朝"/>
                <w:color w:val="000000" w:themeColor="text1"/>
                <w:w w:val="80"/>
              </w:rPr>
            </w:pPr>
          </w:p>
          <w:p w14:paraId="6776A0E1" w14:textId="77777777" w:rsidR="00416867" w:rsidRPr="00A1568C" w:rsidRDefault="00416867">
            <w:pPr>
              <w:ind w:leftChars="100" w:left="210" w:firstLineChars="200" w:firstLine="334"/>
              <w:rPr>
                <w:rFonts w:cs="ＭＳ 明朝"/>
                <w:color w:val="000000" w:themeColor="text1"/>
                <w:w w:val="80"/>
              </w:rPr>
            </w:pPr>
          </w:p>
          <w:p w14:paraId="1A5AACF1" w14:textId="77777777" w:rsidR="00416867" w:rsidRPr="00A1568C" w:rsidRDefault="00416867">
            <w:pPr>
              <w:ind w:leftChars="100" w:left="210" w:firstLineChars="200" w:firstLine="334"/>
              <w:rPr>
                <w:rFonts w:cs="ＭＳ 明朝"/>
                <w:color w:val="000000" w:themeColor="text1"/>
                <w:w w:val="80"/>
              </w:rPr>
            </w:pPr>
          </w:p>
          <w:p w14:paraId="485C64C4" w14:textId="6174BCBA" w:rsidR="00416867" w:rsidRPr="00A1568C" w:rsidRDefault="00E67B65" w:rsidP="00416867">
            <w:pPr>
              <w:rPr>
                <w:rFonts w:cs="ＭＳ 明朝"/>
                <w:color w:val="000000" w:themeColor="text1"/>
                <w:w w:val="80"/>
              </w:rPr>
            </w:pPr>
            <w:r w:rsidRPr="00A1568C">
              <w:rPr>
                <w:rFonts w:cs="ＭＳ 明朝" w:hint="eastAsia"/>
                <w:color w:val="000000" w:themeColor="text1"/>
                <w:w w:val="80"/>
              </w:rPr>
              <w:t xml:space="preserve">　　　</w:t>
            </w:r>
          </w:p>
        </w:tc>
      </w:tr>
      <w:tr w:rsidR="00A1568C" w:rsidRPr="00A1568C" w14:paraId="3803D5F3" w14:textId="77777777" w:rsidTr="005837A8">
        <w:tc>
          <w:tcPr>
            <w:tcW w:w="553" w:type="dxa"/>
            <w:tcBorders>
              <w:top w:val="single" w:sz="4" w:space="0" w:color="auto"/>
              <w:left w:val="single" w:sz="4" w:space="0" w:color="000000"/>
              <w:bottom w:val="single" w:sz="4" w:space="0" w:color="auto"/>
              <w:right w:val="single" w:sz="4" w:space="0" w:color="auto"/>
            </w:tcBorders>
          </w:tcPr>
          <w:p w14:paraId="62675794" w14:textId="77777777" w:rsidR="00BA3E95" w:rsidRPr="00A1568C" w:rsidRDefault="00BA3E95">
            <w:pPr>
              <w:jc w:val="center"/>
              <w:rPr>
                <w:rFonts w:hAnsi="ＭＳ 明朝"/>
                <w:color w:val="000000" w:themeColor="text1"/>
              </w:rPr>
            </w:pPr>
            <w:r w:rsidRPr="00A1568C">
              <w:rPr>
                <w:rFonts w:hAnsi="ＭＳ 明朝" w:hint="eastAsia"/>
                <w:color w:val="000000" w:themeColor="text1"/>
              </w:rPr>
              <w:t>展開</w:t>
            </w:r>
          </w:p>
          <w:p w14:paraId="22C1E99D" w14:textId="4D599024" w:rsidR="000D6D33" w:rsidRPr="00A1568C" w:rsidRDefault="004001A0" w:rsidP="000D6D33">
            <w:pPr>
              <w:jc w:val="center"/>
              <w:rPr>
                <w:rFonts w:hAnsi="ＭＳ 明朝"/>
                <w:color w:val="000000" w:themeColor="text1"/>
              </w:rPr>
            </w:pPr>
            <w:r w:rsidRPr="00A1568C">
              <w:rPr>
                <w:rFonts w:hAnsi="ＭＳ 明朝" w:hint="eastAsia"/>
                <w:color w:val="000000" w:themeColor="text1"/>
              </w:rPr>
              <w:t>30</w:t>
            </w:r>
          </w:p>
          <w:p w14:paraId="22205C27" w14:textId="77777777" w:rsidR="00BA3E95" w:rsidRPr="00A1568C" w:rsidRDefault="00BA3E95">
            <w:pPr>
              <w:jc w:val="center"/>
              <w:rPr>
                <w:rFonts w:hAnsi="ＭＳ 明朝"/>
                <w:color w:val="000000" w:themeColor="text1"/>
              </w:rPr>
            </w:pPr>
            <w:r w:rsidRPr="00A1568C">
              <w:rPr>
                <w:rFonts w:hAnsi="ＭＳ 明朝" w:hint="eastAsia"/>
                <w:color w:val="000000" w:themeColor="text1"/>
              </w:rPr>
              <w:t>分</w:t>
            </w:r>
          </w:p>
          <w:p w14:paraId="4E7C1743" w14:textId="77777777" w:rsidR="00BA3E95" w:rsidRPr="00A1568C" w:rsidRDefault="00BA3E95">
            <w:pPr>
              <w:rPr>
                <w:rFonts w:hAnsi="ＭＳ 明朝"/>
                <w:color w:val="000000" w:themeColor="text1"/>
              </w:rPr>
            </w:pPr>
          </w:p>
          <w:p w14:paraId="0995500B" w14:textId="6275477F" w:rsidR="00BA3E95" w:rsidRPr="00A1568C" w:rsidRDefault="00BA3E95">
            <w:pPr>
              <w:rPr>
                <w:rFonts w:hAnsi="ＭＳ 明朝"/>
                <w:color w:val="000000" w:themeColor="text1"/>
              </w:rPr>
            </w:pPr>
          </w:p>
          <w:p w14:paraId="402C5C49" w14:textId="3E9B5BA9" w:rsidR="00BA3E95" w:rsidRPr="00A1568C" w:rsidRDefault="00BA3E95">
            <w:pPr>
              <w:rPr>
                <w:rFonts w:hAnsi="ＭＳ 明朝"/>
                <w:color w:val="000000" w:themeColor="text1"/>
              </w:rPr>
            </w:pPr>
          </w:p>
          <w:p w14:paraId="00DD2F65" w14:textId="77777777" w:rsidR="00BA3E95" w:rsidRPr="00A1568C" w:rsidRDefault="00BA3E95">
            <w:pPr>
              <w:rPr>
                <w:rFonts w:hAnsi="ＭＳ 明朝"/>
                <w:color w:val="000000" w:themeColor="text1"/>
              </w:rPr>
            </w:pPr>
          </w:p>
          <w:p w14:paraId="406FE51F" w14:textId="2E3C5471" w:rsidR="00BA3E95" w:rsidRPr="00A1568C" w:rsidRDefault="00BA3E95">
            <w:pPr>
              <w:rPr>
                <w:rFonts w:hAnsi="ＭＳ 明朝"/>
                <w:color w:val="000000" w:themeColor="text1"/>
              </w:rPr>
            </w:pPr>
          </w:p>
          <w:p w14:paraId="1FB5AF48" w14:textId="77777777" w:rsidR="00BA3E95" w:rsidRPr="00A1568C" w:rsidRDefault="00BA3E95">
            <w:pPr>
              <w:rPr>
                <w:rFonts w:hAnsi="ＭＳ 明朝"/>
                <w:color w:val="000000" w:themeColor="text1"/>
              </w:rPr>
            </w:pPr>
          </w:p>
          <w:p w14:paraId="18121402" w14:textId="2A5D8F20" w:rsidR="00BA3E95" w:rsidRPr="00A1568C" w:rsidRDefault="00BA3E95">
            <w:pPr>
              <w:rPr>
                <w:rFonts w:hAnsi="ＭＳ 明朝"/>
                <w:color w:val="000000" w:themeColor="text1"/>
              </w:rPr>
            </w:pPr>
          </w:p>
          <w:p w14:paraId="089642B5" w14:textId="37D09482" w:rsidR="00BA3E95" w:rsidRPr="00A1568C" w:rsidRDefault="00BA3E95">
            <w:pPr>
              <w:rPr>
                <w:rFonts w:hAnsi="ＭＳ 明朝" w:cs="ＭＳ 明朝"/>
                <w:color w:val="000000" w:themeColor="text1"/>
              </w:rPr>
            </w:pPr>
          </w:p>
          <w:p w14:paraId="0789D327" w14:textId="77777777" w:rsidR="00BA3E95" w:rsidRPr="00A1568C" w:rsidRDefault="00BA3E95">
            <w:pPr>
              <w:rPr>
                <w:rFonts w:hAnsi="ＭＳ 明朝" w:cs="ＭＳ 明朝"/>
                <w:color w:val="000000" w:themeColor="text1"/>
              </w:rPr>
            </w:pPr>
          </w:p>
          <w:p w14:paraId="4D7637E3" w14:textId="501E9303" w:rsidR="00BA3E95" w:rsidRPr="00A1568C" w:rsidRDefault="00BA3E95">
            <w:pPr>
              <w:rPr>
                <w:rFonts w:hAnsi="ＭＳ 明朝" w:cs="ＭＳ 明朝"/>
                <w:color w:val="000000" w:themeColor="text1"/>
              </w:rPr>
            </w:pPr>
          </w:p>
          <w:p w14:paraId="4B4AEC8F" w14:textId="01CB3F74" w:rsidR="00BA3E95" w:rsidRPr="00A1568C" w:rsidRDefault="00BA3E95">
            <w:pPr>
              <w:rPr>
                <w:rFonts w:hAnsi="ＭＳ 明朝" w:cs="ＭＳ 明朝"/>
                <w:color w:val="000000" w:themeColor="text1"/>
              </w:rPr>
            </w:pPr>
          </w:p>
          <w:p w14:paraId="146215C6" w14:textId="77777777" w:rsidR="00BA3E95" w:rsidRPr="00A1568C" w:rsidRDefault="00BA3E95">
            <w:pPr>
              <w:rPr>
                <w:rFonts w:hAnsi="ＭＳ 明朝" w:cs="ＭＳ 明朝"/>
                <w:color w:val="000000" w:themeColor="text1"/>
              </w:rPr>
            </w:pPr>
          </w:p>
          <w:p w14:paraId="11EA0F05" w14:textId="77777777" w:rsidR="00BA3E95" w:rsidRPr="00A1568C" w:rsidRDefault="00BA3E95">
            <w:pPr>
              <w:rPr>
                <w:rFonts w:hAnsi="ＭＳ 明朝" w:cs="ＭＳ 明朝"/>
                <w:color w:val="000000" w:themeColor="text1"/>
              </w:rPr>
            </w:pPr>
          </w:p>
          <w:p w14:paraId="5B4EEE3C" w14:textId="77777777" w:rsidR="00BA3E95" w:rsidRPr="00A1568C" w:rsidRDefault="00BA3E95">
            <w:pPr>
              <w:rPr>
                <w:rFonts w:hAnsi="ＭＳ 明朝" w:cs="ＭＳ 明朝"/>
                <w:color w:val="000000" w:themeColor="text1"/>
              </w:rPr>
            </w:pPr>
          </w:p>
          <w:p w14:paraId="7E164F35" w14:textId="77777777" w:rsidR="00BA3E95" w:rsidRPr="00A1568C" w:rsidRDefault="00BA3E95">
            <w:pPr>
              <w:rPr>
                <w:rFonts w:hAnsi="ＭＳ 明朝" w:cs="ＭＳ 明朝"/>
                <w:color w:val="000000" w:themeColor="text1"/>
              </w:rPr>
            </w:pPr>
          </w:p>
          <w:p w14:paraId="148515E4" w14:textId="77777777" w:rsidR="00BA3E95" w:rsidRPr="00A1568C" w:rsidRDefault="00BA3E95">
            <w:pPr>
              <w:rPr>
                <w:rFonts w:hAnsi="ＭＳ 明朝" w:cs="ＭＳ 明朝"/>
                <w:color w:val="000000" w:themeColor="text1"/>
              </w:rPr>
            </w:pPr>
          </w:p>
          <w:p w14:paraId="50A57B8F" w14:textId="77777777" w:rsidR="00BA3E95" w:rsidRPr="00A1568C" w:rsidRDefault="00BA3E95">
            <w:pPr>
              <w:rPr>
                <w:rFonts w:hAnsi="ＭＳ 明朝" w:cs="ＭＳ 明朝"/>
                <w:color w:val="000000" w:themeColor="text1"/>
              </w:rPr>
            </w:pPr>
          </w:p>
          <w:p w14:paraId="7781EB79" w14:textId="77777777" w:rsidR="00BA3E95" w:rsidRPr="00A1568C" w:rsidRDefault="00BA3E95">
            <w:pPr>
              <w:rPr>
                <w:rFonts w:hAnsi="ＭＳ 明朝" w:cs="ＭＳ 明朝"/>
                <w:color w:val="000000" w:themeColor="text1"/>
              </w:rPr>
            </w:pPr>
          </w:p>
          <w:p w14:paraId="4E336895" w14:textId="77777777" w:rsidR="00BA3E95" w:rsidRPr="00A1568C" w:rsidRDefault="00BA3E95">
            <w:pPr>
              <w:rPr>
                <w:rFonts w:hAnsi="ＭＳ 明朝" w:cs="ＭＳ 明朝"/>
                <w:color w:val="000000" w:themeColor="text1"/>
              </w:rPr>
            </w:pPr>
          </w:p>
          <w:p w14:paraId="253FFE10" w14:textId="77777777" w:rsidR="00BA3E95" w:rsidRPr="00A1568C" w:rsidRDefault="00BA3E95">
            <w:pPr>
              <w:rPr>
                <w:rFonts w:hAnsi="ＭＳ 明朝" w:cs="ＭＳ 明朝"/>
                <w:color w:val="000000" w:themeColor="text1"/>
              </w:rPr>
            </w:pPr>
          </w:p>
          <w:p w14:paraId="23026ECD" w14:textId="77777777" w:rsidR="00BA3E95" w:rsidRPr="00A1568C" w:rsidRDefault="00BA3E95">
            <w:pPr>
              <w:rPr>
                <w:rFonts w:hAnsi="ＭＳ 明朝" w:cs="ＭＳ 明朝"/>
                <w:color w:val="000000" w:themeColor="text1"/>
              </w:rPr>
            </w:pPr>
          </w:p>
          <w:p w14:paraId="2F6170C9" w14:textId="77777777" w:rsidR="00BA3E95" w:rsidRPr="00A1568C" w:rsidRDefault="00BA3E95">
            <w:pPr>
              <w:rPr>
                <w:rFonts w:hAnsi="ＭＳ 明朝" w:cs="ＭＳ 明朝"/>
                <w:color w:val="000000" w:themeColor="text1"/>
              </w:rPr>
            </w:pPr>
          </w:p>
          <w:p w14:paraId="48309F58" w14:textId="77777777" w:rsidR="00BA3E95" w:rsidRPr="00A1568C" w:rsidRDefault="00BA3E95">
            <w:pPr>
              <w:rPr>
                <w:rFonts w:hAnsi="ＭＳ 明朝" w:cs="ＭＳ 明朝"/>
                <w:color w:val="000000" w:themeColor="text1"/>
              </w:rPr>
            </w:pPr>
          </w:p>
          <w:p w14:paraId="0C5DC206" w14:textId="77777777" w:rsidR="00BA3E95" w:rsidRPr="00A1568C" w:rsidRDefault="00BA3E95">
            <w:pPr>
              <w:rPr>
                <w:rFonts w:hAnsi="ＭＳ 明朝" w:cs="ＭＳ 明朝"/>
                <w:color w:val="000000" w:themeColor="text1"/>
              </w:rPr>
            </w:pPr>
          </w:p>
          <w:p w14:paraId="03E9057F" w14:textId="77777777" w:rsidR="00BA3E95" w:rsidRPr="00A1568C" w:rsidRDefault="00BA3E95">
            <w:pPr>
              <w:rPr>
                <w:rFonts w:hAnsi="ＭＳ 明朝" w:cs="ＭＳ 明朝"/>
                <w:color w:val="000000" w:themeColor="text1"/>
              </w:rPr>
            </w:pPr>
          </w:p>
          <w:p w14:paraId="1D849E26" w14:textId="77777777" w:rsidR="00BA3E95" w:rsidRPr="00A1568C" w:rsidRDefault="00BA3E95">
            <w:pPr>
              <w:rPr>
                <w:rFonts w:hAnsi="ＭＳ 明朝" w:cs="ＭＳ 明朝"/>
                <w:color w:val="000000" w:themeColor="text1"/>
              </w:rPr>
            </w:pPr>
          </w:p>
          <w:p w14:paraId="03B3D673" w14:textId="77777777" w:rsidR="00BA3E95" w:rsidRPr="00A1568C" w:rsidRDefault="00BA3E95">
            <w:pPr>
              <w:rPr>
                <w:rFonts w:hAnsi="ＭＳ 明朝" w:cs="ＭＳ 明朝"/>
                <w:color w:val="000000" w:themeColor="text1"/>
              </w:rPr>
            </w:pPr>
          </w:p>
          <w:p w14:paraId="2536A78F" w14:textId="77777777" w:rsidR="00BA3E95" w:rsidRPr="00A1568C" w:rsidRDefault="00BA3E95">
            <w:pPr>
              <w:rPr>
                <w:rFonts w:hAnsi="ＭＳ 明朝" w:cs="ＭＳ 明朝"/>
                <w:color w:val="000000" w:themeColor="text1"/>
              </w:rPr>
            </w:pPr>
          </w:p>
          <w:p w14:paraId="3CC6F21D" w14:textId="77777777" w:rsidR="00BA3E95" w:rsidRPr="00A1568C" w:rsidRDefault="00BA3E95">
            <w:pPr>
              <w:rPr>
                <w:rFonts w:hAnsi="ＭＳ 明朝" w:cs="ＭＳ 明朝"/>
                <w:color w:val="000000" w:themeColor="text1"/>
              </w:rPr>
            </w:pPr>
          </w:p>
          <w:p w14:paraId="37432238" w14:textId="77777777" w:rsidR="00BA3E95" w:rsidRPr="00A1568C" w:rsidRDefault="00BA3E95">
            <w:pPr>
              <w:rPr>
                <w:rFonts w:hAnsi="ＭＳ 明朝" w:cs="ＭＳ 明朝"/>
                <w:color w:val="000000" w:themeColor="text1"/>
              </w:rPr>
            </w:pPr>
          </w:p>
          <w:p w14:paraId="25849676" w14:textId="77777777" w:rsidR="00BA3E95" w:rsidRPr="00A1568C" w:rsidRDefault="00BA3E95">
            <w:pPr>
              <w:rPr>
                <w:rFonts w:hAnsi="ＭＳ 明朝" w:cs="ＭＳ 明朝"/>
                <w:color w:val="000000" w:themeColor="text1"/>
              </w:rPr>
            </w:pPr>
          </w:p>
          <w:p w14:paraId="6A8CF7B8" w14:textId="77777777" w:rsidR="00BA3E95" w:rsidRPr="00A1568C" w:rsidRDefault="00BA3E95">
            <w:pPr>
              <w:rPr>
                <w:rFonts w:hAnsi="ＭＳ 明朝" w:cs="ＭＳ 明朝"/>
                <w:color w:val="000000" w:themeColor="text1"/>
              </w:rPr>
            </w:pPr>
          </w:p>
          <w:p w14:paraId="3D08394B" w14:textId="77777777" w:rsidR="00BA3E95" w:rsidRPr="00A1568C" w:rsidRDefault="00BA3E95">
            <w:pPr>
              <w:rPr>
                <w:rFonts w:hAnsi="ＭＳ 明朝" w:cs="ＭＳ 明朝"/>
                <w:color w:val="000000" w:themeColor="text1"/>
              </w:rPr>
            </w:pPr>
          </w:p>
          <w:p w14:paraId="7F8AB7DA" w14:textId="77777777" w:rsidR="00BA3E95" w:rsidRPr="00A1568C" w:rsidRDefault="00BA3E95">
            <w:pPr>
              <w:rPr>
                <w:rFonts w:hAnsi="ＭＳ 明朝"/>
                <w:color w:val="000000" w:themeColor="text1"/>
              </w:rPr>
            </w:pPr>
          </w:p>
        </w:tc>
        <w:tc>
          <w:tcPr>
            <w:tcW w:w="5254" w:type="dxa"/>
            <w:tcBorders>
              <w:top w:val="single" w:sz="4" w:space="0" w:color="auto"/>
              <w:left w:val="single" w:sz="4" w:space="0" w:color="auto"/>
              <w:bottom w:val="single" w:sz="4" w:space="0" w:color="auto"/>
              <w:right w:val="single" w:sz="4" w:space="0" w:color="000000"/>
            </w:tcBorders>
          </w:tcPr>
          <w:p w14:paraId="019232CC" w14:textId="634F6774" w:rsidR="00872413" w:rsidRPr="009E0F98" w:rsidRDefault="00872413" w:rsidP="004001A0">
            <w:pPr>
              <w:ind w:left="629" w:hangingChars="300" w:hanging="629"/>
            </w:pPr>
            <w:r w:rsidRPr="009E0F98">
              <w:rPr>
                <w:noProof/>
              </w:rPr>
              <w:lastRenderedPageBreak/>
              <w:drawing>
                <wp:anchor distT="0" distB="0" distL="114300" distR="114300" simplePos="0" relativeHeight="251858432" behindDoc="0" locked="0" layoutInCell="1" allowOverlap="1" wp14:anchorId="493E0791" wp14:editId="3697CB6D">
                  <wp:simplePos x="0" y="0"/>
                  <wp:positionH relativeFrom="column">
                    <wp:posOffset>2001129</wp:posOffset>
                  </wp:positionH>
                  <wp:positionV relativeFrom="paragraph">
                    <wp:posOffset>23007</wp:posOffset>
                  </wp:positionV>
                  <wp:extent cx="1184180" cy="1153550"/>
                  <wp:effectExtent l="0" t="0" r="0" b="889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6526" cy="1155835"/>
                          </a:xfrm>
                          <a:prstGeom prst="rect">
                            <a:avLst/>
                          </a:prstGeom>
                        </pic:spPr>
                      </pic:pic>
                    </a:graphicData>
                  </a:graphic>
                  <wp14:sizeRelH relativeFrom="margin">
                    <wp14:pctWidth>0</wp14:pctWidth>
                  </wp14:sizeRelH>
                  <wp14:sizeRelV relativeFrom="margin">
                    <wp14:pctHeight>0</wp14:pctHeight>
                  </wp14:sizeRelV>
                </wp:anchor>
              </w:drawing>
            </w:r>
            <w:r w:rsidR="00B233E1" w:rsidRPr="009E0F98">
              <w:rPr>
                <w:rFonts w:cs="ＭＳ 明朝" w:hint="eastAsia"/>
              </w:rPr>
              <w:t>Ｔ</w:t>
            </w:r>
            <w:r w:rsidR="008644BB" w:rsidRPr="009E0F98">
              <w:rPr>
                <w:rFonts w:cs="ＭＳ 明朝" w:hint="eastAsia"/>
              </w:rPr>
              <w:t>５</w:t>
            </w:r>
            <w:r w:rsidR="0064177A" w:rsidRPr="009E0F98">
              <w:rPr>
                <w:rFonts w:hint="eastAsia"/>
              </w:rPr>
              <w:t>：Ａ社とＢ社の通話料金を</w:t>
            </w:r>
          </w:p>
          <w:p w14:paraId="7F836BE3" w14:textId="54A20D05" w:rsidR="00872413" w:rsidRPr="009E0F98" w:rsidRDefault="0064177A" w:rsidP="00872413">
            <w:pPr>
              <w:ind w:leftChars="300" w:left="629"/>
            </w:pPr>
            <w:r w:rsidRPr="009E0F98">
              <w:rPr>
                <w:rFonts w:hint="eastAsia"/>
              </w:rPr>
              <w:t>グラフにしたものです。</w:t>
            </w:r>
          </w:p>
          <w:p w14:paraId="6F6E23F3" w14:textId="7630E2B8" w:rsidR="00872413" w:rsidRPr="009E0F98" w:rsidRDefault="0064177A" w:rsidP="00872413">
            <w:pPr>
              <w:ind w:leftChars="300" w:left="629"/>
            </w:pPr>
            <w:r w:rsidRPr="009E0F98">
              <w:rPr>
                <w:rFonts w:hint="eastAsia"/>
              </w:rPr>
              <w:t>このグラフからどんなこ</w:t>
            </w:r>
          </w:p>
          <w:p w14:paraId="65FA683F" w14:textId="25C129CC" w:rsidR="003E39B5" w:rsidRPr="009E0F98" w:rsidRDefault="0064177A" w:rsidP="00872413">
            <w:pPr>
              <w:ind w:leftChars="300" w:left="629"/>
              <w:rPr>
                <w:rFonts w:cs="ＭＳ 明朝"/>
              </w:rPr>
            </w:pPr>
            <w:r w:rsidRPr="009E0F98">
              <w:rPr>
                <w:rFonts w:hint="eastAsia"/>
              </w:rPr>
              <w:t>とが</w:t>
            </w:r>
            <w:r w:rsidR="000F198C" w:rsidRPr="009E0F98">
              <w:rPr>
                <w:rFonts w:hint="eastAsia"/>
              </w:rPr>
              <w:t>分かりますか</w:t>
            </w:r>
            <w:r w:rsidRPr="009E0F98">
              <w:rPr>
                <w:rFonts w:hint="eastAsia"/>
              </w:rPr>
              <w:t>。</w:t>
            </w:r>
          </w:p>
          <w:p w14:paraId="4E55C60F" w14:textId="0670FE8E" w:rsidR="005526AD" w:rsidRPr="009E0F98" w:rsidRDefault="0092739A" w:rsidP="0064177A">
            <w:pPr>
              <w:ind w:left="419" w:hangingChars="200" w:hanging="419"/>
            </w:pPr>
            <w:r w:rsidRPr="009E0F98">
              <w:rPr>
                <w:rFonts w:hint="eastAsia"/>
              </w:rPr>
              <w:t>Ｃ</w:t>
            </w:r>
            <w:r w:rsidR="00A1568C" w:rsidRPr="009E0F98">
              <w:rPr>
                <w:rFonts w:hint="eastAsia"/>
              </w:rPr>
              <w:t>８</w:t>
            </w:r>
            <w:r w:rsidRPr="009E0F98">
              <w:rPr>
                <w:rFonts w:hint="eastAsia"/>
              </w:rPr>
              <w:t>：Ｂ社は60分まで3000円</w:t>
            </w:r>
          </w:p>
          <w:p w14:paraId="5AD8A55B" w14:textId="686A3A91" w:rsidR="0092739A" w:rsidRPr="009E0F98" w:rsidRDefault="0092739A" w:rsidP="005526AD">
            <w:pPr>
              <w:ind w:leftChars="200" w:left="419" w:firstLineChars="100" w:firstLine="210"/>
            </w:pPr>
            <w:r w:rsidRPr="009E0F98">
              <w:rPr>
                <w:rFonts w:hint="eastAsia"/>
              </w:rPr>
              <w:t>です。</w:t>
            </w:r>
          </w:p>
          <w:p w14:paraId="18D8AD7A" w14:textId="79C10AAC" w:rsidR="005526AD" w:rsidRPr="009E0F98" w:rsidRDefault="0092739A" w:rsidP="0064177A">
            <w:pPr>
              <w:ind w:left="419" w:hangingChars="200" w:hanging="419"/>
            </w:pPr>
            <w:r w:rsidRPr="009E0F98">
              <w:rPr>
                <w:rFonts w:hint="eastAsia"/>
              </w:rPr>
              <w:t>Ｃ</w:t>
            </w:r>
            <w:r w:rsidR="00A1568C" w:rsidRPr="009E0F98">
              <w:rPr>
                <w:rFonts w:hint="eastAsia"/>
              </w:rPr>
              <w:t>９</w:t>
            </w:r>
            <w:r w:rsidRPr="009E0F98">
              <w:rPr>
                <w:rFonts w:hint="eastAsia"/>
              </w:rPr>
              <w:t>：30分を超えると</w:t>
            </w:r>
            <w:r w:rsidR="005526AD" w:rsidRPr="009E0F98">
              <w:rPr>
                <w:rFonts w:hint="eastAsia"/>
              </w:rPr>
              <w:t>Ａ</w:t>
            </w:r>
            <w:r w:rsidRPr="009E0F98">
              <w:rPr>
                <w:rFonts w:hint="eastAsia"/>
              </w:rPr>
              <w:t>社の方</w:t>
            </w:r>
          </w:p>
          <w:p w14:paraId="5F9829A6" w14:textId="58784415" w:rsidR="0092739A" w:rsidRPr="009E0F98" w:rsidRDefault="0092739A" w:rsidP="005526AD">
            <w:pPr>
              <w:ind w:leftChars="200" w:left="419" w:firstLineChars="100" w:firstLine="210"/>
            </w:pPr>
            <w:r w:rsidRPr="009E0F98">
              <w:rPr>
                <w:rFonts w:hint="eastAsia"/>
              </w:rPr>
              <w:t>が高くなります。</w:t>
            </w:r>
          </w:p>
          <w:p w14:paraId="0FD20114" w14:textId="2DC77A9B" w:rsidR="0092739A" w:rsidRPr="009E0F98" w:rsidRDefault="0092739A" w:rsidP="0064177A">
            <w:pPr>
              <w:ind w:left="419" w:hangingChars="200" w:hanging="419"/>
            </w:pPr>
            <w:r w:rsidRPr="009E0F98">
              <w:rPr>
                <w:rFonts w:hint="eastAsia"/>
              </w:rPr>
              <w:t>Ｃ</w:t>
            </w:r>
            <w:r w:rsidR="00A1568C" w:rsidRPr="009E0F98">
              <w:rPr>
                <w:rFonts w:hint="eastAsia"/>
              </w:rPr>
              <w:t>10</w:t>
            </w:r>
            <w:r w:rsidRPr="009E0F98">
              <w:rPr>
                <w:rFonts w:hint="eastAsia"/>
              </w:rPr>
              <w:t>：Ａ社は10分毎に1000円ずつ上がっています。</w:t>
            </w:r>
          </w:p>
          <w:p w14:paraId="0BD3EC56" w14:textId="2BA4AEE0" w:rsidR="0092739A" w:rsidRPr="009E0F98" w:rsidRDefault="0092739A" w:rsidP="0064177A">
            <w:pPr>
              <w:ind w:left="419" w:hangingChars="200" w:hanging="419"/>
            </w:pPr>
            <w:r w:rsidRPr="009E0F98">
              <w:rPr>
                <w:rFonts w:hint="eastAsia"/>
              </w:rPr>
              <w:lastRenderedPageBreak/>
              <w:t>Ｔ</w:t>
            </w:r>
            <w:r w:rsidR="008644BB" w:rsidRPr="009E0F98">
              <w:rPr>
                <w:rFonts w:hint="eastAsia"/>
              </w:rPr>
              <w:t>６</w:t>
            </w:r>
            <w:r w:rsidRPr="009E0F98">
              <w:rPr>
                <w:rFonts w:hint="eastAsia"/>
              </w:rPr>
              <w:t>：グラフはこの後、どうなると思いますか。</w:t>
            </w:r>
          </w:p>
          <w:p w14:paraId="32E27227" w14:textId="71DA8663" w:rsidR="004E44CF" w:rsidRPr="009E0F98" w:rsidRDefault="004E44CF" w:rsidP="0064177A">
            <w:pPr>
              <w:ind w:left="419" w:hangingChars="200" w:hanging="419"/>
            </w:pPr>
            <w:r w:rsidRPr="009E0F98">
              <w:rPr>
                <w:rFonts w:hint="eastAsia"/>
              </w:rPr>
              <w:t>Ｃ</w:t>
            </w:r>
            <w:r w:rsidR="00A1568C" w:rsidRPr="009E0F98">
              <w:rPr>
                <w:rFonts w:hint="eastAsia"/>
              </w:rPr>
              <w:t>11</w:t>
            </w:r>
            <w:r w:rsidRPr="009E0F98">
              <w:rPr>
                <w:rFonts w:hint="eastAsia"/>
              </w:rPr>
              <w:t>：Ａ社は同じように伸びていくと思います。</w:t>
            </w:r>
          </w:p>
          <w:p w14:paraId="74B23EE5" w14:textId="71D4DC9E" w:rsidR="004E44CF" w:rsidRPr="009E0F98" w:rsidRDefault="004E44CF" w:rsidP="0064177A">
            <w:pPr>
              <w:ind w:left="419" w:hangingChars="200" w:hanging="419"/>
            </w:pPr>
            <w:r w:rsidRPr="009E0F98">
              <w:rPr>
                <w:rFonts w:hint="eastAsia"/>
              </w:rPr>
              <w:t>Ｃ</w:t>
            </w:r>
            <w:r w:rsidR="00A1568C" w:rsidRPr="009E0F98">
              <w:rPr>
                <w:rFonts w:hint="eastAsia"/>
              </w:rPr>
              <w:t>12</w:t>
            </w:r>
            <w:r w:rsidRPr="009E0F98">
              <w:rPr>
                <w:rFonts w:hint="eastAsia"/>
              </w:rPr>
              <w:t>：Ｂ社は60分を過ぎると上がっていきます。</w:t>
            </w:r>
          </w:p>
          <w:p w14:paraId="2BB3489B" w14:textId="5E4B1D9E" w:rsidR="005526AD" w:rsidRPr="009E0F98" w:rsidRDefault="00783F1F" w:rsidP="0064177A">
            <w:pPr>
              <w:ind w:left="419" w:hangingChars="200" w:hanging="419"/>
            </w:pPr>
            <w:r w:rsidRPr="009E0F98">
              <w:rPr>
                <w:noProof/>
              </w:rPr>
              <w:drawing>
                <wp:anchor distT="0" distB="0" distL="114300" distR="114300" simplePos="0" relativeHeight="251859456" behindDoc="0" locked="0" layoutInCell="1" allowOverlap="1" wp14:anchorId="188C463F" wp14:editId="646663AB">
                  <wp:simplePos x="0" y="0"/>
                  <wp:positionH relativeFrom="column">
                    <wp:posOffset>1933771</wp:posOffset>
                  </wp:positionH>
                  <wp:positionV relativeFrom="paragraph">
                    <wp:posOffset>55001</wp:posOffset>
                  </wp:positionV>
                  <wp:extent cx="1303020" cy="1243138"/>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3020" cy="1243138"/>
                          </a:xfrm>
                          <a:prstGeom prst="rect">
                            <a:avLst/>
                          </a:prstGeom>
                        </pic:spPr>
                      </pic:pic>
                    </a:graphicData>
                  </a:graphic>
                  <wp14:sizeRelH relativeFrom="margin">
                    <wp14:pctWidth>0</wp14:pctWidth>
                  </wp14:sizeRelH>
                  <wp14:sizeRelV relativeFrom="margin">
                    <wp14:pctHeight>0</wp14:pctHeight>
                  </wp14:sizeRelV>
                </wp:anchor>
              </w:drawing>
            </w:r>
            <w:r w:rsidR="004E44CF" w:rsidRPr="009E0F98">
              <w:rPr>
                <w:rFonts w:hint="eastAsia"/>
              </w:rPr>
              <w:t>Ｔ</w:t>
            </w:r>
            <w:r w:rsidR="008644BB" w:rsidRPr="009E0F98">
              <w:rPr>
                <w:rFonts w:hint="eastAsia"/>
              </w:rPr>
              <w:t>７</w:t>
            </w:r>
            <w:r w:rsidR="004E44CF" w:rsidRPr="009E0F98">
              <w:rPr>
                <w:rFonts w:hint="eastAsia"/>
              </w:rPr>
              <w:t>：どちらの会社の方がお得</w:t>
            </w:r>
          </w:p>
          <w:p w14:paraId="33103127" w14:textId="2E48B2D2" w:rsidR="004E44CF" w:rsidRPr="009E0F98" w:rsidRDefault="004E44CF" w:rsidP="005526AD">
            <w:pPr>
              <w:ind w:leftChars="200" w:left="419" w:firstLineChars="100" w:firstLine="210"/>
            </w:pPr>
            <w:r w:rsidRPr="009E0F98">
              <w:rPr>
                <w:rFonts w:hint="eastAsia"/>
              </w:rPr>
              <w:t>ですか。</w:t>
            </w:r>
          </w:p>
          <w:p w14:paraId="0974618F" w14:textId="0415EAA5" w:rsidR="00783F1F" w:rsidRPr="009E0F98" w:rsidRDefault="004E44CF" w:rsidP="00B233E1">
            <w:pPr>
              <w:ind w:left="629" w:hangingChars="300" w:hanging="629"/>
            </w:pPr>
            <w:r w:rsidRPr="009E0F98">
              <w:rPr>
                <w:rFonts w:hint="eastAsia"/>
              </w:rPr>
              <w:t>Ｃ</w:t>
            </w:r>
            <w:r w:rsidR="00A1568C" w:rsidRPr="009E0F98">
              <w:rPr>
                <w:rFonts w:hint="eastAsia"/>
              </w:rPr>
              <w:t>13</w:t>
            </w:r>
            <w:r w:rsidRPr="009E0F98">
              <w:rPr>
                <w:rFonts w:hint="eastAsia"/>
              </w:rPr>
              <w:t>：</w:t>
            </w:r>
            <w:r w:rsidR="00D43C3E" w:rsidRPr="009E0F98">
              <w:rPr>
                <w:rFonts w:hint="eastAsia"/>
              </w:rPr>
              <w:t>このまま上がっていくと</w:t>
            </w:r>
          </w:p>
          <w:p w14:paraId="3DC274A4" w14:textId="4CF1DC69" w:rsidR="00783F1F" w:rsidRPr="009E0F98" w:rsidRDefault="00485ADB" w:rsidP="00783F1F">
            <w:pPr>
              <w:ind w:leftChars="300" w:left="629"/>
            </w:pPr>
            <w:r w:rsidRPr="009E0F98">
              <w:rPr>
                <w:rFonts w:hint="eastAsia"/>
              </w:rPr>
              <w:t>Ｂ</w:t>
            </w:r>
            <w:r w:rsidR="00D43C3E" w:rsidRPr="009E0F98">
              <w:rPr>
                <w:rFonts w:hint="eastAsia"/>
              </w:rPr>
              <w:t>社の方が高くなりそう</w:t>
            </w:r>
          </w:p>
          <w:p w14:paraId="3D7F1293" w14:textId="50CF5A27" w:rsidR="004E44CF" w:rsidRPr="009E0F98" w:rsidRDefault="00D43C3E" w:rsidP="00783F1F">
            <w:pPr>
              <w:ind w:leftChars="300" w:left="629"/>
            </w:pPr>
            <w:r w:rsidRPr="009E0F98">
              <w:rPr>
                <w:rFonts w:hint="eastAsia"/>
              </w:rPr>
              <w:t>です。</w:t>
            </w:r>
          </w:p>
          <w:p w14:paraId="4BAAB082" w14:textId="1513E94C" w:rsidR="005526AD" w:rsidRPr="009E0F98" w:rsidRDefault="00D43C3E" w:rsidP="00B233E1">
            <w:pPr>
              <w:ind w:left="629" w:hangingChars="300" w:hanging="629"/>
            </w:pPr>
            <w:r w:rsidRPr="009E0F98">
              <w:rPr>
                <w:rFonts w:hint="eastAsia"/>
              </w:rPr>
              <w:t>Ｃ</w:t>
            </w:r>
            <w:r w:rsidR="00A1568C" w:rsidRPr="009E0F98">
              <w:rPr>
                <w:rFonts w:hint="eastAsia"/>
              </w:rPr>
              <w:t>14</w:t>
            </w:r>
            <w:r w:rsidRPr="009E0F98">
              <w:rPr>
                <w:rFonts w:hint="eastAsia"/>
              </w:rPr>
              <w:t>：何分になると、Ｂ社の方</w:t>
            </w:r>
          </w:p>
          <w:p w14:paraId="233EAA95" w14:textId="77777777" w:rsidR="005526AD" w:rsidRPr="009E0F98" w:rsidRDefault="00D43C3E" w:rsidP="005526AD">
            <w:pPr>
              <w:ind w:leftChars="300" w:left="629"/>
            </w:pPr>
            <w:r w:rsidRPr="009E0F98">
              <w:rPr>
                <w:rFonts w:hint="eastAsia"/>
              </w:rPr>
              <w:t>が高くなるのか気になり</w:t>
            </w:r>
          </w:p>
          <w:p w14:paraId="043201A7" w14:textId="17409271" w:rsidR="00D43C3E" w:rsidRPr="009E0F98" w:rsidRDefault="00D43C3E" w:rsidP="005526AD">
            <w:pPr>
              <w:ind w:leftChars="300" w:left="629"/>
            </w:pPr>
            <w:r w:rsidRPr="009E0F98">
              <w:rPr>
                <w:rFonts w:hint="eastAsia"/>
              </w:rPr>
              <w:t>ます。</w:t>
            </w:r>
          </w:p>
          <w:p w14:paraId="6F7C61D5" w14:textId="47EE5600" w:rsidR="00D43C3E" w:rsidRPr="009E0F98" w:rsidRDefault="00D43C3E" w:rsidP="00B233E1">
            <w:pPr>
              <w:ind w:left="629" w:hangingChars="300" w:hanging="629"/>
            </w:pPr>
            <w:r w:rsidRPr="009E0F98">
              <w:rPr>
                <w:rFonts w:hint="eastAsia"/>
              </w:rPr>
              <w:t>Ｃ</w:t>
            </w:r>
            <w:r w:rsidR="00A1568C" w:rsidRPr="009E0F98">
              <w:rPr>
                <w:rFonts w:hint="eastAsia"/>
              </w:rPr>
              <w:t>15</w:t>
            </w:r>
            <w:r w:rsidRPr="009E0F98">
              <w:rPr>
                <w:rFonts w:hint="eastAsia"/>
              </w:rPr>
              <w:t>：Ｂ社は、途中から比例のグラフになっています。</w:t>
            </w:r>
          </w:p>
          <w:p w14:paraId="686E374C" w14:textId="17E9CBD3" w:rsidR="00D43C3E" w:rsidRPr="009E0F98" w:rsidRDefault="00D43C3E" w:rsidP="00B233E1">
            <w:pPr>
              <w:ind w:left="629" w:hangingChars="300" w:hanging="629"/>
            </w:pPr>
            <w:r w:rsidRPr="009E0F98">
              <w:rPr>
                <w:rFonts w:hint="eastAsia"/>
              </w:rPr>
              <w:t>Ｔ</w:t>
            </w:r>
            <w:r w:rsidR="008644BB" w:rsidRPr="009E0F98">
              <w:rPr>
                <w:rFonts w:hint="eastAsia"/>
              </w:rPr>
              <w:t>８</w:t>
            </w:r>
            <w:r w:rsidRPr="009E0F98">
              <w:rPr>
                <w:rFonts w:hint="eastAsia"/>
              </w:rPr>
              <w:t>：このままだとＢ社の方が高くなると言っていますが本当ですか。</w:t>
            </w:r>
          </w:p>
          <w:p w14:paraId="3951C0C0" w14:textId="19C7C5BD" w:rsidR="00D43C3E" w:rsidRPr="009E0F98" w:rsidRDefault="00D43C3E" w:rsidP="00B233E1">
            <w:pPr>
              <w:ind w:left="629" w:hangingChars="300" w:hanging="629"/>
            </w:pPr>
            <w:r w:rsidRPr="009E0F98">
              <w:rPr>
                <w:rFonts w:hint="eastAsia"/>
              </w:rPr>
              <w:t>Ｃ</w:t>
            </w:r>
            <w:r w:rsidR="00A1568C" w:rsidRPr="009E0F98">
              <w:rPr>
                <w:rFonts w:hint="eastAsia"/>
              </w:rPr>
              <w:t>16</w:t>
            </w:r>
            <w:r w:rsidRPr="009E0F98">
              <w:rPr>
                <w:rFonts w:hint="eastAsia"/>
              </w:rPr>
              <w:t>：本当です。Ｂ社の方が</w:t>
            </w:r>
            <w:r w:rsidR="007B06C3" w:rsidRPr="009E0F98">
              <w:rPr>
                <w:rFonts w:hint="eastAsia"/>
              </w:rPr>
              <w:t>、傾きが</w:t>
            </w:r>
            <w:r w:rsidRPr="009E0F98">
              <w:rPr>
                <w:rFonts w:hint="eastAsia"/>
              </w:rPr>
              <w:t>急だからです。</w:t>
            </w:r>
          </w:p>
          <w:p w14:paraId="7DC39E99" w14:textId="271C0AC7" w:rsidR="00B66D98" w:rsidRPr="009E0F98" w:rsidRDefault="00D43C3E" w:rsidP="00587941">
            <w:pPr>
              <w:ind w:left="629" w:hangingChars="300" w:hanging="629"/>
            </w:pPr>
            <w:r w:rsidRPr="009E0F98">
              <w:rPr>
                <w:rFonts w:hint="eastAsia"/>
              </w:rPr>
              <w:t>Ｔ</w:t>
            </w:r>
            <w:r w:rsidR="008644BB" w:rsidRPr="009E0F98">
              <w:rPr>
                <w:rFonts w:hint="eastAsia"/>
              </w:rPr>
              <w:t>９</w:t>
            </w:r>
            <w:r w:rsidRPr="009E0F98">
              <w:rPr>
                <w:rFonts w:hint="eastAsia"/>
              </w:rPr>
              <w:t>：では、何分でＡ社とＢ社の通話料金が同じになるか調べてみましょう。</w:t>
            </w:r>
          </w:p>
          <w:p w14:paraId="0971E6B6" w14:textId="14801F23" w:rsidR="00D43C3E" w:rsidRPr="009E0F98" w:rsidRDefault="00D43C3E" w:rsidP="0064177A">
            <w:pPr>
              <w:ind w:left="419" w:hangingChars="200" w:hanging="419"/>
            </w:pPr>
            <w:r w:rsidRPr="009E0F98">
              <w:rPr>
                <w:rFonts w:hint="eastAsia"/>
              </w:rPr>
              <w:t>２　自力解決①</w:t>
            </w:r>
            <w:r w:rsidR="004001A0" w:rsidRPr="009E0F98">
              <w:rPr>
                <w:rFonts w:hint="eastAsia"/>
              </w:rPr>
              <w:t>（５分）</w:t>
            </w:r>
          </w:p>
          <w:p w14:paraId="6877EFF9" w14:textId="26080A79" w:rsidR="0036115F" w:rsidRPr="009E0F98" w:rsidRDefault="00D43C3E" w:rsidP="00587941">
            <w:pPr>
              <w:ind w:left="629" w:hangingChars="300" w:hanging="629"/>
            </w:pPr>
            <w:r w:rsidRPr="009E0F98">
              <w:rPr>
                <w:rFonts w:hint="eastAsia"/>
              </w:rPr>
              <w:t>Ｃ</w:t>
            </w:r>
            <w:r w:rsidR="00A1568C" w:rsidRPr="009E0F98">
              <w:rPr>
                <w:rFonts w:hint="eastAsia"/>
              </w:rPr>
              <w:t>17</w:t>
            </w:r>
            <w:r w:rsidRPr="009E0F98">
              <w:rPr>
                <w:rFonts w:hint="eastAsia"/>
              </w:rPr>
              <w:t>：グラフを伸ばしていくとどこで重なるか分かります。</w:t>
            </w:r>
          </w:p>
          <w:p w14:paraId="1D868AD7" w14:textId="3CA8E9F5" w:rsidR="008C582B" w:rsidRPr="009E0F98" w:rsidRDefault="008C582B" w:rsidP="00587941">
            <w:pPr>
              <w:ind w:left="629" w:hangingChars="300" w:hanging="629"/>
            </w:pPr>
            <w:r w:rsidRPr="009E0F98">
              <w:rPr>
                <w:rFonts w:hint="eastAsia"/>
              </w:rPr>
              <w:t>Ｔ1</w:t>
            </w:r>
            <w:r w:rsidRPr="009E0F98">
              <w:t>0</w:t>
            </w:r>
            <w:r w:rsidRPr="009E0F98">
              <w:rPr>
                <w:rFonts w:hint="eastAsia"/>
              </w:rPr>
              <w:t>：何分のところで通話料金は同じになったか。ペアで確認しましょう。</w:t>
            </w:r>
          </w:p>
          <w:p w14:paraId="20D669C2" w14:textId="24EB0DAA" w:rsidR="00D43C3E" w:rsidRPr="009E0F98" w:rsidRDefault="00D43C3E" w:rsidP="0036115F">
            <w:r w:rsidRPr="009E0F98">
              <w:rPr>
                <w:rFonts w:hint="eastAsia"/>
              </w:rPr>
              <w:t>３　ペアトーク</w:t>
            </w:r>
            <w:r w:rsidR="00023F5B" w:rsidRPr="009E0F98">
              <w:rPr>
                <w:rFonts w:hint="eastAsia"/>
              </w:rPr>
              <w:t>①</w:t>
            </w:r>
            <w:r w:rsidR="004001A0" w:rsidRPr="009E0F98">
              <w:rPr>
                <w:rFonts w:hint="eastAsia"/>
              </w:rPr>
              <w:t>（２分）</w:t>
            </w:r>
          </w:p>
          <w:p w14:paraId="2EBA349B" w14:textId="7AAB8863" w:rsidR="00023F5B" w:rsidRPr="009E0F98" w:rsidRDefault="00023F5B" w:rsidP="0064177A">
            <w:pPr>
              <w:ind w:left="419" w:hangingChars="200" w:hanging="419"/>
            </w:pPr>
            <w:r w:rsidRPr="009E0F98">
              <w:rPr>
                <w:rFonts w:hint="eastAsia"/>
              </w:rPr>
              <w:t>Ｃ</w:t>
            </w:r>
            <w:r w:rsidR="00A1568C" w:rsidRPr="009E0F98">
              <w:rPr>
                <w:rFonts w:hint="eastAsia"/>
              </w:rPr>
              <w:t>18</w:t>
            </w:r>
            <w:r w:rsidRPr="009E0F98">
              <w:rPr>
                <w:rFonts w:hint="eastAsia"/>
              </w:rPr>
              <w:t>：</w:t>
            </w:r>
            <w:r w:rsidR="000F198C" w:rsidRPr="009E0F98">
              <w:rPr>
                <w:rFonts w:hint="eastAsia"/>
              </w:rPr>
              <w:t>90分の</w:t>
            </w:r>
            <w:r w:rsidRPr="009E0F98">
              <w:rPr>
                <w:rFonts w:hint="eastAsia"/>
              </w:rPr>
              <w:t>所で同じになりました。</w:t>
            </w:r>
          </w:p>
          <w:p w14:paraId="0046ADC7" w14:textId="3129D59C" w:rsidR="00023F5B" w:rsidRPr="009E0F98" w:rsidRDefault="004E68F9" w:rsidP="0064177A">
            <w:pPr>
              <w:ind w:left="419" w:hangingChars="200" w:hanging="419"/>
            </w:pPr>
            <w:r w:rsidRPr="009E0F98">
              <w:rPr>
                <w:noProof/>
              </w:rPr>
              <w:drawing>
                <wp:anchor distT="0" distB="0" distL="114300" distR="114300" simplePos="0" relativeHeight="251880960" behindDoc="0" locked="0" layoutInCell="1" allowOverlap="1" wp14:anchorId="11083F7C" wp14:editId="159E6E20">
                  <wp:simplePos x="0" y="0"/>
                  <wp:positionH relativeFrom="column">
                    <wp:posOffset>2098431</wp:posOffset>
                  </wp:positionH>
                  <wp:positionV relativeFrom="paragraph">
                    <wp:posOffset>37905</wp:posOffset>
                  </wp:positionV>
                  <wp:extent cx="1082040" cy="1020445"/>
                  <wp:effectExtent l="0" t="0" r="3810" b="8255"/>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2040" cy="1020445"/>
                          </a:xfrm>
                          <a:prstGeom prst="rect">
                            <a:avLst/>
                          </a:prstGeom>
                        </pic:spPr>
                      </pic:pic>
                    </a:graphicData>
                  </a:graphic>
                </wp:anchor>
              </w:drawing>
            </w:r>
            <w:r w:rsidR="00023F5B" w:rsidRPr="009E0F98">
              <w:rPr>
                <w:rFonts w:hint="eastAsia"/>
              </w:rPr>
              <w:t>Ｔ</w:t>
            </w:r>
            <w:r w:rsidR="00A1568C" w:rsidRPr="009E0F98">
              <w:rPr>
                <w:rFonts w:hint="eastAsia"/>
              </w:rPr>
              <w:t>1</w:t>
            </w:r>
            <w:r w:rsidR="008C582B" w:rsidRPr="009E0F98">
              <w:t>1</w:t>
            </w:r>
            <w:r w:rsidR="00023F5B" w:rsidRPr="009E0F98">
              <w:rPr>
                <w:rFonts w:hint="eastAsia"/>
              </w:rPr>
              <w:t>：みなさんも同じですか。</w:t>
            </w:r>
          </w:p>
          <w:p w14:paraId="1EA3143F" w14:textId="67B43D18" w:rsidR="00023F5B" w:rsidRPr="009E0F98" w:rsidRDefault="00023F5B" w:rsidP="0064177A">
            <w:pPr>
              <w:ind w:left="419" w:hangingChars="200" w:hanging="419"/>
            </w:pPr>
            <w:r w:rsidRPr="009E0F98">
              <w:rPr>
                <w:rFonts w:hint="eastAsia"/>
              </w:rPr>
              <w:t>Ｃ</w:t>
            </w:r>
            <w:r w:rsidR="00A1568C" w:rsidRPr="009E0F98">
              <w:rPr>
                <w:rFonts w:hint="eastAsia"/>
              </w:rPr>
              <w:t>19</w:t>
            </w:r>
            <w:r w:rsidRPr="009E0F98">
              <w:rPr>
                <w:rFonts w:hint="eastAsia"/>
              </w:rPr>
              <w:t>：はい。</w:t>
            </w:r>
          </w:p>
          <w:p w14:paraId="351B4120" w14:textId="4004567E" w:rsidR="00023F5B" w:rsidRPr="009E0F98" w:rsidRDefault="00023F5B" w:rsidP="00BF4C64">
            <w:pPr>
              <w:ind w:left="629" w:hangingChars="300" w:hanging="629"/>
            </w:pPr>
            <w:r w:rsidRPr="009E0F98">
              <w:rPr>
                <w:rFonts w:hint="eastAsia"/>
              </w:rPr>
              <w:t>Ｔ</w:t>
            </w:r>
            <w:r w:rsidR="00A1568C" w:rsidRPr="009E0F98">
              <w:rPr>
                <w:rFonts w:hint="eastAsia"/>
              </w:rPr>
              <w:t>1</w:t>
            </w:r>
            <w:r w:rsidR="008C582B" w:rsidRPr="009E0F98">
              <w:t>2</w:t>
            </w:r>
            <w:r w:rsidRPr="009E0F98">
              <w:rPr>
                <w:rFonts w:hint="eastAsia"/>
              </w:rPr>
              <w:t>：どのようにして求めたかペアの人と話してみましょう。</w:t>
            </w:r>
          </w:p>
          <w:p w14:paraId="27AA4E9C" w14:textId="63F00458" w:rsidR="0036115F" w:rsidRPr="009E0F98" w:rsidRDefault="00023F5B" w:rsidP="00B1627C">
            <w:pPr>
              <w:ind w:left="419" w:hangingChars="200" w:hanging="419"/>
            </w:pPr>
            <w:r w:rsidRPr="009E0F98">
              <w:rPr>
                <w:rFonts w:hint="eastAsia"/>
              </w:rPr>
              <w:t>Ｃ</w:t>
            </w:r>
            <w:r w:rsidR="00A1568C" w:rsidRPr="009E0F98">
              <w:rPr>
                <w:rFonts w:hint="eastAsia"/>
              </w:rPr>
              <w:t>20</w:t>
            </w:r>
            <w:r w:rsidRPr="009E0F98">
              <w:rPr>
                <w:rFonts w:hint="eastAsia"/>
              </w:rPr>
              <w:t>：ＢとＡのグラフを伸ばして</w:t>
            </w:r>
            <w:r w:rsidR="0036115F" w:rsidRPr="009E0F98">
              <w:rPr>
                <w:rFonts w:hint="eastAsia"/>
              </w:rPr>
              <w:t xml:space="preserve">　　　　　</w:t>
            </w:r>
          </w:p>
          <w:p w14:paraId="04B3E9DD" w14:textId="7421AE6A" w:rsidR="00783F1F" w:rsidRPr="009E0F98" w:rsidRDefault="00023F5B" w:rsidP="00587941">
            <w:pPr>
              <w:ind w:leftChars="200" w:left="419" w:firstLineChars="100" w:firstLine="210"/>
            </w:pPr>
            <w:r w:rsidRPr="009E0F98">
              <w:rPr>
                <w:rFonts w:hint="eastAsia"/>
              </w:rPr>
              <w:t>いくと分かります。</w:t>
            </w:r>
          </w:p>
          <w:p w14:paraId="657CF4CF" w14:textId="77777777" w:rsidR="00E66CF6" w:rsidRPr="009E0F98" w:rsidRDefault="00E66CF6" w:rsidP="00E66CF6">
            <w:pPr>
              <w:ind w:left="419" w:hangingChars="200" w:hanging="419"/>
            </w:pPr>
            <w:r w:rsidRPr="009E0F98">
              <w:rPr>
                <w:rFonts w:hint="eastAsia"/>
              </w:rPr>
              <w:t>４　自力解決②（５分）</w:t>
            </w:r>
          </w:p>
          <w:p w14:paraId="5317AA25" w14:textId="1B4D9767" w:rsidR="00023F5B" w:rsidRPr="009E0F98" w:rsidRDefault="00587941" w:rsidP="00783F1F">
            <w:pPr>
              <w:ind w:left="629" w:hangingChars="300" w:hanging="629"/>
            </w:pPr>
            <w:r w:rsidRPr="009E0F98">
              <w:rPr>
                <w:rFonts w:hint="eastAsia"/>
                <w:noProof/>
              </w:rPr>
              <mc:AlternateContent>
                <mc:Choice Requires="wps">
                  <w:drawing>
                    <wp:anchor distT="0" distB="0" distL="114300" distR="114300" simplePos="0" relativeHeight="251888128" behindDoc="0" locked="0" layoutInCell="1" allowOverlap="1" wp14:anchorId="7079E4A3" wp14:editId="63F5090E">
                      <wp:simplePos x="0" y="0"/>
                      <wp:positionH relativeFrom="column">
                        <wp:posOffset>-60960</wp:posOffset>
                      </wp:positionH>
                      <wp:positionV relativeFrom="paragraph">
                        <wp:posOffset>546100</wp:posOffset>
                      </wp:positionV>
                      <wp:extent cx="3246120" cy="1630680"/>
                      <wp:effectExtent l="0" t="0" r="11430" b="26670"/>
                      <wp:wrapNone/>
                      <wp:docPr id="26" name="四角形: 角を丸くする 26"/>
                      <wp:cNvGraphicFramePr/>
                      <a:graphic xmlns:a="http://schemas.openxmlformats.org/drawingml/2006/main">
                        <a:graphicData uri="http://schemas.microsoft.com/office/word/2010/wordprocessingShape">
                          <wps:wsp>
                            <wps:cNvSpPr/>
                            <wps:spPr>
                              <a:xfrm>
                                <a:off x="0" y="0"/>
                                <a:ext cx="3246120" cy="1630680"/>
                              </a:xfrm>
                              <a:prstGeom prst="round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1F3D0" w14:textId="2D4406C7" w:rsidR="00677A12" w:rsidRPr="0036115F" w:rsidRDefault="00677A12" w:rsidP="00755F0D">
                                  <w:pPr>
                                    <w:spacing w:line="0" w:lineRule="atLeast"/>
                                    <w:jc w:val="left"/>
                                    <w:rPr>
                                      <w:color w:val="000000" w:themeColor="text1"/>
                                      <w:sz w:val="18"/>
                                      <w:szCs w:val="21"/>
                                      <w:bdr w:val="single" w:sz="4" w:space="0" w:color="auto"/>
                                    </w:rPr>
                                  </w:pPr>
                                  <w:r w:rsidRPr="0036115F">
                                    <w:rPr>
                                      <w:rFonts w:hint="eastAsia"/>
                                      <w:color w:val="000000" w:themeColor="text1"/>
                                      <w:sz w:val="18"/>
                                      <w:szCs w:val="21"/>
                                      <w:bdr w:val="single" w:sz="4" w:space="0" w:color="auto"/>
                                    </w:rPr>
                                    <w:t>さとしさん</w:t>
                                  </w:r>
                                </w:p>
                                <w:p w14:paraId="345976FB" w14:textId="5A8EB953" w:rsidR="00677A12" w:rsidRDefault="00677A12" w:rsidP="00755F0D">
                                  <w:pPr>
                                    <w:spacing w:line="0" w:lineRule="atLeast"/>
                                    <w:jc w:val="left"/>
                                    <w:rPr>
                                      <w:color w:val="000000" w:themeColor="text1"/>
                                      <w:sz w:val="18"/>
                                      <w:szCs w:val="21"/>
                                    </w:rPr>
                                  </w:pPr>
                                  <w:r>
                                    <w:rPr>
                                      <w:rFonts w:hint="eastAsia"/>
                                      <w:color w:val="000000" w:themeColor="text1"/>
                                      <w:sz w:val="18"/>
                                      <w:szCs w:val="21"/>
                                    </w:rPr>
                                    <w:t>「私は、１週間に平均２０分ぐらい通話をしています。」</w:t>
                                  </w:r>
                                </w:p>
                                <w:p w14:paraId="30689DDD" w14:textId="03234804" w:rsidR="00677A12" w:rsidRPr="0036115F" w:rsidRDefault="00677A12" w:rsidP="00755F0D">
                                  <w:pPr>
                                    <w:spacing w:line="0" w:lineRule="atLeast"/>
                                    <w:jc w:val="left"/>
                                    <w:rPr>
                                      <w:color w:val="000000" w:themeColor="text1"/>
                                      <w:sz w:val="18"/>
                                      <w:szCs w:val="21"/>
                                      <w:bdr w:val="single" w:sz="4" w:space="0" w:color="auto"/>
                                    </w:rPr>
                                  </w:pPr>
                                  <w:r w:rsidRPr="0036115F">
                                    <w:rPr>
                                      <w:rFonts w:hint="eastAsia"/>
                                      <w:color w:val="000000" w:themeColor="text1"/>
                                      <w:sz w:val="18"/>
                                      <w:szCs w:val="21"/>
                                      <w:bdr w:val="single" w:sz="4" w:space="0" w:color="auto"/>
                                    </w:rPr>
                                    <w:t>みさとさん</w:t>
                                  </w:r>
                                </w:p>
                                <w:p w14:paraId="7B8E66FD" w14:textId="3DE38805" w:rsidR="00677A12" w:rsidRDefault="00677A12" w:rsidP="00755F0D">
                                  <w:pPr>
                                    <w:spacing w:line="0" w:lineRule="atLeast"/>
                                    <w:ind w:left="180" w:hangingChars="100" w:hanging="180"/>
                                    <w:jc w:val="left"/>
                                    <w:rPr>
                                      <w:color w:val="000000" w:themeColor="text1"/>
                                      <w:sz w:val="18"/>
                                      <w:szCs w:val="21"/>
                                    </w:rPr>
                                  </w:pPr>
                                  <w:r>
                                    <w:rPr>
                                      <w:rFonts w:hint="eastAsia"/>
                                      <w:color w:val="000000" w:themeColor="text1"/>
                                      <w:sz w:val="18"/>
                                      <w:szCs w:val="21"/>
                                    </w:rPr>
                                    <w:t>「私は、あまり通話しないです。たまにネットで調べものをするぐらい。」</w:t>
                                  </w:r>
                                </w:p>
                                <w:p w14:paraId="1065ADB0" w14:textId="6F18EC97" w:rsidR="00677A12" w:rsidRPr="0036115F" w:rsidRDefault="00677A12" w:rsidP="00755F0D">
                                  <w:pPr>
                                    <w:spacing w:line="0" w:lineRule="atLeast"/>
                                    <w:jc w:val="left"/>
                                    <w:rPr>
                                      <w:color w:val="000000" w:themeColor="text1"/>
                                      <w:sz w:val="18"/>
                                      <w:szCs w:val="21"/>
                                      <w:bdr w:val="single" w:sz="4" w:space="0" w:color="auto"/>
                                    </w:rPr>
                                  </w:pPr>
                                  <w:r w:rsidRPr="0036115F">
                                    <w:rPr>
                                      <w:rFonts w:hint="eastAsia"/>
                                      <w:color w:val="000000" w:themeColor="text1"/>
                                      <w:sz w:val="18"/>
                                      <w:szCs w:val="21"/>
                                      <w:bdr w:val="single" w:sz="4" w:space="0" w:color="auto"/>
                                    </w:rPr>
                                    <w:t>けんたくん</w:t>
                                  </w:r>
                                </w:p>
                                <w:p w14:paraId="03968FC2" w14:textId="7E5CA8DA" w:rsidR="00677A12" w:rsidRPr="009E0F98" w:rsidRDefault="00677A12" w:rsidP="00755F0D">
                                  <w:pPr>
                                    <w:spacing w:line="0" w:lineRule="atLeast"/>
                                    <w:ind w:left="180" w:hangingChars="100" w:hanging="180"/>
                                    <w:jc w:val="left"/>
                                    <w:rPr>
                                      <w:sz w:val="18"/>
                                      <w:szCs w:val="21"/>
                                    </w:rPr>
                                  </w:pPr>
                                  <w:r>
                                    <w:rPr>
                                      <w:rFonts w:hint="eastAsia"/>
                                      <w:color w:val="000000" w:themeColor="text1"/>
                                      <w:sz w:val="18"/>
                                      <w:szCs w:val="21"/>
                                    </w:rPr>
                                    <w:t>「私は、毎日１分ぐらい通話すんだ。たまに電話が長くなることもあるんだ。」</w:t>
                                  </w:r>
                                  <w:r w:rsidRPr="009E0F98">
                                    <w:rPr>
                                      <w:rFonts w:hint="eastAsia"/>
                                      <w:sz w:val="18"/>
                                      <w:szCs w:val="21"/>
                                    </w:rPr>
                                    <w:t>るんだ。たまに電話が長くなることもあんだ。」</w:t>
                                  </w:r>
                                </w:p>
                                <w:p w14:paraId="5D9A1C17" w14:textId="77777777" w:rsidR="00677A12" w:rsidRPr="004E68F9" w:rsidRDefault="00677A12" w:rsidP="004E68F9">
                                  <w:pPr>
                                    <w:jc w:val="left"/>
                                    <w:rPr>
                                      <w:color w:val="000000" w:themeColor="text1"/>
                                      <w:sz w:val="18"/>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79E4A3" id="四角形: 角を丸くする 26" o:spid="_x0000_s1034" style="position:absolute;left:0;text-align:left;margin-left:-4.8pt;margin-top:43pt;width:255.6pt;height:128.4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" fillcolor="white [3212]" strokecolor="black [3213]" strokeweight=".5pt">
                      <v:textbox>
                        <w:txbxContent>
                          <w:p w14:paraId="2811F3D0" w14:textId="2D4406C7" w:rsidR="00677A12" w:rsidRPr="0036115F" w:rsidRDefault="00677A12" w:rsidP="00755F0D">
                            <w:pPr>
                              <w:spacing w:line="0" w:lineRule="atLeast"/>
                              <w:jc w:val="left"/>
                              <w:rPr>
                                <w:color w:val="000000" w:themeColor="text1"/>
                                <w:sz w:val="18"/>
                                <w:szCs w:val="21"/>
                                <w:bdr w:val="single" w:sz="4" w:space="0" w:color="auto"/>
                              </w:rPr>
                            </w:pPr>
                            <w:r w:rsidRPr="0036115F">
                              <w:rPr>
                                <w:rFonts w:hint="eastAsia"/>
                                <w:color w:val="000000" w:themeColor="text1"/>
                                <w:sz w:val="18"/>
                                <w:szCs w:val="21"/>
                                <w:bdr w:val="single" w:sz="4" w:space="0" w:color="auto"/>
                              </w:rPr>
                              <w:t>さとしさん</w:t>
                            </w:r>
                          </w:p>
                          <w:p w14:paraId="345976FB" w14:textId="5A8EB953" w:rsidR="00677A12" w:rsidRDefault="00677A12" w:rsidP="00755F0D">
                            <w:pPr>
                              <w:spacing w:line="0" w:lineRule="atLeast"/>
                              <w:jc w:val="left"/>
                              <w:rPr>
                                <w:color w:val="000000" w:themeColor="text1"/>
                                <w:sz w:val="18"/>
                                <w:szCs w:val="21"/>
                              </w:rPr>
                            </w:pPr>
                            <w:r>
                              <w:rPr>
                                <w:rFonts w:hint="eastAsia"/>
                                <w:color w:val="000000" w:themeColor="text1"/>
                                <w:sz w:val="18"/>
                                <w:szCs w:val="21"/>
                              </w:rPr>
                              <w:t>「私は、１週間に平均２０分ぐらい通話をしています。」</w:t>
                            </w:r>
                          </w:p>
                          <w:p w14:paraId="30689DDD" w14:textId="03234804" w:rsidR="00677A12" w:rsidRPr="0036115F" w:rsidRDefault="00677A12" w:rsidP="00755F0D">
                            <w:pPr>
                              <w:spacing w:line="0" w:lineRule="atLeast"/>
                              <w:jc w:val="left"/>
                              <w:rPr>
                                <w:color w:val="000000" w:themeColor="text1"/>
                                <w:sz w:val="18"/>
                                <w:szCs w:val="21"/>
                                <w:bdr w:val="single" w:sz="4" w:space="0" w:color="auto"/>
                              </w:rPr>
                            </w:pPr>
                            <w:r w:rsidRPr="0036115F">
                              <w:rPr>
                                <w:rFonts w:hint="eastAsia"/>
                                <w:color w:val="000000" w:themeColor="text1"/>
                                <w:sz w:val="18"/>
                                <w:szCs w:val="21"/>
                                <w:bdr w:val="single" w:sz="4" w:space="0" w:color="auto"/>
                              </w:rPr>
                              <w:t>みさとさん</w:t>
                            </w:r>
                          </w:p>
                          <w:p w14:paraId="7B8E66FD" w14:textId="3DE38805" w:rsidR="00677A12" w:rsidRDefault="00677A12" w:rsidP="00755F0D">
                            <w:pPr>
                              <w:spacing w:line="0" w:lineRule="atLeast"/>
                              <w:ind w:left="180" w:hangingChars="100" w:hanging="180"/>
                              <w:jc w:val="left"/>
                              <w:rPr>
                                <w:color w:val="000000" w:themeColor="text1"/>
                                <w:sz w:val="18"/>
                                <w:szCs w:val="21"/>
                              </w:rPr>
                            </w:pPr>
                            <w:r>
                              <w:rPr>
                                <w:rFonts w:hint="eastAsia"/>
                                <w:color w:val="000000" w:themeColor="text1"/>
                                <w:sz w:val="18"/>
                                <w:szCs w:val="21"/>
                              </w:rPr>
                              <w:t>「私は、あまり通話しないです。たまにネットで調べものをするぐらい。」</w:t>
                            </w:r>
                          </w:p>
                          <w:p w14:paraId="1065ADB0" w14:textId="6F18EC97" w:rsidR="00677A12" w:rsidRPr="0036115F" w:rsidRDefault="00677A12" w:rsidP="00755F0D">
                            <w:pPr>
                              <w:spacing w:line="0" w:lineRule="atLeast"/>
                              <w:jc w:val="left"/>
                              <w:rPr>
                                <w:color w:val="000000" w:themeColor="text1"/>
                                <w:sz w:val="18"/>
                                <w:szCs w:val="21"/>
                                <w:bdr w:val="single" w:sz="4" w:space="0" w:color="auto"/>
                              </w:rPr>
                            </w:pPr>
                            <w:r w:rsidRPr="0036115F">
                              <w:rPr>
                                <w:rFonts w:hint="eastAsia"/>
                                <w:color w:val="000000" w:themeColor="text1"/>
                                <w:sz w:val="18"/>
                                <w:szCs w:val="21"/>
                                <w:bdr w:val="single" w:sz="4" w:space="0" w:color="auto"/>
                              </w:rPr>
                              <w:t>けんたくん</w:t>
                            </w:r>
                          </w:p>
                          <w:p w14:paraId="03968FC2" w14:textId="7E5CA8DA" w:rsidR="00677A12" w:rsidRPr="009E0F98" w:rsidRDefault="00677A12" w:rsidP="00755F0D">
                            <w:pPr>
                              <w:spacing w:line="0" w:lineRule="atLeast"/>
                              <w:ind w:left="180" w:hangingChars="100" w:hanging="180"/>
                              <w:jc w:val="left"/>
                              <w:rPr>
                                <w:sz w:val="18"/>
                                <w:szCs w:val="21"/>
                              </w:rPr>
                            </w:pPr>
                            <w:r>
                              <w:rPr>
                                <w:rFonts w:hint="eastAsia"/>
                                <w:color w:val="000000" w:themeColor="text1"/>
                                <w:sz w:val="18"/>
                                <w:szCs w:val="21"/>
                              </w:rPr>
                              <w:t>「私は、毎日１分ぐらい通話すんだ。たまに電話が長くなることもあるんだ。」</w:t>
                            </w:r>
                            <w:r w:rsidRPr="009E0F98">
                              <w:rPr>
                                <w:rFonts w:hint="eastAsia"/>
                                <w:sz w:val="18"/>
                                <w:szCs w:val="21"/>
                              </w:rPr>
                              <w:t>るんだ。たまに電話が長くなることもあんだ。」</w:t>
                            </w:r>
                          </w:p>
                          <w:p w14:paraId="5D9A1C17" w14:textId="77777777" w:rsidR="00677A12" w:rsidRPr="004E68F9" w:rsidRDefault="00677A12" w:rsidP="004E68F9">
                            <w:pPr>
                              <w:jc w:val="left"/>
                              <w:rPr>
                                <w:color w:val="000000" w:themeColor="text1"/>
                                <w:sz w:val="18"/>
                                <w:szCs w:val="21"/>
                              </w:rPr>
                            </w:pPr>
                          </w:p>
                        </w:txbxContent>
                      </v:textbox>
                    </v:roundrect>
                  </w:pict>
                </mc:Fallback>
              </mc:AlternateContent>
            </w:r>
            <w:r w:rsidR="00E66CF6" w:rsidRPr="009E0F98">
              <w:rPr>
                <w:rFonts w:hint="eastAsia"/>
              </w:rPr>
              <w:t>Ｔ</w:t>
            </w:r>
            <w:r w:rsidR="00A1568C" w:rsidRPr="009E0F98">
              <w:rPr>
                <w:rFonts w:hint="eastAsia"/>
              </w:rPr>
              <w:t>1</w:t>
            </w:r>
            <w:r w:rsidR="008C582B" w:rsidRPr="009E0F98">
              <w:rPr>
                <w:rFonts w:hint="eastAsia"/>
              </w:rPr>
              <w:t>3</w:t>
            </w:r>
            <w:r w:rsidR="00E66CF6" w:rsidRPr="009E0F98">
              <w:rPr>
                <w:rFonts w:hint="eastAsia"/>
              </w:rPr>
              <w:t>：では</w:t>
            </w:r>
            <w:r w:rsidR="00783F1F" w:rsidRPr="009E0F98">
              <w:rPr>
                <w:rFonts w:hint="eastAsia"/>
              </w:rPr>
              <w:t>、今日は</w:t>
            </w:r>
            <w:r w:rsidR="004E68F9" w:rsidRPr="009E0F98">
              <w:rPr>
                <w:rFonts w:hint="eastAsia"/>
              </w:rPr>
              <w:t>Ａ社とＢ社で迷っている人</w:t>
            </w:r>
            <w:r w:rsidR="0036115F" w:rsidRPr="009E0F98">
              <w:rPr>
                <w:rFonts w:hint="eastAsia"/>
              </w:rPr>
              <w:t>たち</w:t>
            </w:r>
            <w:r w:rsidR="004E68F9" w:rsidRPr="009E0F98">
              <w:rPr>
                <w:rFonts w:hint="eastAsia"/>
              </w:rPr>
              <w:t>を紹介します。それぞれの人に、どちらの会社がお得かおすすめしましょう。</w:t>
            </w:r>
          </w:p>
          <w:p w14:paraId="50C6167F" w14:textId="1238100D" w:rsidR="004E68F9" w:rsidRPr="009E0F98" w:rsidRDefault="004E68F9" w:rsidP="00783F1F">
            <w:pPr>
              <w:ind w:left="629" w:hangingChars="300" w:hanging="629"/>
            </w:pPr>
          </w:p>
          <w:p w14:paraId="26DA481E" w14:textId="77777777" w:rsidR="00275CAA" w:rsidRPr="009E0F98" w:rsidRDefault="00275CAA" w:rsidP="00023F5B">
            <w:pPr>
              <w:ind w:left="419" w:hangingChars="200" w:hanging="419"/>
            </w:pPr>
          </w:p>
          <w:p w14:paraId="6061DD23" w14:textId="77777777" w:rsidR="00275CAA" w:rsidRPr="009E0F98" w:rsidRDefault="00275CAA" w:rsidP="00023F5B">
            <w:pPr>
              <w:ind w:left="419" w:hangingChars="200" w:hanging="419"/>
            </w:pPr>
          </w:p>
          <w:p w14:paraId="5684D8E4" w14:textId="77777777" w:rsidR="0036115F" w:rsidRPr="009E0F98" w:rsidRDefault="0036115F" w:rsidP="00023F5B">
            <w:pPr>
              <w:ind w:left="419" w:hangingChars="200" w:hanging="419"/>
            </w:pPr>
          </w:p>
          <w:p w14:paraId="1E7BEA99" w14:textId="77777777" w:rsidR="0036115F" w:rsidRPr="009E0F98" w:rsidRDefault="0036115F" w:rsidP="00023F5B">
            <w:pPr>
              <w:ind w:left="419" w:hangingChars="200" w:hanging="419"/>
            </w:pPr>
          </w:p>
          <w:p w14:paraId="45883EDE" w14:textId="77777777" w:rsidR="0036115F" w:rsidRPr="009E0F98" w:rsidRDefault="0036115F" w:rsidP="00023F5B">
            <w:pPr>
              <w:ind w:left="419" w:hangingChars="200" w:hanging="419"/>
            </w:pPr>
          </w:p>
          <w:p w14:paraId="41781393" w14:textId="77777777" w:rsidR="0036115F" w:rsidRPr="009E0F98" w:rsidRDefault="0036115F" w:rsidP="00023F5B">
            <w:pPr>
              <w:ind w:left="419" w:hangingChars="200" w:hanging="419"/>
            </w:pPr>
          </w:p>
          <w:p w14:paraId="60784D0B" w14:textId="77777777" w:rsidR="0036115F" w:rsidRPr="009E0F98" w:rsidRDefault="0036115F" w:rsidP="00023F5B">
            <w:pPr>
              <w:ind w:left="419" w:hangingChars="200" w:hanging="419"/>
            </w:pPr>
          </w:p>
          <w:p w14:paraId="65FAF78D" w14:textId="77777777" w:rsidR="0036115F" w:rsidRPr="009E0F98" w:rsidRDefault="0036115F" w:rsidP="00023F5B">
            <w:pPr>
              <w:ind w:left="419" w:hangingChars="200" w:hanging="419"/>
            </w:pPr>
          </w:p>
          <w:p w14:paraId="74B7D5DB" w14:textId="5553276D" w:rsidR="00313576" w:rsidRPr="009E0F98" w:rsidRDefault="00313576" w:rsidP="00587941">
            <w:r w:rsidRPr="009E0F98">
              <w:rPr>
                <w:rFonts w:hint="eastAsia"/>
              </w:rPr>
              <w:t xml:space="preserve">５　</w:t>
            </w:r>
            <w:r w:rsidR="00C7101A" w:rsidRPr="009E0F98">
              <w:rPr>
                <w:rFonts w:hint="eastAsia"/>
              </w:rPr>
              <w:t>グループ学習</w:t>
            </w:r>
            <w:r w:rsidRPr="009E0F98">
              <w:rPr>
                <w:rFonts w:hint="eastAsia"/>
              </w:rPr>
              <w:t>②</w:t>
            </w:r>
            <w:r w:rsidR="004001A0" w:rsidRPr="009E0F98">
              <w:rPr>
                <w:rFonts w:hint="eastAsia"/>
              </w:rPr>
              <w:t>（３分）</w:t>
            </w:r>
          </w:p>
          <w:p w14:paraId="6D869FAC" w14:textId="0255D1D1" w:rsidR="00313576" w:rsidRPr="009E0F98" w:rsidRDefault="00313576" w:rsidP="00BF4C64">
            <w:pPr>
              <w:ind w:left="629" w:hangingChars="300" w:hanging="629"/>
            </w:pPr>
            <w:r w:rsidRPr="009E0F98">
              <w:rPr>
                <w:rFonts w:hint="eastAsia"/>
              </w:rPr>
              <w:t>Ｔ</w:t>
            </w:r>
            <w:r w:rsidR="00A1568C" w:rsidRPr="009E0F98">
              <w:rPr>
                <w:rFonts w:hint="eastAsia"/>
              </w:rPr>
              <w:t>1</w:t>
            </w:r>
            <w:r w:rsidR="008C582B" w:rsidRPr="009E0F98">
              <w:t>4</w:t>
            </w:r>
            <w:r w:rsidRPr="009E0F98">
              <w:rPr>
                <w:rFonts w:hint="eastAsia"/>
              </w:rPr>
              <w:t>：</w:t>
            </w:r>
            <w:r w:rsidR="00C7101A" w:rsidRPr="009E0F98">
              <w:rPr>
                <w:rFonts w:hint="eastAsia"/>
              </w:rPr>
              <w:t>グループでどちらの会社をおすすめするか話し合ってみましょう。</w:t>
            </w:r>
            <w:r w:rsidR="00C7101A" w:rsidRPr="009E0F98">
              <w:t xml:space="preserve"> </w:t>
            </w:r>
          </w:p>
          <w:p w14:paraId="5E77D05C" w14:textId="6766425C" w:rsidR="00313576" w:rsidRPr="009E0F98" w:rsidRDefault="00313576" w:rsidP="00587941">
            <w:r w:rsidRPr="009E0F98">
              <w:rPr>
                <w:rFonts w:hint="eastAsia"/>
              </w:rPr>
              <w:t>６　全体協議</w:t>
            </w:r>
            <w:r w:rsidR="004001A0" w:rsidRPr="009E0F98">
              <w:rPr>
                <w:rFonts w:hint="eastAsia"/>
              </w:rPr>
              <w:t>（10分）</w:t>
            </w:r>
          </w:p>
          <w:p w14:paraId="4590FF02" w14:textId="0351EFEE" w:rsidR="0092739A" w:rsidRPr="009E0F98" w:rsidRDefault="005B6013" w:rsidP="00A1568C">
            <w:pPr>
              <w:ind w:left="629" w:hangingChars="300" w:hanging="629"/>
            </w:pPr>
            <w:r w:rsidRPr="009E0F98">
              <w:rPr>
                <w:rFonts w:hint="eastAsia"/>
              </w:rPr>
              <w:t>Ｃ</w:t>
            </w:r>
            <w:r w:rsidR="00A1568C" w:rsidRPr="009E0F98">
              <w:rPr>
                <w:rFonts w:hint="eastAsia"/>
              </w:rPr>
              <w:t>21</w:t>
            </w:r>
            <w:r w:rsidR="00C7101A" w:rsidRPr="009E0F98">
              <w:rPr>
                <w:rFonts w:hint="eastAsia"/>
              </w:rPr>
              <w:t>：さとしさんには、</w:t>
            </w:r>
            <w:r w:rsidRPr="009E0F98">
              <w:rPr>
                <w:rFonts w:hint="eastAsia"/>
              </w:rPr>
              <w:t>Ｂ社がおすすめです。１週間に平均</w:t>
            </w:r>
            <w:r w:rsidR="00485ADB" w:rsidRPr="009E0F98">
              <w:rPr>
                <w:rFonts w:hint="eastAsia"/>
              </w:rPr>
              <w:t>20</w:t>
            </w:r>
            <w:r w:rsidRPr="009E0F98">
              <w:rPr>
                <w:rFonts w:hint="eastAsia"/>
              </w:rPr>
              <w:t>分だと月に</w:t>
            </w:r>
            <w:r w:rsidR="00A1568C" w:rsidRPr="009E0F98">
              <w:rPr>
                <w:rFonts w:hint="eastAsia"/>
              </w:rPr>
              <w:t>約</w:t>
            </w:r>
            <w:r w:rsidR="00485ADB" w:rsidRPr="009E0F98">
              <w:rPr>
                <w:rFonts w:hint="eastAsia"/>
              </w:rPr>
              <w:t>80</w:t>
            </w:r>
            <w:r w:rsidRPr="009E0F98">
              <w:rPr>
                <w:rFonts w:hint="eastAsia"/>
              </w:rPr>
              <w:t>分です。グラフで見</w:t>
            </w:r>
            <w:r w:rsidRPr="009E0F98">
              <w:rPr>
                <w:rFonts w:hint="eastAsia"/>
              </w:rPr>
              <w:lastRenderedPageBreak/>
              <w:t>ると、</w:t>
            </w:r>
            <w:r w:rsidR="00485ADB" w:rsidRPr="009E0F98">
              <w:rPr>
                <w:rFonts w:hint="eastAsia"/>
              </w:rPr>
              <w:t>80</w:t>
            </w:r>
            <w:r w:rsidRPr="009E0F98">
              <w:rPr>
                <w:rFonts w:hint="eastAsia"/>
              </w:rPr>
              <w:t>分ではＢ社の方が安いからです。</w:t>
            </w:r>
          </w:p>
          <w:p w14:paraId="18E9002D" w14:textId="48336657" w:rsidR="005B6013" w:rsidRPr="009E0F98" w:rsidRDefault="005B6013" w:rsidP="008C582B">
            <w:pPr>
              <w:ind w:left="629" w:hangingChars="300" w:hanging="629"/>
            </w:pPr>
            <w:r w:rsidRPr="009E0F98">
              <w:rPr>
                <w:rFonts w:hint="eastAsia"/>
              </w:rPr>
              <w:t>Ｃ</w:t>
            </w:r>
            <w:r w:rsidR="00A1568C" w:rsidRPr="009E0F98">
              <w:rPr>
                <w:rFonts w:hint="eastAsia"/>
              </w:rPr>
              <w:t>22</w:t>
            </w:r>
            <w:r w:rsidRPr="009E0F98">
              <w:rPr>
                <w:rFonts w:hint="eastAsia"/>
              </w:rPr>
              <w:t>：さとしさんにはＡ社がおすすめと考えました</w:t>
            </w:r>
            <w:r w:rsidR="008C582B" w:rsidRPr="009E0F98">
              <w:rPr>
                <w:rFonts w:hint="eastAsia"/>
              </w:rPr>
              <w:t>。</w:t>
            </w:r>
            <w:r w:rsidRPr="009E0F98">
              <w:rPr>
                <w:rFonts w:hint="eastAsia"/>
              </w:rPr>
              <w:t>通話時間が長くなったとき、</w:t>
            </w:r>
            <w:r w:rsidR="00485ADB" w:rsidRPr="009E0F98">
              <w:rPr>
                <w:rFonts w:hint="eastAsia"/>
              </w:rPr>
              <w:t>90</w:t>
            </w:r>
            <w:r w:rsidRPr="009E0F98">
              <w:rPr>
                <w:rFonts w:hint="eastAsia"/>
              </w:rPr>
              <w:t>分を超えるとＡがお得だからです。</w:t>
            </w:r>
          </w:p>
          <w:p w14:paraId="473CA15C" w14:textId="573D6DCC" w:rsidR="005B6013" w:rsidRPr="009E0F98" w:rsidRDefault="005B6013" w:rsidP="005B6013">
            <w:pPr>
              <w:ind w:left="419" w:hangingChars="200" w:hanging="419"/>
            </w:pPr>
            <w:r w:rsidRPr="009E0F98">
              <w:rPr>
                <w:rFonts w:hint="eastAsia"/>
              </w:rPr>
              <w:t>Ｃ</w:t>
            </w:r>
            <w:r w:rsidR="00A1568C" w:rsidRPr="009E0F98">
              <w:rPr>
                <w:rFonts w:hint="eastAsia"/>
              </w:rPr>
              <w:t>23</w:t>
            </w:r>
            <w:r w:rsidRPr="009E0F98">
              <w:rPr>
                <w:rFonts w:hint="eastAsia"/>
              </w:rPr>
              <w:t>：</w:t>
            </w:r>
            <w:r w:rsidR="00485ADB" w:rsidRPr="009E0F98">
              <w:rPr>
                <w:rFonts w:hint="eastAsia"/>
              </w:rPr>
              <w:t>確かに、</w:t>
            </w:r>
            <w:r w:rsidRPr="009E0F98">
              <w:rPr>
                <w:rFonts w:hint="eastAsia"/>
              </w:rPr>
              <w:t>Ａ社だと安心です。</w:t>
            </w:r>
          </w:p>
          <w:p w14:paraId="39643666" w14:textId="0B221877" w:rsidR="005B6013" w:rsidRPr="009E0F98" w:rsidRDefault="005B6013" w:rsidP="00A1568C">
            <w:pPr>
              <w:ind w:left="629" w:hangingChars="300" w:hanging="629"/>
            </w:pPr>
            <w:r w:rsidRPr="009E0F98">
              <w:rPr>
                <w:rFonts w:hint="eastAsia"/>
              </w:rPr>
              <w:t>Ｃ</w:t>
            </w:r>
            <w:r w:rsidR="00A1568C" w:rsidRPr="009E0F98">
              <w:rPr>
                <w:rFonts w:hint="eastAsia"/>
              </w:rPr>
              <w:t>24</w:t>
            </w:r>
            <w:r w:rsidRPr="009E0F98">
              <w:rPr>
                <w:rFonts w:hint="eastAsia"/>
              </w:rPr>
              <w:t>：みさとさんには、Ａ社がおすすめです。通話しなければ、無料だからです。</w:t>
            </w:r>
          </w:p>
          <w:p w14:paraId="37C90B73" w14:textId="7471A4D2" w:rsidR="005B6013" w:rsidRPr="009E0F98" w:rsidRDefault="005B6013" w:rsidP="00A1568C">
            <w:pPr>
              <w:ind w:left="629" w:hangingChars="300" w:hanging="629"/>
            </w:pPr>
            <w:r w:rsidRPr="009E0F98">
              <w:rPr>
                <w:rFonts w:hint="eastAsia"/>
              </w:rPr>
              <w:t>Ｃ</w:t>
            </w:r>
            <w:r w:rsidR="00A1568C" w:rsidRPr="009E0F98">
              <w:rPr>
                <w:rFonts w:hint="eastAsia"/>
              </w:rPr>
              <w:t>25</w:t>
            </w:r>
            <w:r w:rsidRPr="009E0F98">
              <w:rPr>
                <w:rFonts w:hint="eastAsia"/>
              </w:rPr>
              <w:t>：Ｂ社だと、通話時間が０分でも3000円かかってしまします。</w:t>
            </w:r>
          </w:p>
          <w:p w14:paraId="3D65B67D" w14:textId="3F5047ED" w:rsidR="00485ADB" w:rsidRPr="009E0F98" w:rsidRDefault="00485ADB" w:rsidP="00A1568C">
            <w:pPr>
              <w:ind w:left="629" w:hangingChars="300" w:hanging="629"/>
            </w:pPr>
            <w:r w:rsidRPr="009E0F98">
              <w:rPr>
                <w:rFonts w:hint="eastAsia"/>
              </w:rPr>
              <w:t>Ｃ</w:t>
            </w:r>
            <w:r w:rsidR="00A1568C" w:rsidRPr="009E0F98">
              <w:rPr>
                <w:rFonts w:hint="eastAsia"/>
              </w:rPr>
              <w:t>26</w:t>
            </w:r>
            <w:r w:rsidRPr="009E0F98">
              <w:rPr>
                <w:rFonts w:hint="eastAsia"/>
              </w:rPr>
              <w:t>：けんたさんにはＢ社がおすすめです。毎日１分だと月におよそ30分です。たまに長くなることもあるので、60分までは、3000円だからです。</w:t>
            </w:r>
          </w:p>
          <w:p w14:paraId="57F0316E" w14:textId="299516AC" w:rsidR="005B6013" w:rsidRPr="009E0F98" w:rsidRDefault="00485ADB" w:rsidP="00A1568C">
            <w:pPr>
              <w:ind w:left="629" w:hangingChars="300" w:hanging="629"/>
            </w:pPr>
            <w:r w:rsidRPr="009E0F98">
              <w:rPr>
                <w:rFonts w:hint="eastAsia"/>
              </w:rPr>
              <w:t>Ｃ</w:t>
            </w:r>
            <w:r w:rsidR="00A1568C" w:rsidRPr="009E0F98">
              <w:rPr>
                <w:rFonts w:hint="eastAsia"/>
              </w:rPr>
              <w:t>27</w:t>
            </w:r>
            <w:r w:rsidRPr="009E0F98">
              <w:rPr>
                <w:rFonts w:hint="eastAsia"/>
              </w:rPr>
              <w:t>：30分の時点では、Ａ社もＢ社も同じだけど確かに60分まで定額ならばＢ社の方が良いですね。</w:t>
            </w:r>
          </w:p>
        </w:tc>
        <w:tc>
          <w:tcPr>
            <w:tcW w:w="2268" w:type="dxa"/>
            <w:tcBorders>
              <w:top w:val="single" w:sz="4" w:space="0" w:color="auto"/>
              <w:left w:val="single" w:sz="4" w:space="0" w:color="000000"/>
              <w:bottom w:val="single" w:sz="4" w:space="0" w:color="auto"/>
              <w:right w:val="single" w:sz="4" w:space="0" w:color="000000"/>
            </w:tcBorders>
          </w:tcPr>
          <w:p w14:paraId="0FFC244F" w14:textId="12E4070A" w:rsidR="007B0E34" w:rsidRPr="00A1568C" w:rsidRDefault="00EA1769" w:rsidP="00EA1769">
            <w:pPr>
              <w:ind w:left="210" w:hangingChars="100" w:hanging="210"/>
              <w:rPr>
                <w:rFonts w:hAnsi="ＭＳ 明朝"/>
                <w:color w:val="000000" w:themeColor="text1"/>
              </w:rPr>
            </w:pPr>
            <w:r w:rsidRPr="00A1568C">
              <w:rPr>
                <w:rFonts w:hAnsi="ＭＳ 明朝" w:hint="eastAsia"/>
                <w:color w:val="000000" w:themeColor="text1"/>
              </w:rPr>
              <w:lastRenderedPageBreak/>
              <w:t>・</w:t>
            </w:r>
            <w:r w:rsidR="005526AD" w:rsidRPr="00A1568C">
              <w:rPr>
                <w:rFonts w:hAnsi="ＭＳ 明朝" w:hint="eastAsia"/>
                <w:color w:val="000000" w:themeColor="text1"/>
              </w:rPr>
              <w:t>全ての</w:t>
            </w:r>
            <w:r w:rsidRPr="00A1568C">
              <w:rPr>
                <w:rFonts w:hAnsi="ＭＳ 明朝" w:hint="eastAsia"/>
                <w:color w:val="000000" w:themeColor="text1"/>
              </w:rPr>
              <w:t>グラフは提示せず、一部分隠して提示する。</w:t>
            </w:r>
          </w:p>
          <w:p w14:paraId="61090766" w14:textId="6F217792" w:rsidR="00EA1769" w:rsidRPr="00A1568C" w:rsidRDefault="00EA1769" w:rsidP="00EA1769">
            <w:pPr>
              <w:ind w:left="210" w:hangingChars="100" w:hanging="210"/>
              <w:rPr>
                <w:rFonts w:hAnsi="ＭＳ 明朝"/>
                <w:color w:val="000000" w:themeColor="text1"/>
              </w:rPr>
            </w:pPr>
            <w:r w:rsidRPr="00A1568C">
              <w:rPr>
                <w:rFonts w:hAnsi="ＭＳ 明朝" w:hint="eastAsia"/>
                <w:color w:val="000000" w:themeColor="text1"/>
              </w:rPr>
              <w:t>・分かったことを発言させる中でＡ社は比例になっていることを押さえる。</w:t>
            </w:r>
          </w:p>
          <w:p w14:paraId="21BCCE27" w14:textId="0864DDD1" w:rsidR="00EA1769" w:rsidRPr="00A1568C" w:rsidRDefault="005526AD" w:rsidP="00EA1769">
            <w:pPr>
              <w:ind w:left="210" w:hangingChars="100" w:hanging="210"/>
              <w:rPr>
                <w:rFonts w:hAnsi="ＭＳ 明朝"/>
                <w:color w:val="000000" w:themeColor="text1"/>
              </w:rPr>
            </w:pPr>
            <w:r w:rsidRPr="00A1568C">
              <w:rPr>
                <w:rFonts w:hAnsi="ＭＳ 明朝" w:hint="eastAsia"/>
                <w:color w:val="000000" w:themeColor="text1"/>
              </w:rPr>
              <w:t>・</w:t>
            </w:r>
            <w:r w:rsidR="00EA1769" w:rsidRPr="00A1568C">
              <w:rPr>
                <w:rFonts w:hAnsi="ＭＳ 明朝" w:hint="eastAsia"/>
                <w:color w:val="000000" w:themeColor="text1"/>
              </w:rPr>
              <w:t>Ｂ社のグラフは横に伸びているが、これ</w:t>
            </w:r>
            <w:r w:rsidR="00EA1769" w:rsidRPr="00A1568C">
              <w:rPr>
                <w:rFonts w:hAnsi="ＭＳ 明朝" w:hint="eastAsia"/>
                <w:color w:val="000000" w:themeColor="text1"/>
              </w:rPr>
              <w:lastRenderedPageBreak/>
              <w:t>は</w:t>
            </w:r>
            <w:r w:rsidR="00481D42" w:rsidRPr="00A1568C">
              <w:rPr>
                <w:rFonts w:hAnsi="ＭＳ 明朝" w:hint="eastAsia"/>
                <w:color w:val="000000" w:themeColor="text1"/>
              </w:rPr>
              <w:t>代金が一定である</w:t>
            </w:r>
            <w:r w:rsidR="00EA1769" w:rsidRPr="00A1568C">
              <w:rPr>
                <w:rFonts w:hAnsi="ＭＳ 明朝" w:hint="eastAsia"/>
                <w:color w:val="000000" w:themeColor="text1"/>
              </w:rPr>
              <w:t>ことに気付かせる。</w:t>
            </w:r>
          </w:p>
          <w:p w14:paraId="17DE01A7" w14:textId="76A7CF6D" w:rsidR="00B1627C" w:rsidRPr="00A1568C" w:rsidRDefault="00B1627C" w:rsidP="00EA1769">
            <w:pPr>
              <w:ind w:left="210" w:hangingChars="100" w:hanging="210"/>
              <w:rPr>
                <w:rFonts w:hAnsi="ＭＳ 明朝"/>
                <w:color w:val="000000" w:themeColor="text1"/>
              </w:rPr>
            </w:pPr>
            <w:r w:rsidRPr="00A1568C">
              <w:rPr>
                <w:rFonts w:hAnsi="ＭＳ 明朝" w:hint="eastAsia"/>
                <w:color w:val="000000" w:themeColor="text1"/>
              </w:rPr>
              <w:t>・広告の情報からグラフの行方を予想させる。</w:t>
            </w:r>
          </w:p>
          <w:p w14:paraId="5C59CD30" w14:textId="5B939DDC" w:rsidR="00B1627C" w:rsidRPr="00A1568C" w:rsidRDefault="00B1627C" w:rsidP="00EA1769">
            <w:pPr>
              <w:ind w:left="210" w:hangingChars="100" w:hanging="210"/>
              <w:rPr>
                <w:rFonts w:hAnsi="ＭＳ 明朝"/>
                <w:color w:val="000000" w:themeColor="text1"/>
              </w:rPr>
            </w:pPr>
            <w:r w:rsidRPr="00A1568C">
              <w:rPr>
                <w:rFonts w:hAnsi="ＭＳ 明朝" w:hint="eastAsia"/>
                <w:color w:val="000000" w:themeColor="text1"/>
              </w:rPr>
              <w:t>・傾きからＢ社の料金がＡ社の料金を越えることを予想させ、重なりができることに気付かせる。</w:t>
            </w:r>
          </w:p>
          <w:p w14:paraId="2DE36DAC" w14:textId="77777777" w:rsidR="00B1627C" w:rsidRPr="00A1568C" w:rsidRDefault="00B1627C" w:rsidP="00EA1769">
            <w:pPr>
              <w:ind w:left="210" w:hangingChars="100" w:hanging="210"/>
              <w:rPr>
                <w:rFonts w:hAnsi="ＭＳ 明朝"/>
                <w:color w:val="000000" w:themeColor="text1"/>
              </w:rPr>
            </w:pPr>
          </w:p>
          <w:p w14:paraId="2A455679" w14:textId="77777777" w:rsidR="00B1627C" w:rsidRPr="00A1568C" w:rsidRDefault="00B1627C" w:rsidP="00B1627C">
            <w:pPr>
              <w:rPr>
                <w:rFonts w:hAnsi="ＭＳ 明朝"/>
                <w:color w:val="000000" w:themeColor="text1"/>
              </w:rPr>
            </w:pPr>
          </w:p>
          <w:p w14:paraId="7B7E112C" w14:textId="651DE7A0" w:rsidR="00B1627C" w:rsidRPr="00A1568C" w:rsidRDefault="00B1627C" w:rsidP="00B1627C">
            <w:pPr>
              <w:ind w:left="210" w:hangingChars="100" w:hanging="210"/>
              <w:rPr>
                <w:rFonts w:hAnsi="ＭＳ 明朝"/>
                <w:color w:val="000000" w:themeColor="text1"/>
              </w:rPr>
            </w:pPr>
            <w:r w:rsidRPr="00A1568C">
              <w:rPr>
                <w:rFonts w:hAnsi="ＭＳ 明朝" w:hint="eastAsia"/>
                <w:color w:val="000000" w:themeColor="text1"/>
              </w:rPr>
              <w:t>・提示②のグラフを一人一枚配布しグラフ</w:t>
            </w:r>
            <w:r w:rsidR="00A1568C" w:rsidRPr="00A1568C">
              <w:rPr>
                <w:rFonts w:hAnsi="ＭＳ 明朝" w:hint="eastAsia"/>
                <w:color w:val="000000" w:themeColor="text1"/>
              </w:rPr>
              <w:t>の続き</w:t>
            </w:r>
            <w:r w:rsidRPr="00A1568C">
              <w:rPr>
                <w:rFonts w:hAnsi="ＭＳ 明朝" w:hint="eastAsia"/>
                <w:color w:val="000000" w:themeColor="text1"/>
              </w:rPr>
              <w:t>を書かせる。</w:t>
            </w:r>
          </w:p>
          <w:p w14:paraId="72190F45" w14:textId="77777777" w:rsidR="005526AD" w:rsidRPr="00A1568C" w:rsidRDefault="005526AD" w:rsidP="00B1627C">
            <w:pPr>
              <w:ind w:left="210" w:hangingChars="100" w:hanging="210"/>
              <w:rPr>
                <w:rFonts w:hAnsi="ＭＳ 明朝"/>
                <w:color w:val="000000" w:themeColor="text1"/>
              </w:rPr>
            </w:pPr>
          </w:p>
          <w:p w14:paraId="30ABA5D8" w14:textId="77777777" w:rsidR="005526AD" w:rsidRPr="00A1568C" w:rsidRDefault="005526AD" w:rsidP="00B1627C">
            <w:pPr>
              <w:ind w:left="210" w:hangingChars="100" w:hanging="210"/>
              <w:rPr>
                <w:rFonts w:hAnsi="ＭＳ 明朝"/>
                <w:color w:val="000000" w:themeColor="text1"/>
              </w:rPr>
            </w:pPr>
          </w:p>
          <w:p w14:paraId="3C5A22A3" w14:textId="77777777" w:rsidR="005526AD" w:rsidRPr="00A1568C" w:rsidRDefault="005526AD" w:rsidP="00B1627C">
            <w:pPr>
              <w:ind w:left="210" w:hangingChars="100" w:hanging="210"/>
              <w:rPr>
                <w:rFonts w:hAnsi="ＭＳ 明朝"/>
                <w:color w:val="000000" w:themeColor="text1"/>
              </w:rPr>
            </w:pPr>
          </w:p>
          <w:p w14:paraId="4C6CC2F9" w14:textId="516BC1A0" w:rsidR="005526AD" w:rsidRPr="00A1568C" w:rsidRDefault="005526AD" w:rsidP="00B1627C">
            <w:pPr>
              <w:ind w:left="210" w:hangingChars="100" w:hanging="210"/>
              <w:rPr>
                <w:rFonts w:hAnsi="ＭＳ 明朝"/>
                <w:color w:val="000000" w:themeColor="text1"/>
              </w:rPr>
            </w:pPr>
          </w:p>
          <w:p w14:paraId="2DEFF4A3" w14:textId="77777777" w:rsidR="00B66D98" w:rsidRPr="00A1568C" w:rsidRDefault="00B66D98" w:rsidP="00B1627C">
            <w:pPr>
              <w:ind w:left="210" w:hangingChars="100" w:hanging="210"/>
              <w:rPr>
                <w:rFonts w:hAnsi="ＭＳ 明朝"/>
                <w:color w:val="000000" w:themeColor="text1"/>
              </w:rPr>
            </w:pPr>
          </w:p>
          <w:p w14:paraId="793FE85F" w14:textId="014E425D" w:rsidR="005526AD" w:rsidRPr="00A1568C" w:rsidRDefault="005526AD" w:rsidP="00B1627C">
            <w:pPr>
              <w:ind w:left="210" w:hangingChars="100" w:hanging="210"/>
              <w:rPr>
                <w:rFonts w:hAnsi="ＭＳ 明朝"/>
                <w:color w:val="000000" w:themeColor="text1"/>
              </w:rPr>
            </w:pPr>
          </w:p>
          <w:p w14:paraId="3254A26F" w14:textId="77777777" w:rsidR="00B66D98" w:rsidRPr="00A1568C" w:rsidRDefault="00B66D98" w:rsidP="00B1627C">
            <w:pPr>
              <w:ind w:left="210" w:hangingChars="100" w:hanging="210"/>
              <w:rPr>
                <w:rFonts w:hAnsi="ＭＳ 明朝"/>
                <w:color w:val="000000" w:themeColor="text1"/>
              </w:rPr>
            </w:pPr>
          </w:p>
          <w:p w14:paraId="050F365D" w14:textId="0380A4D3" w:rsidR="00B1627C" w:rsidRPr="00A1568C" w:rsidRDefault="00B1627C" w:rsidP="00B1627C">
            <w:pPr>
              <w:ind w:left="210" w:hangingChars="100" w:hanging="210"/>
              <w:rPr>
                <w:rFonts w:hAnsi="ＭＳ 明朝"/>
                <w:color w:val="000000" w:themeColor="text1"/>
              </w:rPr>
            </w:pPr>
            <w:r w:rsidRPr="00A1568C">
              <w:rPr>
                <w:rFonts w:hAnsi="ＭＳ 明朝" w:hint="eastAsia"/>
                <w:color w:val="000000" w:themeColor="text1"/>
              </w:rPr>
              <w:t>・ＡもＢも途中からは比例になっているため、グラフを伸ばすことができる。児童に理解が不十分なときは、問い返して確認をする。</w:t>
            </w:r>
          </w:p>
          <w:p w14:paraId="5BD5B6DE" w14:textId="77777777" w:rsidR="00B66D98" w:rsidRPr="00A1568C" w:rsidRDefault="00B66D98" w:rsidP="00B1627C">
            <w:pPr>
              <w:ind w:left="210" w:hangingChars="100" w:hanging="210"/>
              <w:rPr>
                <w:rFonts w:hAnsi="ＭＳ 明朝"/>
                <w:color w:val="000000" w:themeColor="text1"/>
              </w:rPr>
            </w:pPr>
          </w:p>
          <w:p w14:paraId="7FA69745" w14:textId="77777777" w:rsidR="00B66D98" w:rsidRPr="00A1568C" w:rsidRDefault="00B66D98" w:rsidP="00B1627C">
            <w:pPr>
              <w:ind w:left="210" w:hangingChars="100" w:hanging="210"/>
              <w:rPr>
                <w:rFonts w:hAnsi="ＭＳ 明朝"/>
                <w:color w:val="000000" w:themeColor="text1"/>
              </w:rPr>
            </w:pPr>
          </w:p>
          <w:p w14:paraId="46CC74F5" w14:textId="77777777" w:rsidR="00B66D98" w:rsidRPr="00A1568C" w:rsidRDefault="00B66D98" w:rsidP="00B1627C">
            <w:pPr>
              <w:ind w:left="210" w:hangingChars="100" w:hanging="210"/>
              <w:rPr>
                <w:rFonts w:hAnsi="ＭＳ 明朝"/>
                <w:color w:val="000000" w:themeColor="text1"/>
              </w:rPr>
            </w:pPr>
          </w:p>
          <w:p w14:paraId="5F62E464" w14:textId="77777777" w:rsidR="00B66D98" w:rsidRPr="00A1568C" w:rsidRDefault="00B66D98" w:rsidP="0036115F">
            <w:pPr>
              <w:rPr>
                <w:rFonts w:hAnsi="ＭＳ 明朝"/>
                <w:color w:val="000000" w:themeColor="text1"/>
              </w:rPr>
            </w:pPr>
          </w:p>
          <w:p w14:paraId="431A35D0" w14:textId="62D1F8D7" w:rsidR="0036115F" w:rsidRPr="00A1568C" w:rsidRDefault="0036115F" w:rsidP="00C7101A">
            <w:pPr>
              <w:ind w:left="210" w:hangingChars="100" w:hanging="210"/>
              <w:rPr>
                <w:rFonts w:hAnsi="ＭＳ 明朝"/>
                <w:color w:val="000000" w:themeColor="text1"/>
              </w:rPr>
            </w:pPr>
            <w:r w:rsidRPr="00A1568C">
              <w:rPr>
                <w:rFonts w:hAnsi="ＭＳ 明朝" w:hint="eastAsia"/>
                <w:color w:val="000000" w:themeColor="text1"/>
              </w:rPr>
              <w:t>・モニターで、それぞれの人の会話を吹き出しで見せる。</w:t>
            </w:r>
          </w:p>
          <w:p w14:paraId="0CC1671E" w14:textId="48A336E0" w:rsidR="00B1627C" w:rsidRPr="00A1568C" w:rsidRDefault="0036115F" w:rsidP="00C7101A">
            <w:pPr>
              <w:ind w:left="210" w:hangingChars="100" w:hanging="210"/>
              <w:rPr>
                <w:rFonts w:hAnsi="ＭＳ 明朝"/>
                <w:color w:val="000000" w:themeColor="text1"/>
              </w:rPr>
            </w:pPr>
            <w:r w:rsidRPr="00A1568C">
              <w:rPr>
                <w:rFonts w:hAnsi="ＭＳ 明朝" w:hint="eastAsia"/>
                <w:color w:val="000000" w:themeColor="text1"/>
              </w:rPr>
              <w:t>・グループごとにおすすめする人を割り振る。</w:t>
            </w:r>
          </w:p>
          <w:p w14:paraId="2C1A0D5A" w14:textId="51D07E7C" w:rsidR="00C7101A" w:rsidRPr="00A1568C" w:rsidRDefault="00C7101A" w:rsidP="00B1627C">
            <w:pPr>
              <w:ind w:left="210" w:hangingChars="100" w:hanging="210"/>
              <w:rPr>
                <w:rFonts w:hAnsi="ＭＳ 明朝"/>
                <w:color w:val="000000" w:themeColor="text1"/>
              </w:rPr>
            </w:pPr>
          </w:p>
          <w:p w14:paraId="46914419" w14:textId="4DEE3FE2" w:rsidR="00C7101A" w:rsidRPr="00A1568C" w:rsidRDefault="00C7101A" w:rsidP="00B1627C">
            <w:pPr>
              <w:ind w:left="210" w:hangingChars="100" w:hanging="210"/>
              <w:rPr>
                <w:rFonts w:hAnsi="ＭＳ 明朝"/>
                <w:color w:val="000000" w:themeColor="text1"/>
              </w:rPr>
            </w:pPr>
          </w:p>
          <w:p w14:paraId="4815A1E9" w14:textId="00F13533" w:rsidR="00C7101A" w:rsidRPr="00A1568C" w:rsidRDefault="00C7101A" w:rsidP="00B1627C">
            <w:pPr>
              <w:ind w:left="210" w:hangingChars="100" w:hanging="210"/>
              <w:rPr>
                <w:rFonts w:hAnsi="ＭＳ 明朝"/>
                <w:color w:val="000000" w:themeColor="text1"/>
              </w:rPr>
            </w:pPr>
          </w:p>
          <w:p w14:paraId="409298EE" w14:textId="5301AD2A" w:rsidR="00C7101A" w:rsidRPr="00A1568C" w:rsidRDefault="00C7101A" w:rsidP="00B1627C">
            <w:pPr>
              <w:ind w:left="210" w:hangingChars="100" w:hanging="210"/>
              <w:rPr>
                <w:rFonts w:hAnsi="ＭＳ 明朝"/>
                <w:color w:val="000000" w:themeColor="text1"/>
              </w:rPr>
            </w:pPr>
          </w:p>
          <w:p w14:paraId="5E783904" w14:textId="77777777" w:rsidR="00C7101A" w:rsidRPr="00A1568C" w:rsidRDefault="00C7101A" w:rsidP="00C7101A">
            <w:pPr>
              <w:ind w:left="210" w:hangingChars="100" w:hanging="210"/>
              <w:rPr>
                <w:rFonts w:hAnsi="ＭＳ 明朝"/>
                <w:color w:val="000000" w:themeColor="text1"/>
              </w:rPr>
            </w:pPr>
            <w:r w:rsidRPr="00A1568C">
              <w:rPr>
                <w:rFonts w:hAnsi="ＭＳ 明朝" w:hint="eastAsia"/>
                <w:color w:val="000000" w:themeColor="text1"/>
              </w:rPr>
              <w:t>・３～４人１組のグループで相談させる。</w:t>
            </w:r>
          </w:p>
          <w:p w14:paraId="4530358E" w14:textId="331C4CB9" w:rsidR="00C7101A" w:rsidRPr="00A1568C" w:rsidRDefault="00C7101A" w:rsidP="00C7101A">
            <w:pPr>
              <w:ind w:left="210" w:hangingChars="100" w:hanging="210"/>
              <w:rPr>
                <w:rFonts w:hAnsi="ＭＳ 明朝"/>
                <w:color w:val="000000" w:themeColor="text1"/>
              </w:rPr>
            </w:pPr>
            <w:r w:rsidRPr="00A1568C">
              <w:rPr>
                <w:rFonts w:hAnsi="ＭＳ 明朝" w:hint="eastAsia"/>
                <w:color w:val="000000" w:themeColor="text1"/>
              </w:rPr>
              <w:t>・グラフを見ながら説明させていく。児童がグラフを指さし</w:t>
            </w:r>
            <w:r w:rsidRPr="00A1568C">
              <w:rPr>
                <w:rFonts w:hAnsi="ＭＳ 明朝" w:hint="eastAsia"/>
                <w:color w:val="000000" w:themeColor="text1"/>
              </w:rPr>
              <w:lastRenderedPageBreak/>
              <w:t>て説明したい場合は児童に前に出て発表させる。</w:t>
            </w:r>
          </w:p>
          <w:p w14:paraId="5FB82202" w14:textId="35FD8789" w:rsidR="00485ADB" w:rsidRPr="00A1568C" w:rsidRDefault="00485ADB" w:rsidP="00C7101A">
            <w:pPr>
              <w:ind w:left="210" w:hangingChars="100" w:hanging="210"/>
              <w:rPr>
                <w:rFonts w:hAnsi="ＭＳ 明朝"/>
                <w:color w:val="000000" w:themeColor="text1"/>
              </w:rPr>
            </w:pPr>
          </w:p>
          <w:p w14:paraId="54754B16" w14:textId="67DCD397" w:rsidR="00C7101A" w:rsidRPr="00A1568C" w:rsidRDefault="00485ADB" w:rsidP="00485ADB">
            <w:pPr>
              <w:ind w:left="210" w:hangingChars="100" w:hanging="210"/>
              <w:rPr>
                <w:rFonts w:hAnsi="ＭＳ 明朝"/>
                <w:color w:val="000000" w:themeColor="text1"/>
              </w:rPr>
            </w:pPr>
            <w:r w:rsidRPr="00A1568C">
              <w:rPr>
                <w:rFonts w:hAnsi="ＭＳ 明朝" w:hint="eastAsia"/>
                <w:color w:val="000000" w:themeColor="text1"/>
              </w:rPr>
              <w:t>・児童がグラフをどのように見たか、拡大グラフが記入させていく。例えば、80分のところに線を引かせる。</w:t>
            </w:r>
          </w:p>
        </w:tc>
        <w:tc>
          <w:tcPr>
            <w:tcW w:w="1930" w:type="dxa"/>
            <w:tcBorders>
              <w:top w:val="single" w:sz="4" w:space="0" w:color="auto"/>
              <w:left w:val="single" w:sz="4" w:space="0" w:color="000000"/>
              <w:bottom w:val="single" w:sz="4" w:space="0" w:color="auto"/>
              <w:right w:val="single" w:sz="4" w:space="0" w:color="000000"/>
            </w:tcBorders>
          </w:tcPr>
          <w:p w14:paraId="6E5EF0D0" w14:textId="77777777" w:rsidR="00E67B65" w:rsidRPr="00A1568C" w:rsidRDefault="00E67B65" w:rsidP="00E67B65">
            <w:pPr>
              <w:spacing w:line="0" w:lineRule="atLeast"/>
              <w:rPr>
                <w:rFonts w:hAnsi="ＭＳ 明朝" w:cs="ＭＳ 明朝"/>
                <w:color w:val="000000" w:themeColor="text1"/>
              </w:rPr>
            </w:pPr>
          </w:p>
          <w:p w14:paraId="56F21FD4" w14:textId="77777777" w:rsidR="00E67B65" w:rsidRPr="00A1568C" w:rsidRDefault="00E67B65" w:rsidP="00E67B65">
            <w:pPr>
              <w:spacing w:line="0" w:lineRule="atLeast"/>
              <w:rPr>
                <w:rFonts w:hAnsi="ＭＳ 明朝" w:cs="ＭＳ 明朝"/>
                <w:color w:val="000000" w:themeColor="text1"/>
              </w:rPr>
            </w:pPr>
          </w:p>
          <w:p w14:paraId="423E646D" w14:textId="77777777" w:rsidR="00E67B65" w:rsidRPr="00A1568C" w:rsidRDefault="00E67B65" w:rsidP="00E67B65">
            <w:pPr>
              <w:spacing w:line="0" w:lineRule="atLeast"/>
              <w:rPr>
                <w:rFonts w:hAnsi="ＭＳ 明朝" w:cs="ＭＳ 明朝"/>
                <w:color w:val="000000" w:themeColor="text1"/>
              </w:rPr>
            </w:pPr>
          </w:p>
          <w:p w14:paraId="77E41878" w14:textId="77777777" w:rsidR="00E67B65" w:rsidRPr="00A1568C" w:rsidRDefault="00E67B65" w:rsidP="00E67B65">
            <w:pPr>
              <w:spacing w:line="0" w:lineRule="atLeast"/>
              <w:rPr>
                <w:rFonts w:hAnsi="ＭＳ 明朝" w:cs="ＭＳ 明朝"/>
                <w:color w:val="000000" w:themeColor="text1"/>
              </w:rPr>
            </w:pPr>
          </w:p>
          <w:p w14:paraId="7DE7F194" w14:textId="77777777" w:rsidR="00E67B65" w:rsidRPr="00A1568C" w:rsidRDefault="00E67B65" w:rsidP="00E67B65">
            <w:pPr>
              <w:spacing w:line="0" w:lineRule="atLeast"/>
              <w:rPr>
                <w:rFonts w:hAnsi="ＭＳ 明朝" w:cs="ＭＳ 明朝"/>
                <w:color w:val="000000" w:themeColor="text1"/>
              </w:rPr>
            </w:pPr>
          </w:p>
          <w:p w14:paraId="15493E16" w14:textId="77777777" w:rsidR="00E67B65" w:rsidRPr="00A1568C" w:rsidRDefault="00E67B65" w:rsidP="00E67B65">
            <w:pPr>
              <w:spacing w:line="0" w:lineRule="atLeast"/>
              <w:rPr>
                <w:rFonts w:hAnsi="ＭＳ 明朝" w:cs="ＭＳ 明朝"/>
                <w:color w:val="000000" w:themeColor="text1"/>
              </w:rPr>
            </w:pPr>
          </w:p>
          <w:p w14:paraId="59CB4CE1" w14:textId="77777777" w:rsidR="00E67B65" w:rsidRPr="00A1568C" w:rsidRDefault="00E67B65" w:rsidP="00E67B65">
            <w:pPr>
              <w:spacing w:line="0" w:lineRule="atLeast"/>
              <w:rPr>
                <w:rFonts w:hAnsi="ＭＳ 明朝" w:cs="ＭＳ 明朝"/>
                <w:color w:val="000000" w:themeColor="text1"/>
              </w:rPr>
            </w:pPr>
          </w:p>
          <w:p w14:paraId="31093008" w14:textId="77777777" w:rsidR="00E67B65" w:rsidRPr="00A1568C" w:rsidRDefault="00E67B65" w:rsidP="00E67B65">
            <w:pPr>
              <w:spacing w:line="0" w:lineRule="atLeast"/>
              <w:rPr>
                <w:rFonts w:hAnsi="ＭＳ 明朝" w:cs="ＭＳ 明朝"/>
                <w:color w:val="000000" w:themeColor="text1"/>
              </w:rPr>
            </w:pPr>
          </w:p>
          <w:p w14:paraId="1DBB1CAC" w14:textId="77777777" w:rsidR="00E67B65" w:rsidRPr="00A1568C" w:rsidRDefault="00E67B65" w:rsidP="00E67B65">
            <w:pPr>
              <w:spacing w:line="0" w:lineRule="atLeast"/>
              <w:rPr>
                <w:rFonts w:hAnsi="ＭＳ 明朝" w:cs="ＭＳ 明朝"/>
                <w:color w:val="000000" w:themeColor="text1"/>
              </w:rPr>
            </w:pPr>
          </w:p>
          <w:p w14:paraId="118AD3F1" w14:textId="77777777" w:rsidR="00E67B65" w:rsidRPr="00A1568C" w:rsidRDefault="00E67B65" w:rsidP="00E67B65">
            <w:pPr>
              <w:spacing w:line="0" w:lineRule="atLeast"/>
              <w:rPr>
                <w:rFonts w:hAnsi="ＭＳ 明朝" w:cs="ＭＳ 明朝"/>
                <w:color w:val="000000" w:themeColor="text1"/>
              </w:rPr>
            </w:pPr>
          </w:p>
          <w:p w14:paraId="6DA47E8C" w14:textId="77777777" w:rsidR="00E67B65" w:rsidRPr="00A1568C" w:rsidRDefault="00E67B65" w:rsidP="00E67B65">
            <w:pPr>
              <w:spacing w:line="0" w:lineRule="atLeast"/>
              <w:rPr>
                <w:rFonts w:hAnsi="ＭＳ 明朝" w:cs="ＭＳ 明朝"/>
                <w:color w:val="000000" w:themeColor="text1"/>
              </w:rPr>
            </w:pPr>
          </w:p>
          <w:p w14:paraId="06FC60D9" w14:textId="77777777" w:rsidR="00E67B65" w:rsidRPr="00A1568C" w:rsidRDefault="00E67B65" w:rsidP="00E67B65">
            <w:pPr>
              <w:spacing w:line="0" w:lineRule="atLeast"/>
              <w:rPr>
                <w:rFonts w:hAnsi="ＭＳ 明朝" w:cs="ＭＳ 明朝"/>
                <w:color w:val="000000" w:themeColor="text1"/>
              </w:rPr>
            </w:pPr>
          </w:p>
          <w:p w14:paraId="1EE90B5E" w14:textId="77777777" w:rsidR="00E67B65" w:rsidRPr="00A1568C" w:rsidRDefault="00E67B65" w:rsidP="00E67B65">
            <w:pPr>
              <w:spacing w:line="0" w:lineRule="atLeast"/>
              <w:rPr>
                <w:rFonts w:hAnsi="ＭＳ 明朝" w:cs="ＭＳ 明朝"/>
                <w:color w:val="000000" w:themeColor="text1"/>
              </w:rPr>
            </w:pPr>
          </w:p>
          <w:p w14:paraId="757DCBE8" w14:textId="77777777" w:rsidR="00E67B65" w:rsidRPr="00A1568C" w:rsidRDefault="00E67B65" w:rsidP="00E67B65">
            <w:pPr>
              <w:spacing w:line="0" w:lineRule="atLeast"/>
              <w:rPr>
                <w:rFonts w:hAnsi="ＭＳ 明朝" w:cs="ＭＳ 明朝"/>
                <w:color w:val="000000" w:themeColor="text1"/>
              </w:rPr>
            </w:pPr>
          </w:p>
          <w:p w14:paraId="22F9230B" w14:textId="77777777" w:rsidR="00E67B65" w:rsidRPr="00A1568C" w:rsidRDefault="00E67B65" w:rsidP="00E67B65">
            <w:pPr>
              <w:spacing w:line="0" w:lineRule="atLeast"/>
              <w:rPr>
                <w:rFonts w:hAnsi="ＭＳ 明朝" w:cs="ＭＳ 明朝"/>
                <w:color w:val="000000" w:themeColor="text1"/>
              </w:rPr>
            </w:pPr>
          </w:p>
          <w:p w14:paraId="129FBC64" w14:textId="77777777" w:rsidR="00E67B65" w:rsidRPr="00A1568C" w:rsidRDefault="00E67B65" w:rsidP="00E67B65">
            <w:pPr>
              <w:spacing w:line="0" w:lineRule="atLeast"/>
              <w:rPr>
                <w:rFonts w:hAnsi="ＭＳ 明朝" w:cs="ＭＳ 明朝"/>
                <w:color w:val="000000" w:themeColor="text1"/>
              </w:rPr>
            </w:pPr>
          </w:p>
          <w:p w14:paraId="6142A151" w14:textId="77777777" w:rsidR="00E67B65" w:rsidRPr="00A1568C" w:rsidRDefault="00E67B65" w:rsidP="00E67B65">
            <w:pPr>
              <w:spacing w:line="0" w:lineRule="atLeast"/>
              <w:rPr>
                <w:rFonts w:hAnsi="ＭＳ 明朝" w:cs="ＭＳ 明朝"/>
                <w:color w:val="000000" w:themeColor="text1"/>
              </w:rPr>
            </w:pPr>
          </w:p>
          <w:p w14:paraId="58BAB3C9" w14:textId="77777777" w:rsidR="00E67B65" w:rsidRPr="00A1568C" w:rsidRDefault="00E67B65" w:rsidP="00E67B65">
            <w:pPr>
              <w:spacing w:line="0" w:lineRule="atLeast"/>
              <w:rPr>
                <w:rFonts w:hAnsi="ＭＳ 明朝" w:cs="ＭＳ 明朝"/>
                <w:color w:val="000000" w:themeColor="text1"/>
              </w:rPr>
            </w:pPr>
          </w:p>
          <w:p w14:paraId="67DEB206" w14:textId="77777777" w:rsidR="00E67B65" w:rsidRPr="00A1568C" w:rsidRDefault="00E67B65" w:rsidP="00E67B65">
            <w:pPr>
              <w:spacing w:line="0" w:lineRule="atLeast"/>
              <w:rPr>
                <w:rFonts w:hAnsi="ＭＳ 明朝" w:cs="ＭＳ 明朝"/>
                <w:color w:val="000000" w:themeColor="text1"/>
              </w:rPr>
            </w:pPr>
          </w:p>
          <w:p w14:paraId="41AFF262" w14:textId="77777777" w:rsidR="00E67B65" w:rsidRPr="00A1568C" w:rsidRDefault="00E67B65" w:rsidP="00E67B65">
            <w:pPr>
              <w:spacing w:line="0" w:lineRule="atLeast"/>
              <w:rPr>
                <w:rFonts w:hAnsi="ＭＳ 明朝" w:cs="ＭＳ 明朝"/>
                <w:color w:val="000000" w:themeColor="text1"/>
              </w:rPr>
            </w:pPr>
          </w:p>
          <w:p w14:paraId="0E52699C" w14:textId="77777777" w:rsidR="00E67B65" w:rsidRPr="00A1568C" w:rsidRDefault="00E67B65" w:rsidP="00E67B65">
            <w:pPr>
              <w:spacing w:line="0" w:lineRule="atLeast"/>
              <w:rPr>
                <w:rFonts w:hAnsi="ＭＳ 明朝" w:cs="ＭＳ 明朝"/>
                <w:color w:val="000000" w:themeColor="text1"/>
              </w:rPr>
            </w:pPr>
          </w:p>
          <w:p w14:paraId="4022AFAF" w14:textId="77777777" w:rsidR="00E67B65" w:rsidRPr="00A1568C" w:rsidRDefault="00E67B65" w:rsidP="00E67B65">
            <w:pPr>
              <w:spacing w:line="0" w:lineRule="atLeast"/>
              <w:rPr>
                <w:rFonts w:hAnsi="ＭＳ 明朝" w:cs="ＭＳ 明朝"/>
                <w:color w:val="000000" w:themeColor="text1"/>
              </w:rPr>
            </w:pPr>
          </w:p>
          <w:p w14:paraId="4ABD5721" w14:textId="77777777" w:rsidR="00E67B65" w:rsidRPr="00A1568C" w:rsidRDefault="00E67B65" w:rsidP="00E67B65">
            <w:pPr>
              <w:spacing w:line="0" w:lineRule="atLeast"/>
              <w:rPr>
                <w:rFonts w:hAnsi="ＭＳ 明朝" w:cs="ＭＳ 明朝"/>
                <w:color w:val="000000" w:themeColor="text1"/>
              </w:rPr>
            </w:pPr>
          </w:p>
          <w:p w14:paraId="77E88AD2" w14:textId="77777777" w:rsidR="00E67B65" w:rsidRPr="00A1568C" w:rsidRDefault="00E67B65" w:rsidP="00E67B65">
            <w:pPr>
              <w:spacing w:line="0" w:lineRule="atLeast"/>
              <w:rPr>
                <w:rFonts w:hAnsi="ＭＳ 明朝" w:cs="ＭＳ 明朝"/>
                <w:color w:val="000000" w:themeColor="text1"/>
              </w:rPr>
            </w:pPr>
          </w:p>
          <w:p w14:paraId="5AB3865E" w14:textId="77777777" w:rsidR="00E67B65" w:rsidRPr="00A1568C" w:rsidRDefault="00E67B65" w:rsidP="00E67B65">
            <w:pPr>
              <w:spacing w:line="0" w:lineRule="atLeast"/>
              <w:rPr>
                <w:rFonts w:hAnsi="ＭＳ 明朝" w:cs="ＭＳ 明朝"/>
                <w:color w:val="000000" w:themeColor="text1"/>
              </w:rPr>
            </w:pPr>
          </w:p>
          <w:p w14:paraId="30F58673" w14:textId="77777777" w:rsidR="00E67B65" w:rsidRPr="00A1568C" w:rsidRDefault="00E67B65" w:rsidP="00E67B65">
            <w:pPr>
              <w:spacing w:line="0" w:lineRule="atLeast"/>
              <w:rPr>
                <w:rFonts w:hAnsi="ＭＳ 明朝" w:cs="ＭＳ 明朝"/>
                <w:color w:val="000000" w:themeColor="text1"/>
              </w:rPr>
            </w:pPr>
          </w:p>
          <w:p w14:paraId="1AA7F8CA" w14:textId="77777777" w:rsidR="00E67B65" w:rsidRPr="00A1568C" w:rsidRDefault="00E67B65" w:rsidP="00E67B65">
            <w:pPr>
              <w:spacing w:line="0" w:lineRule="atLeast"/>
              <w:rPr>
                <w:rFonts w:hAnsi="ＭＳ 明朝" w:cs="ＭＳ 明朝"/>
                <w:color w:val="000000" w:themeColor="text1"/>
              </w:rPr>
            </w:pPr>
          </w:p>
          <w:p w14:paraId="53FAE96D" w14:textId="77777777" w:rsidR="00E67B65" w:rsidRPr="00A1568C" w:rsidRDefault="00E67B65" w:rsidP="00E67B65">
            <w:pPr>
              <w:spacing w:line="0" w:lineRule="atLeast"/>
              <w:rPr>
                <w:rFonts w:hAnsi="ＭＳ 明朝" w:cs="ＭＳ 明朝"/>
                <w:color w:val="000000" w:themeColor="text1"/>
              </w:rPr>
            </w:pPr>
          </w:p>
          <w:p w14:paraId="51F0993E" w14:textId="77777777" w:rsidR="00E67B65" w:rsidRPr="00A1568C" w:rsidRDefault="00E67B65" w:rsidP="00E67B65">
            <w:pPr>
              <w:spacing w:line="0" w:lineRule="atLeast"/>
              <w:rPr>
                <w:rFonts w:hAnsi="ＭＳ 明朝" w:cs="ＭＳ 明朝"/>
                <w:color w:val="000000" w:themeColor="text1"/>
              </w:rPr>
            </w:pPr>
          </w:p>
          <w:p w14:paraId="5A43CBFB" w14:textId="77777777" w:rsidR="00E67B65" w:rsidRPr="00A1568C" w:rsidRDefault="00E67B65" w:rsidP="00E67B65">
            <w:pPr>
              <w:spacing w:line="0" w:lineRule="atLeast"/>
              <w:rPr>
                <w:rFonts w:hAnsi="ＭＳ 明朝" w:cs="ＭＳ 明朝"/>
                <w:color w:val="000000" w:themeColor="text1"/>
              </w:rPr>
            </w:pPr>
          </w:p>
          <w:p w14:paraId="60D3E4E7" w14:textId="1633BF6F" w:rsidR="00012496" w:rsidRPr="00A1568C" w:rsidRDefault="00012496" w:rsidP="00E67B65">
            <w:pPr>
              <w:spacing w:line="0" w:lineRule="atLeast"/>
              <w:rPr>
                <w:rFonts w:hAnsi="ＭＳ 明朝" w:cs="ＭＳ 明朝"/>
                <w:color w:val="000000" w:themeColor="text1"/>
              </w:rPr>
            </w:pPr>
            <w:r w:rsidRPr="00A1568C">
              <w:rPr>
                <w:rFonts w:hAnsi="ＭＳ 明朝" w:cs="ＭＳ 明朝" w:hint="eastAsia"/>
                <w:color w:val="000000" w:themeColor="text1"/>
              </w:rPr>
              <w:t>ア－⑤</w:t>
            </w:r>
          </w:p>
          <w:p w14:paraId="3877BFE2" w14:textId="4147E76D" w:rsidR="00416867" w:rsidRPr="00A1568C" w:rsidRDefault="00E67B65" w:rsidP="00E67B65">
            <w:pPr>
              <w:spacing w:line="0" w:lineRule="atLeast"/>
              <w:ind w:leftChars="100" w:left="210"/>
              <w:rPr>
                <w:rFonts w:hAnsi="ＭＳ 明朝" w:cs="ＭＳ 明朝"/>
                <w:color w:val="000000" w:themeColor="text1"/>
              </w:rPr>
            </w:pPr>
            <w:r w:rsidRPr="00A1568C">
              <w:rPr>
                <w:rFonts w:hAnsi="ＭＳ 明朝" w:cs="ＭＳ 明朝" w:hint="eastAsia"/>
                <w:color w:val="000000" w:themeColor="text1"/>
              </w:rPr>
              <w:t>２つ</w:t>
            </w:r>
            <w:r w:rsidR="00012496" w:rsidRPr="00A1568C">
              <w:rPr>
                <w:rFonts w:hAnsi="ＭＳ 明朝" w:cs="ＭＳ 明朝" w:hint="eastAsia"/>
                <w:color w:val="000000" w:themeColor="text1"/>
              </w:rPr>
              <w:t>の比例のグラフを読み取ることができる。（発言内容、ノートの記述内容の観察</w:t>
            </w:r>
          </w:p>
          <w:p w14:paraId="26A6A064" w14:textId="6163F172" w:rsidR="00416867" w:rsidRPr="00A1568C" w:rsidRDefault="00416867" w:rsidP="00E67B65">
            <w:pPr>
              <w:spacing w:line="0" w:lineRule="atLeast"/>
              <w:rPr>
                <w:rFonts w:hAnsi="ＭＳ 明朝" w:cs="ＭＳ 明朝"/>
                <w:color w:val="000000" w:themeColor="text1"/>
              </w:rPr>
            </w:pPr>
          </w:p>
          <w:p w14:paraId="31A7030C" w14:textId="77777777" w:rsidR="00012496" w:rsidRPr="00A1568C" w:rsidRDefault="00012496" w:rsidP="00E67B65">
            <w:pPr>
              <w:spacing w:line="0" w:lineRule="atLeast"/>
              <w:rPr>
                <w:rFonts w:hAnsi="ＭＳ 明朝" w:cs="ＭＳ 明朝"/>
                <w:color w:val="000000" w:themeColor="text1"/>
              </w:rPr>
            </w:pPr>
            <w:r w:rsidRPr="00A1568C">
              <w:rPr>
                <w:rFonts w:hAnsi="ＭＳ 明朝" w:cs="ＭＳ 明朝" w:hint="eastAsia"/>
                <w:color w:val="000000" w:themeColor="text1"/>
              </w:rPr>
              <w:t>イ－⑤</w:t>
            </w:r>
          </w:p>
          <w:p w14:paraId="4E51ED27" w14:textId="0E200494" w:rsidR="00B939A1" w:rsidRPr="00A1568C" w:rsidRDefault="00012496" w:rsidP="00E67B65">
            <w:pPr>
              <w:spacing w:line="0" w:lineRule="atLeast"/>
              <w:ind w:leftChars="100" w:left="210"/>
              <w:rPr>
                <w:rFonts w:hAnsi="ＭＳ 明朝" w:cs="ＭＳ 明朝"/>
                <w:color w:val="000000" w:themeColor="text1"/>
              </w:rPr>
            </w:pPr>
            <w:r w:rsidRPr="00A1568C">
              <w:rPr>
                <w:rFonts w:hAnsi="ＭＳ 明朝" w:cs="ＭＳ 明朝" w:hint="eastAsia"/>
                <w:color w:val="000000" w:themeColor="text1"/>
              </w:rPr>
              <w:t>２つの比例のグラフについて考察し、それぞれの事象の関係を</w:t>
            </w:r>
            <w:r w:rsidR="00E67B65" w:rsidRPr="00A1568C">
              <w:rPr>
                <w:rFonts w:hAnsi="ＭＳ 明朝" w:cs="ＭＳ 明朝" w:hint="eastAsia"/>
                <w:color w:val="000000" w:themeColor="text1"/>
              </w:rPr>
              <w:t>見いだして</w:t>
            </w:r>
            <w:r w:rsidRPr="00A1568C">
              <w:rPr>
                <w:rFonts w:hAnsi="ＭＳ 明朝" w:cs="ＭＳ 明朝" w:hint="eastAsia"/>
                <w:color w:val="000000" w:themeColor="text1"/>
              </w:rPr>
              <w:t>いる。（発言内容、ノートの記述内容の観察）</w:t>
            </w:r>
          </w:p>
        </w:tc>
      </w:tr>
      <w:tr w:rsidR="00A1568C" w:rsidRPr="00A1568C" w14:paraId="1CB94704" w14:textId="77777777" w:rsidTr="005837A8">
        <w:tc>
          <w:tcPr>
            <w:tcW w:w="553" w:type="dxa"/>
            <w:tcBorders>
              <w:top w:val="single" w:sz="4" w:space="0" w:color="auto"/>
              <w:left w:val="single" w:sz="4" w:space="0" w:color="000000"/>
              <w:bottom w:val="single" w:sz="4" w:space="0" w:color="auto"/>
              <w:right w:val="single" w:sz="4" w:space="0" w:color="auto"/>
            </w:tcBorders>
          </w:tcPr>
          <w:p w14:paraId="06338A85" w14:textId="77777777" w:rsidR="00BA3E95" w:rsidRPr="00A1568C" w:rsidRDefault="00BA3E95">
            <w:pPr>
              <w:ind w:left="210" w:hangingChars="100" w:hanging="210"/>
              <w:jc w:val="center"/>
              <w:rPr>
                <w:rFonts w:hAnsi="ＭＳ 明朝" w:cs="ＭＳ 明朝"/>
                <w:color w:val="000000" w:themeColor="text1"/>
              </w:rPr>
            </w:pPr>
            <w:r w:rsidRPr="00A1568C">
              <w:rPr>
                <w:rFonts w:hAnsi="ＭＳ 明朝" w:cs="ＭＳ 明朝" w:hint="eastAsia"/>
                <w:color w:val="000000" w:themeColor="text1"/>
              </w:rPr>
              <w:lastRenderedPageBreak/>
              <w:t>ま</w:t>
            </w:r>
          </w:p>
          <w:p w14:paraId="0255CF7C" w14:textId="77777777" w:rsidR="00BA3E95" w:rsidRPr="00A1568C" w:rsidRDefault="00BA3E95">
            <w:pPr>
              <w:ind w:left="210" w:hangingChars="100" w:hanging="210"/>
              <w:jc w:val="center"/>
              <w:rPr>
                <w:rFonts w:hAnsi="ＭＳ 明朝" w:cs="ＭＳ 明朝"/>
                <w:color w:val="000000" w:themeColor="text1"/>
              </w:rPr>
            </w:pPr>
            <w:r w:rsidRPr="00A1568C">
              <w:rPr>
                <w:rFonts w:hAnsi="ＭＳ 明朝" w:cs="ＭＳ 明朝" w:hint="eastAsia"/>
                <w:color w:val="000000" w:themeColor="text1"/>
              </w:rPr>
              <w:t>と</w:t>
            </w:r>
          </w:p>
          <w:p w14:paraId="3105803F" w14:textId="77777777" w:rsidR="00BA3E95" w:rsidRPr="00A1568C" w:rsidRDefault="00BA3E95">
            <w:pPr>
              <w:ind w:left="210" w:hangingChars="100" w:hanging="210"/>
              <w:jc w:val="center"/>
              <w:rPr>
                <w:rFonts w:hAnsi="ＭＳ 明朝" w:cs="ＭＳ 明朝"/>
                <w:color w:val="000000" w:themeColor="text1"/>
              </w:rPr>
            </w:pPr>
            <w:r w:rsidRPr="00A1568C">
              <w:rPr>
                <w:rFonts w:hAnsi="ＭＳ 明朝" w:cs="ＭＳ 明朝" w:hint="eastAsia"/>
                <w:color w:val="000000" w:themeColor="text1"/>
              </w:rPr>
              <w:t>め</w:t>
            </w:r>
          </w:p>
          <w:p w14:paraId="3B15AD35" w14:textId="77777777" w:rsidR="00BA3E95" w:rsidRPr="00A1568C" w:rsidRDefault="00BA3E95">
            <w:pPr>
              <w:ind w:left="210" w:hangingChars="100" w:hanging="210"/>
              <w:jc w:val="center"/>
              <w:rPr>
                <w:rFonts w:hAnsi="ＭＳ 明朝" w:cs="ＭＳ 明朝"/>
                <w:color w:val="000000" w:themeColor="text1"/>
              </w:rPr>
            </w:pPr>
            <w:r w:rsidRPr="00A1568C">
              <w:rPr>
                <w:rFonts w:hAnsi="ＭＳ 明朝" w:cs="ＭＳ 明朝" w:hint="eastAsia"/>
                <w:color w:val="000000" w:themeColor="text1"/>
              </w:rPr>
              <w:t>５</w:t>
            </w:r>
          </w:p>
          <w:p w14:paraId="49A29D33" w14:textId="77777777" w:rsidR="00BA3E95" w:rsidRPr="00A1568C" w:rsidRDefault="00BA3E95">
            <w:pPr>
              <w:jc w:val="center"/>
              <w:rPr>
                <w:rFonts w:hAnsi="ＭＳ 明朝" w:cs="ＭＳ 明朝"/>
                <w:color w:val="000000" w:themeColor="text1"/>
              </w:rPr>
            </w:pPr>
            <w:r w:rsidRPr="00A1568C">
              <w:rPr>
                <w:rFonts w:hAnsi="ＭＳ 明朝" w:cs="ＭＳ 明朝" w:hint="eastAsia"/>
                <w:color w:val="000000" w:themeColor="text1"/>
              </w:rPr>
              <w:t>分</w:t>
            </w:r>
          </w:p>
          <w:p w14:paraId="7E758A49" w14:textId="77777777" w:rsidR="00BA3E95" w:rsidRPr="00A1568C" w:rsidRDefault="00BA3E95">
            <w:pPr>
              <w:ind w:left="210" w:hangingChars="100" w:hanging="210"/>
              <w:jc w:val="left"/>
              <w:rPr>
                <w:rFonts w:hAnsi="ＭＳ 明朝" w:cs="ＭＳ 明朝"/>
                <w:color w:val="000000" w:themeColor="text1"/>
              </w:rPr>
            </w:pPr>
          </w:p>
        </w:tc>
        <w:tc>
          <w:tcPr>
            <w:tcW w:w="5254" w:type="dxa"/>
            <w:tcBorders>
              <w:top w:val="single" w:sz="4" w:space="0" w:color="auto"/>
              <w:left w:val="single" w:sz="4" w:space="0" w:color="auto"/>
              <w:bottom w:val="single" w:sz="4" w:space="0" w:color="auto"/>
              <w:right w:val="single" w:sz="4" w:space="0" w:color="auto"/>
            </w:tcBorders>
          </w:tcPr>
          <w:p w14:paraId="4107857C" w14:textId="29424F42" w:rsidR="00244D8C" w:rsidRPr="00A1568C" w:rsidRDefault="00244D8C" w:rsidP="00B07D40">
            <w:pPr>
              <w:ind w:left="419" w:hangingChars="200" w:hanging="419"/>
              <w:rPr>
                <w:rFonts w:hAnsi="ＭＳ 明朝" w:cs="ＭＳ 明朝"/>
                <w:color w:val="000000" w:themeColor="text1"/>
              </w:rPr>
            </w:pPr>
            <w:r w:rsidRPr="00A1568C">
              <w:rPr>
                <w:rFonts w:hAnsi="ＭＳ 明朝" w:cs="ＭＳ 明朝" w:hint="eastAsia"/>
                <w:color w:val="000000" w:themeColor="text1"/>
              </w:rPr>
              <w:t>７</w:t>
            </w:r>
            <w:r w:rsidR="00B66D98" w:rsidRPr="00A1568C">
              <w:rPr>
                <w:rFonts w:hAnsi="ＭＳ 明朝" w:cs="ＭＳ 明朝" w:hint="eastAsia"/>
                <w:color w:val="000000" w:themeColor="text1"/>
              </w:rPr>
              <w:t xml:space="preserve"> </w:t>
            </w:r>
            <w:r w:rsidR="00B66D98" w:rsidRPr="00A1568C">
              <w:rPr>
                <w:rFonts w:hAnsi="ＭＳ 明朝" w:cs="ＭＳ 明朝"/>
                <w:color w:val="000000" w:themeColor="text1"/>
              </w:rPr>
              <w:t xml:space="preserve"> </w:t>
            </w:r>
            <w:r w:rsidRPr="00A1568C">
              <w:rPr>
                <w:rFonts w:hAnsi="ＭＳ 明朝" w:cs="ＭＳ 明朝" w:hint="eastAsia"/>
                <w:color w:val="000000" w:themeColor="text1"/>
              </w:rPr>
              <w:t>まとめ</w:t>
            </w:r>
          </w:p>
          <w:p w14:paraId="6C8A4994" w14:textId="221EAFC0" w:rsidR="00A1568C" w:rsidRPr="00A1568C" w:rsidRDefault="00244D8C" w:rsidP="00A1568C">
            <w:pPr>
              <w:ind w:left="629" w:hangingChars="300" w:hanging="629"/>
              <w:rPr>
                <w:rFonts w:hAnsi="ＭＳ 明朝" w:cs="ＭＳ 明朝"/>
                <w:color w:val="000000" w:themeColor="text1"/>
              </w:rPr>
            </w:pPr>
            <w:r w:rsidRPr="00A1568C">
              <w:rPr>
                <w:rFonts w:hAnsi="ＭＳ 明朝" w:cs="ＭＳ 明朝" w:hint="eastAsia"/>
                <w:color w:val="000000" w:themeColor="text1"/>
              </w:rPr>
              <w:t>Ｔ</w:t>
            </w:r>
            <w:r w:rsidR="00A1568C">
              <w:rPr>
                <w:rFonts w:hAnsi="ＭＳ 明朝" w:cs="ＭＳ 明朝" w:hint="eastAsia"/>
                <w:color w:val="000000" w:themeColor="text1"/>
              </w:rPr>
              <w:t>1</w:t>
            </w:r>
            <w:r w:rsidR="008C582B">
              <w:rPr>
                <w:rFonts w:hAnsi="ＭＳ 明朝" w:cs="ＭＳ 明朝"/>
                <w:color w:val="000000" w:themeColor="text1"/>
              </w:rPr>
              <w:t>5</w:t>
            </w:r>
            <w:r w:rsidRPr="00A1568C">
              <w:rPr>
                <w:rFonts w:hAnsi="ＭＳ 明朝" w:cs="ＭＳ 明朝" w:hint="eastAsia"/>
                <w:color w:val="000000" w:themeColor="text1"/>
              </w:rPr>
              <w:t>：</w:t>
            </w:r>
            <w:r w:rsidR="00A1568C" w:rsidRPr="00A1568C">
              <w:rPr>
                <w:rFonts w:hAnsi="ＭＳ 明朝" w:cs="ＭＳ 明朝" w:hint="eastAsia"/>
                <w:color w:val="000000" w:themeColor="text1"/>
              </w:rPr>
              <w:t>今日は、Ａ社とＢ社の料金プランを比べました。</w:t>
            </w:r>
          </w:p>
          <w:p w14:paraId="027C17B2" w14:textId="548424F2" w:rsidR="003903C1" w:rsidRPr="00A1568C" w:rsidRDefault="00A1568C" w:rsidP="00A1568C">
            <w:pPr>
              <w:ind w:leftChars="300" w:left="629"/>
              <w:rPr>
                <w:rFonts w:hAnsi="ＭＳ 明朝" w:cs="ＭＳ 明朝"/>
                <w:color w:val="000000" w:themeColor="text1"/>
              </w:rPr>
            </w:pPr>
            <w:r w:rsidRPr="00A1568C">
              <w:rPr>
                <w:rFonts w:hAnsi="ＭＳ 明朝" w:cs="ＭＳ 明朝" w:hint="eastAsia"/>
                <w:color w:val="000000" w:themeColor="text1"/>
              </w:rPr>
              <w:t>広告で比べるのとグラフで比べるのではどんな違いがありますか。</w:t>
            </w:r>
          </w:p>
          <w:p w14:paraId="4E8E6BF8" w14:textId="54DD0B5C" w:rsidR="00244D8C" w:rsidRPr="00A1568C" w:rsidRDefault="00244D8C" w:rsidP="00B233E1">
            <w:pPr>
              <w:ind w:left="629" w:hangingChars="300" w:hanging="629"/>
              <w:rPr>
                <w:rFonts w:hAnsi="ＭＳ 明朝" w:cs="ＭＳ 明朝"/>
                <w:color w:val="000000" w:themeColor="text1"/>
              </w:rPr>
            </w:pPr>
            <w:r w:rsidRPr="00A1568C">
              <w:rPr>
                <w:rFonts w:hAnsi="ＭＳ 明朝" w:cs="ＭＳ 明朝" w:hint="eastAsia"/>
                <w:color w:val="000000" w:themeColor="text1"/>
              </w:rPr>
              <w:t>Ｃ</w:t>
            </w:r>
            <w:r w:rsidR="00B233E1" w:rsidRPr="00A1568C">
              <w:rPr>
                <w:rFonts w:hAnsi="ＭＳ 明朝" w:cs="ＭＳ 明朝" w:hint="eastAsia"/>
                <w:color w:val="000000" w:themeColor="text1"/>
              </w:rPr>
              <w:t>33</w:t>
            </w:r>
            <w:r w:rsidRPr="00A1568C">
              <w:rPr>
                <w:rFonts w:hAnsi="ＭＳ 明朝" w:cs="ＭＳ 明朝" w:hint="eastAsia"/>
                <w:color w:val="000000" w:themeColor="text1"/>
              </w:rPr>
              <w:t>：</w:t>
            </w:r>
            <w:r w:rsidR="00A1568C" w:rsidRPr="00A1568C">
              <w:rPr>
                <w:rFonts w:hAnsi="ＭＳ 明朝" w:cs="ＭＳ 明朝" w:hint="eastAsia"/>
                <w:color w:val="000000" w:themeColor="text1"/>
              </w:rPr>
              <w:t>グラフの方が料金の違いがよく分かりました。</w:t>
            </w:r>
            <w:r w:rsidRPr="00A1568C">
              <w:rPr>
                <w:rFonts w:hAnsi="ＭＳ 明朝" w:cs="ＭＳ 明朝" w:hint="eastAsia"/>
                <w:color w:val="000000" w:themeColor="text1"/>
              </w:rPr>
              <w:t>。</w:t>
            </w:r>
          </w:p>
          <w:p w14:paraId="059571F3" w14:textId="3F09A482" w:rsidR="00244D8C" w:rsidRPr="00A1568C" w:rsidRDefault="00244D8C" w:rsidP="00B07D40">
            <w:pPr>
              <w:ind w:left="419" w:hangingChars="200" w:hanging="419"/>
              <w:rPr>
                <w:rFonts w:hAnsi="ＭＳ 明朝" w:cs="ＭＳ 明朝"/>
                <w:color w:val="000000" w:themeColor="text1"/>
              </w:rPr>
            </w:pPr>
            <w:r w:rsidRPr="00A1568C">
              <w:rPr>
                <w:rFonts w:hAnsi="ＭＳ 明朝" w:cs="ＭＳ 明朝" w:hint="eastAsia"/>
                <w:color w:val="000000" w:themeColor="text1"/>
              </w:rPr>
              <w:t>Ｃ</w:t>
            </w:r>
            <w:r w:rsidR="004001A0" w:rsidRPr="00A1568C">
              <w:rPr>
                <w:rFonts w:hAnsi="ＭＳ 明朝" w:cs="ＭＳ 明朝" w:hint="eastAsia"/>
                <w:color w:val="000000" w:themeColor="text1"/>
              </w:rPr>
              <w:t>34</w:t>
            </w:r>
            <w:r w:rsidRPr="00A1568C">
              <w:rPr>
                <w:rFonts w:hAnsi="ＭＳ 明朝" w:cs="ＭＳ 明朝" w:hint="eastAsia"/>
                <w:color w:val="000000" w:themeColor="text1"/>
              </w:rPr>
              <w:t>：グラフは料金の差が分かります。</w:t>
            </w:r>
          </w:p>
          <w:p w14:paraId="6FF8F221" w14:textId="4434FFD6" w:rsidR="00A1568C" w:rsidRPr="00A1568C" w:rsidRDefault="00A1568C" w:rsidP="00A1568C">
            <w:pPr>
              <w:ind w:left="629" w:hangingChars="300" w:hanging="629"/>
              <w:rPr>
                <w:rFonts w:hAnsi="ＭＳ 明朝" w:cs="ＭＳ 明朝"/>
                <w:color w:val="000000" w:themeColor="text1"/>
              </w:rPr>
            </w:pPr>
            <w:r w:rsidRPr="00A1568C">
              <w:rPr>
                <w:rFonts w:hAnsi="ＭＳ 明朝" w:cs="ＭＳ 明朝" w:hint="eastAsia"/>
                <w:color w:val="000000" w:themeColor="text1"/>
              </w:rPr>
              <w:t>Ｃ：　何分の時に、どちらの方が安いか一目で分かります。</w:t>
            </w:r>
          </w:p>
          <w:p w14:paraId="4F1EC27F" w14:textId="6F4CC820" w:rsidR="00244D8C" w:rsidRPr="00A1568C" w:rsidRDefault="00B66D98" w:rsidP="00244D8C">
            <w:pPr>
              <w:rPr>
                <w:rFonts w:hAnsi="ＭＳ 明朝" w:cs="ＭＳ 明朝"/>
                <w:color w:val="000000" w:themeColor="text1"/>
              </w:rPr>
            </w:pPr>
            <w:r w:rsidRPr="00A1568C">
              <w:rPr>
                <w:rFonts w:hint="eastAsia"/>
                <w:noProof/>
                <w:color w:val="000000" w:themeColor="text1"/>
              </w:rPr>
              <mc:AlternateContent>
                <mc:Choice Requires="wps">
                  <w:drawing>
                    <wp:anchor distT="0" distB="0" distL="114300" distR="114300" simplePos="0" relativeHeight="251862528" behindDoc="0" locked="0" layoutInCell="1" allowOverlap="1" wp14:anchorId="34BEB363" wp14:editId="51ADDF7B">
                      <wp:simplePos x="0" y="0"/>
                      <wp:positionH relativeFrom="column">
                        <wp:posOffset>76200</wp:posOffset>
                      </wp:positionH>
                      <wp:positionV relativeFrom="paragraph">
                        <wp:posOffset>38735</wp:posOffset>
                      </wp:positionV>
                      <wp:extent cx="4133850" cy="317500"/>
                      <wp:effectExtent l="0" t="0" r="19050" b="25400"/>
                      <wp:wrapNone/>
                      <wp:docPr id="9" name="テキスト ボックス 9"/>
                      <wp:cNvGraphicFramePr/>
                      <a:graphic xmlns:a="http://schemas.openxmlformats.org/drawingml/2006/main">
                        <a:graphicData uri="http://schemas.microsoft.com/office/word/2010/wordprocessingShape">
                          <wps:wsp>
                            <wps:cNvSpPr txBox="1"/>
                            <wps:spPr>
                              <a:xfrm>
                                <a:off x="0" y="0"/>
                                <a:ext cx="4133850" cy="317500"/>
                              </a:xfrm>
                              <a:prstGeom prst="rect">
                                <a:avLst/>
                              </a:prstGeom>
                              <a:solidFill>
                                <a:sysClr val="window" lastClr="FFFFFF"/>
                              </a:solidFill>
                              <a:ln w="6350">
                                <a:solidFill>
                                  <a:prstClr val="black"/>
                                </a:solidFill>
                              </a:ln>
                            </wps:spPr>
                            <wps:txbx>
                              <w:txbxContent>
                                <w:p w14:paraId="7B9FE400" w14:textId="0CAE8D36" w:rsidR="00677A12" w:rsidRPr="00E66CF6" w:rsidRDefault="00677A12" w:rsidP="00A1568C">
                                  <w:pPr>
                                    <w:ind w:left="718" w:hangingChars="400" w:hanging="718"/>
                                    <w:rPr>
                                      <w:sz w:val="18"/>
                                      <w:szCs w:val="18"/>
                                      <w:bdr w:val="single" w:sz="4" w:space="0" w:color="auto" w:frame="1"/>
                                    </w:rPr>
                                  </w:pPr>
                                  <w:r w:rsidRPr="00E66CF6">
                                    <w:rPr>
                                      <w:rFonts w:hint="eastAsia"/>
                                      <w:sz w:val="18"/>
                                      <w:szCs w:val="18"/>
                                      <w:bdr w:val="single" w:sz="4" w:space="0" w:color="auto" w:frame="1"/>
                                    </w:rPr>
                                    <w:t>まとめ</w:t>
                                  </w:r>
                                  <w:r w:rsidRPr="00E66CF6">
                                    <w:rPr>
                                      <w:rFonts w:hint="eastAsia"/>
                                      <w:sz w:val="18"/>
                                      <w:szCs w:val="18"/>
                                    </w:rPr>
                                    <w:t xml:space="preserve">　</w:t>
                                  </w:r>
                                  <w:r w:rsidRPr="00B66D98">
                                    <w:rPr>
                                      <w:rFonts w:cs="ＭＳ 明朝" w:hint="eastAsia"/>
                                      <w:szCs w:val="21"/>
                                    </w:rPr>
                                    <w:t>グラフ</w:t>
                                  </w:r>
                                  <w:r>
                                    <w:rPr>
                                      <w:rFonts w:cs="ＭＳ 明朝" w:hint="eastAsia"/>
                                      <w:szCs w:val="21"/>
                                    </w:rPr>
                                    <w:t>にすると、</w:t>
                                  </w:r>
                                  <w:r w:rsidRPr="00B66D98">
                                    <w:rPr>
                                      <w:rFonts w:cs="ＭＳ 明朝" w:hint="eastAsia"/>
                                      <w:szCs w:val="21"/>
                                    </w:rPr>
                                    <w:t>どちらの会社がお得か</w:t>
                                  </w:r>
                                  <w:r>
                                    <w:rPr>
                                      <w:rFonts w:cs="ＭＳ 明朝" w:hint="eastAsia"/>
                                      <w:szCs w:val="21"/>
                                    </w:rPr>
                                    <w:t>分かりやすくなる。</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EB363" id="テキスト ボックス 9" o:spid="_x0000_s1035" type="#_x0000_t202" style="position:absolute;left:0;text-align:left;margin-left:6pt;margin-top:3.05pt;width:325.5pt;height:2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" fillcolor="window" strokeweight=".5pt">
                      <v:textbox>
                        <w:txbxContent>
                          <w:p w14:paraId="7B9FE400" w14:textId="0CAE8D36" w:rsidR="00677A12" w:rsidRPr="00E66CF6" w:rsidRDefault="00677A12" w:rsidP="00A1568C">
                            <w:pPr>
                              <w:ind w:left="718" w:hangingChars="400" w:hanging="718"/>
                              <w:rPr>
                                <w:sz w:val="18"/>
                                <w:szCs w:val="18"/>
                                <w:bdr w:val="single" w:sz="4" w:space="0" w:color="auto" w:frame="1"/>
                              </w:rPr>
                            </w:pPr>
                            <w:r w:rsidRPr="00E66CF6">
                              <w:rPr>
                                <w:rFonts w:hint="eastAsia"/>
                                <w:sz w:val="18"/>
                                <w:szCs w:val="18"/>
                                <w:bdr w:val="single" w:sz="4" w:space="0" w:color="auto" w:frame="1"/>
                              </w:rPr>
                              <w:t>まとめ</w:t>
                            </w:r>
                            <w:r w:rsidRPr="00E66CF6">
                              <w:rPr>
                                <w:rFonts w:hint="eastAsia"/>
                                <w:sz w:val="18"/>
                                <w:szCs w:val="18"/>
                              </w:rPr>
                              <w:t xml:space="preserve">　</w:t>
                            </w:r>
                            <w:r w:rsidRPr="00B66D98">
                              <w:rPr>
                                <w:rFonts w:cs="ＭＳ 明朝" w:hint="eastAsia"/>
                                <w:szCs w:val="21"/>
                              </w:rPr>
                              <w:t>グラフ</w:t>
                            </w:r>
                            <w:r>
                              <w:rPr>
                                <w:rFonts w:cs="ＭＳ 明朝" w:hint="eastAsia"/>
                                <w:szCs w:val="21"/>
                              </w:rPr>
                              <w:t>にすると、</w:t>
                            </w:r>
                            <w:r w:rsidRPr="00B66D98">
                              <w:rPr>
                                <w:rFonts w:cs="ＭＳ 明朝" w:hint="eastAsia"/>
                                <w:szCs w:val="21"/>
                              </w:rPr>
                              <w:t>どちらの会社がお得か</w:t>
                            </w:r>
                            <w:r>
                              <w:rPr>
                                <w:rFonts w:cs="ＭＳ 明朝" w:hint="eastAsia"/>
                                <w:szCs w:val="21"/>
                              </w:rPr>
                              <w:t>分かりやすくなる。</w:t>
                            </w:r>
                          </w:p>
                        </w:txbxContent>
                      </v:textbox>
                    </v:shape>
                  </w:pict>
                </mc:Fallback>
              </mc:AlternateContent>
            </w:r>
          </w:p>
          <w:p w14:paraId="646D20AE" w14:textId="77777777" w:rsidR="00B66D98" w:rsidRPr="00A1568C" w:rsidRDefault="00B66D98" w:rsidP="00244D8C">
            <w:pPr>
              <w:rPr>
                <w:rFonts w:hAnsi="ＭＳ 明朝" w:cs="ＭＳ 明朝"/>
                <w:color w:val="000000" w:themeColor="text1"/>
              </w:rPr>
            </w:pPr>
          </w:p>
          <w:p w14:paraId="7F94A05D" w14:textId="5CF9E44C" w:rsidR="00244D8C" w:rsidRPr="00A1568C" w:rsidRDefault="00244D8C" w:rsidP="00244D8C">
            <w:pPr>
              <w:rPr>
                <w:rFonts w:hAnsi="ＭＳ 明朝" w:cs="ＭＳ 明朝"/>
                <w:color w:val="000000" w:themeColor="text1"/>
              </w:rPr>
            </w:pPr>
            <w:r w:rsidRPr="00A1568C">
              <w:rPr>
                <w:rFonts w:hAnsi="ＭＳ 明朝" w:cs="ＭＳ 明朝" w:hint="eastAsia"/>
                <w:color w:val="000000" w:themeColor="text1"/>
              </w:rPr>
              <w:t>８</w:t>
            </w:r>
            <w:r w:rsidR="00B66D98" w:rsidRPr="00A1568C">
              <w:rPr>
                <w:rFonts w:hAnsi="ＭＳ 明朝" w:cs="ＭＳ 明朝" w:hint="eastAsia"/>
                <w:color w:val="000000" w:themeColor="text1"/>
              </w:rPr>
              <w:t xml:space="preserve"> </w:t>
            </w:r>
            <w:r w:rsidR="00B66D98" w:rsidRPr="00A1568C">
              <w:rPr>
                <w:rFonts w:hAnsi="ＭＳ 明朝" w:cs="ＭＳ 明朝"/>
                <w:color w:val="000000" w:themeColor="text1"/>
              </w:rPr>
              <w:t xml:space="preserve"> </w:t>
            </w:r>
            <w:r w:rsidRPr="00A1568C">
              <w:rPr>
                <w:rFonts w:hAnsi="ＭＳ 明朝" w:cs="ＭＳ 明朝" w:hint="eastAsia"/>
                <w:color w:val="000000" w:themeColor="text1"/>
              </w:rPr>
              <w:t>振り返り</w:t>
            </w:r>
          </w:p>
          <w:p w14:paraId="7995C7B8" w14:textId="2604A09C" w:rsidR="00244D8C" w:rsidRPr="00A1568C" w:rsidRDefault="00244D8C" w:rsidP="00244D8C">
            <w:pPr>
              <w:rPr>
                <w:rFonts w:hAnsi="ＭＳ 明朝" w:cs="ＭＳ 明朝"/>
                <w:color w:val="000000" w:themeColor="text1"/>
              </w:rPr>
            </w:pPr>
            <w:r w:rsidRPr="00A1568C">
              <w:rPr>
                <w:rFonts w:hAnsi="ＭＳ 明朝" w:cs="ＭＳ 明朝" w:hint="eastAsia"/>
                <w:color w:val="000000" w:themeColor="text1"/>
              </w:rPr>
              <w:t>Ｔ</w:t>
            </w:r>
            <w:r w:rsidR="00A1568C">
              <w:rPr>
                <w:rFonts w:hAnsi="ＭＳ 明朝" w:cs="ＭＳ 明朝" w:hint="eastAsia"/>
                <w:color w:val="000000" w:themeColor="text1"/>
              </w:rPr>
              <w:t>1</w:t>
            </w:r>
            <w:r w:rsidR="008C582B">
              <w:rPr>
                <w:rFonts w:hAnsi="ＭＳ 明朝" w:cs="ＭＳ 明朝"/>
                <w:color w:val="000000" w:themeColor="text1"/>
              </w:rPr>
              <w:t>6</w:t>
            </w:r>
            <w:r w:rsidRPr="00A1568C">
              <w:rPr>
                <w:rFonts w:hAnsi="ＭＳ 明朝" w:cs="ＭＳ 明朝" w:hint="eastAsia"/>
                <w:color w:val="000000" w:themeColor="text1"/>
              </w:rPr>
              <w:t>：今日の学習の感想を書きましょう。</w:t>
            </w:r>
          </w:p>
          <w:p w14:paraId="41BED450" w14:textId="001D3B73" w:rsidR="00244D8C" w:rsidRPr="00A1568C" w:rsidRDefault="00244D8C" w:rsidP="00BF4C64">
            <w:pPr>
              <w:ind w:left="629" w:hangingChars="300" w:hanging="629"/>
              <w:rPr>
                <w:rFonts w:hAnsi="ＭＳ 明朝" w:cs="ＭＳ 明朝"/>
                <w:color w:val="000000" w:themeColor="text1"/>
              </w:rPr>
            </w:pPr>
            <w:r w:rsidRPr="00A1568C">
              <w:rPr>
                <w:rFonts w:hAnsi="ＭＳ 明朝" w:cs="ＭＳ 明朝" w:hint="eastAsia"/>
                <w:color w:val="000000" w:themeColor="text1"/>
              </w:rPr>
              <w:t>Ｃ</w:t>
            </w:r>
            <w:r w:rsidR="004001A0" w:rsidRPr="00A1568C">
              <w:rPr>
                <w:rFonts w:hAnsi="ＭＳ 明朝" w:cs="ＭＳ 明朝" w:hint="eastAsia"/>
                <w:color w:val="000000" w:themeColor="text1"/>
              </w:rPr>
              <w:t>35</w:t>
            </w:r>
            <w:r w:rsidRPr="00A1568C">
              <w:rPr>
                <w:rFonts w:hAnsi="ＭＳ 明朝" w:cs="ＭＳ 明朝" w:hint="eastAsia"/>
                <w:color w:val="000000" w:themeColor="text1"/>
              </w:rPr>
              <w:t>：広告を見たときには、どちらの方がお得か</w:t>
            </w:r>
            <w:r w:rsidR="00BF4C64" w:rsidRPr="00A1568C">
              <w:rPr>
                <w:rFonts w:hAnsi="ＭＳ 明朝" w:cs="ＭＳ 明朝" w:hint="eastAsia"/>
                <w:color w:val="000000" w:themeColor="text1"/>
              </w:rPr>
              <w:t>何</w:t>
            </w:r>
            <w:r w:rsidRPr="00A1568C">
              <w:rPr>
                <w:rFonts w:hAnsi="ＭＳ 明朝" w:cs="ＭＳ 明朝" w:hint="eastAsia"/>
                <w:color w:val="000000" w:themeColor="text1"/>
              </w:rPr>
              <w:t>となくしか分からなかったけど、グラフを見ると良く分かりました。</w:t>
            </w:r>
          </w:p>
          <w:p w14:paraId="06E85D7E" w14:textId="413D2A57" w:rsidR="00244D8C" w:rsidRPr="00A1568C" w:rsidRDefault="00244D8C" w:rsidP="00BF4C64">
            <w:pPr>
              <w:ind w:left="629" w:hangingChars="300" w:hanging="629"/>
              <w:rPr>
                <w:rFonts w:hAnsi="ＭＳ 明朝" w:cs="ＭＳ 明朝"/>
                <w:color w:val="000000" w:themeColor="text1"/>
              </w:rPr>
            </w:pPr>
            <w:r w:rsidRPr="00A1568C">
              <w:rPr>
                <w:rFonts w:hAnsi="ＭＳ 明朝" w:cs="ＭＳ 明朝" w:hint="eastAsia"/>
                <w:color w:val="000000" w:themeColor="text1"/>
              </w:rPr>
              <w:t>Ｃ</w:t>
            </w:r>
            <w:r w:rsidR="004001A0" w:rsidRPr="00A1568C">
              <w:rPr>
                <w:rFonts w:hAnsi="ＭＳ 明朝" w:cs="ＭＳ 明朝" w:hint="eastAsia"/>
                <w:color w:val="000000" w:themeColor="text1"/>
              </w:rPr>
              <w:t>36</w:t>
            </w:r>
            <w:r w:rsidRPr="00A1568C">
              <w:rPr>
                <w:rFonts w:hAnsi="ＭＳ 明朝" w:cs="ＭＳ 明朝" w:hint="eastAsia"/>
                <w:color w:val="000000" w:themeColor="text1"/>
              </w:rPr>
              <w:t>：</w:t>
            </w:r>
            <w:r w:rsidR="00B1627C" w:rsidRPr="00A1568C">
              <w:rPr>
                <w:rFonts w:hAnsi="ＭＳ 明朝" w:cs="ＭＳ 明朝" w:hint="eastAsia"/>
                <w:color w:val="000000" w:themeColor="text1"/>
              </w:rPr>
              <w:t>比例のグラフがいろいろな場面で使えることが分かりました。</w:t>
            </w:r>
          </w:p>
        </w:tc>
        <w:tc>
          <w:tcPr>
            <w:tcW w:w="2268" w:type="dxa"/>
            <w:tcBorders>
              <w:top w:val="single" w:sz="4" w:space="0" w:color="auto"/>
              <w:left w:val="single" w:sz="4" w:space="0" w:color="auto"/>
              <w:bottom w:val="single" w:sz="4" w:space="0" w:color="auto"/>
              <w:right w:val="single" w:sz="4" w:space="0" w:color="000000"/>
            </w:tcBorders>
          </w:tcPr>
          <w:p w14:paraId="3A22B4EA" w14:textId="5A315BD6" w:rsidR="003E39B5" w:rsidRPr="00A1568C" w:rsidRDefault="003E39B5" w:rsidP="00416867">
            <w:pPr>
              <w:rPr>
                <w:rFonts w:hAnsi="ＭＳ 明朝" w:cs="ＭＳ 明朝"/>
                <w:color w:val="000000" w:themeColor="text1"/>
              </w:rPr>
            </w:pPr>
          </w:p>
          <w:p w14:paraId="1B57684B" w14:textId="6EA1ED7D" w:rsidR="003E39B5" w:rsidRPr="00A1568C" w:rsidRDefault="00B66D98" w:rsidP="00BF4C64">
            <w:pPr>
              <w:ind w:left="210" w:hangingChars="100" w:hanging="210"/>
              <w:rPr>
                <w:rFonts w:hAnsi="ＭＳ 明朝" w:cs="ＭＳ 明朝"/>
                <w:color w:val="000000" w:themeColor="text1"/>
              </w:rPr>
            </w:pPr>
            <w:r w:rsidRPr="00A1568C">
              <w:rPr>
                <w:rFonts w:hAnsi="ＭＳ 明朝" w:cs="ＭＳ 明朝" w:hint="eastAsia"/>
                <w:color w:val="000000" w:themeColor="text1"/>
              </w:rPr>
              <w:t>・</w:t>
            </w:r>
            <w:r w:rsidR="00416867" w:rsidRPr="00A1568C">
              <w:rPr>
                <w:rFonts w:hAnsi="ＭＳ 明朝" w:cs="ＭＳ 明朝" w:hint="eastAsia"/>
                <w:color w:val="000000" w:themeColor="text1"/>
              </w:rPr>
              <w:t>広告だけでは判断が難しい状況からグラフに表したことをふり返り、その良さについて書かせる。</w:t>
            </w:r>
          </w:p>
        </w:tc>
        <w:tc>
          <w:tcPr>
            <w:tcW w:w="1930" w:type="dxa"/>
            <w:tcBorders>
              <w:top w:val="single" w:sz="4" w:space="0" w:color="auto"/>
              <w:left w:val="single" w:sz="4" w:space="0" w:color="000000"/>
              <w:bottom w:val="single" w:sz="4" w:space="0" w:color="auto"/>
              <w:right w:val="single" w:sz="4" w:space="0" w:color="000000"/>
            </w:tcBorders>
          </w:tcPr>
          <w:p w14:paraId="0348BD99" w14:textId="77777777" w:rsidR="00BA3E95" w:rsidRPr="00A1568C" w:rsidRDefault="00BA3E95">
            <w:pPr>
              <w:ind w:left="210" w:hangingChars="100" w:hanging="210"/>
              <w:rPr>
                <w:rFonts w:hAnsi="ＭＳ 明朝" w:cs="ＭＳ 明朝"/>
                <w:color w:val="000000" w:themeColor="text1"/>
              </w:rPr>
            </w:pPr>
          </w:p>
          <w:p w14:paraId="189E3A7A" w14:textId="7BAF25CD" w:rsidR="00BA3E95" w:rsidRPr="00A1568C" w:rsidRDefault="00BA3E95">
            <w:pPr>
              <w:ind w:left="210" w:hangingChars="100" w:hanging="210"/>
              <w:rPr>
                <w:rFonts w:hAnsi="ＭＳ 明朝" w:cs="ＭＳ 明朝"/>
                <w:color w:val="000000" w:themeColor="text1"/>
              </w:rPr>
            </w:pPr>
          </w:p>
          <w:p w14:paraId="09360E07" w14:textId="30AAEE46" w:rsidR="00BA3E95" w:rsidRPr="00A1568C" w:rsidRDefault="00BA3E95">
            <w:pPr>
              <w:ind w:left="210" w:hangingChars="100" w:hanging="210"/>
              <w:rPr>
                <w:rFonts w:hAnsi="ＭＳ 明朝" w:cs="ＭＳ 明朝"/>
                <w:color w:val="000000" w:themeColor="text1"/>
              </w:rPr>
            </w:pPr>
          </w:p>
          <w:p w14:paraId="21968B46" w14:textId="77777777" w:rsidR="00BA3E95" w:rsidRPr="00A1568C" w:rsidRDefault="00BA3E95" w:rsidP="00370304">
            <w:pPr>
              <w:rPr>
                <w:rFonts w:hAnsi="ＭＳ 明朝" w:cs="ＭＳ 明朝"/>
                <w:color w:val="000000" w:themeColor="text1"/>
              </w:rPr>
            </w:pPr>
          </w:p>
          <w:p w14:paraId="2769B108" w14:textId="5020D240" w:rsidR="00BA3E95" w:rsidRPr="00A1568C" w:rsidRDefault="00BA3E95">
            <w:pPr>
              <w:ind w:left="210" w:hangingChars="100" w:hanging="210"/>
              <w:rPr>
                <w:rFonts w:hAnsi="ＭＳ 明朝" w:cs="ＭＳ 明朝"/>
                <w:color w:val="000000" w:themeColor="text1"/>
              </w:rPr>
            </w:pPr>
          </w:p>
        </w:tc>
      </w:tr>
    </w:tbl>
    <w:p w14:paraId="26DA9DA3" w14:textId="55E31A87" w:rsidR="00F00F99" w:rsidRPr="00A1568C" w:rsidRDefault="00BA3E95" w:rsidP="00B66D98">
      <w:pPr>
        <w:ind w:firstLineChars="50" w:firstLine="105"/>
        <w:jc w:val="left"/>
        <w:rPr>
          <w:rFonts w:hAnsi="ＭＳ 明朝"/>
          <w:color w:val="000000" w:themeColor="text1"/>
          <w:szCs w:val="21"/>
        </w:rPr>
      </w:pPr>
      <w:r w:rsidRPr="00A1568C">
        <w:rPr>
          <w:rFonts w:hAnsi="ＭＳ 明朝" w:hint="eastAsia"/>
          <w:color w:val="000000" w:themeColor="text1"/>
          <w:szCs w:val="21"/>
        </w:rPr>
        <w:t>(3)</w:t>
      </w:r>
      <w:r w:rsidR="00B66D98" w:rsidRPr="00A1568C">
        <w:rPr>
          <w:rFonts w:hAnsi="ＭＳ 明朝"/>
          <w:color w:val="000000" w:themeColor="text1"/>
          <w:szCs w:val="21"/>
        </w:rPr>
        <w:t xml:space="preserve"> </w:t>
      </w:r>
      <w:r w:rsidRPr="00A1568C">
        <w:rPr>
          <w:rFonts w:hAnsi="ＭＳ 明朝" w:hint="eastAsia"/>
          <w:color w:val="000000" w:themeColor="text1"/>
          <w:szCs w:val="21"/>
        </w:rPr>
        <w:t xml:space="preserve"> 板書計画　</w:t>
      </w:r>
    </w:p>
    <w:p w14:paraId="336BA828" w14:textId="16B41B04" w:rsidR="005837A8" w:rsidRPr="00A1568C" w:rsidRDefault="00587941" w:rsidP="00012496">
      <w:pPr>
        <w:jc w:val="left"/>
        <w:rPr>
          <w:rFonts w:hAnsi="ＭＳ 明朝"/>
          <w:color w:val="000000" w:themeColor="text1"/>
          <w:szCs w:val="21"/>
        </w:rPr>
      </w:pPr>
      <w:r w:rsidRPr="00A1568C">
        <w:rPr>
          <w:rFonts w:hAnsi="ＭＳ 明朝" w:hint="eastAsia"/>
          <w:noProof/>
          <w:color w:val="000000" w:themeColor="text1"/>
          <w:szCs w:val="21"/>
        </w:rPr>
        <mc:AlternateContent>
          <mc:Choice Requires="wps">
            <w:drawing>
              <wp:anchor distT="0" distB="0" distL="114300" distR="114300" simplePos="0" relativeHeight="251863552" behindDoc="0" locked="0" layoutInCell="1" allowOverlap="1" wp14:anchorId="467A2A8E" wp14:editId="1ED00868">
                <wp:simplePos x="0" y="0"/>
                <wp:positionH relativeFrom="margin">
                  <wp:posOffset>3810</wp:posOffset>
                </wp:positionH>
                <wp:positionV relativeFrom="paragraph">
                  <wp:posOffset>13335</wp:posOffset>
                </wp:positionV>
                <wp:extent cx="6483350" cy="1993900"/>
                <wp:effectExtent l="0" t="0" r="12700" b="25400"/>
                <wp:wrapNone/>
                <wp:docPr id="14" name="テキスト ボックス 14"/>
                <wp:cNvGraphicFramePr/>
                <a:graphic xmlns:a="http://schemas.openxmlformats.org/drawingml/2006/main">
                  <a:graphicData uri="http://schemas.microsoft.com/office/word/2010/wordprocessingShape">
                    <wps:wsp>
                      <wps:cNvSpPr txBox="1"/>
                      <wps:spPr>
                        <a:xfrm>
                          <a:off x="0" y="0"/>
                          <a:ext cx="6483350" cy="1993900"/>
                        </a:xfrm>
                        <a:prstGeom prst="rect">
                          <a:avLst/>
                        </a:prstGeom>
                        <a:solidFill>
                          <a:schemeClr val="lt1"/>
                        </a:solidFill>
                        <a:ln w="6350">
                          <a:solidFill>
                            <a:prstClr val="black"/>
                          </a:solidFill>
                        </a:ln>
                      </wps:spPr>
                      <wps:txbx>
                        <w:txbxContent>
                          <w:p w14:paraId="78945281" w14:textId="77777777" w:rsidR="00677A12" w:rsidRPr="00F00F99" w:rsidRDefault="00677A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A2A8E" id="テキスト ボックス 14" o:spid="_x0000_s1036" type="#_x0000_t202" style="position:absolute;margin-left:.3pt;margin-top:1.05pt;width:510.5pt;height:157pt;z-index:251863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" fillcolor="white [3201]" strokeweight=".5pt">
                <v:textbox>
                  <w:txbxContent>
                    <w:p w14:paraId="78945281" w14:textId="77777777" w:rsidR="00677A12" w:rsidRPr="00F00F99" w:rsidRDefault="00677A12"/>
                  </w:txbxContent>
                </v:textbox>
                <w10:wrap anchorx="margin"/>
              </v:shape>
            </w:pict>
          </mc:Fallback>
        </mc:AlternateContent>
      </w:r>
      <w:r w:rsidRPr="00A1568C">
        <w:rPr>
          <w:rFonts w:hAnsi="ＭＳ 明朝" w:hint="eastAsia"/>
          <w:noProof/>
          <w:color w:val="000000" w:themeColor="text1"/>
          <w:szCs w:val="21"/>
        </w:rPr>
        <mc:AlternateContent>
          <mc:Choice Requires="wps">
            <w:drawing>
              <wp:anchor distT="0" distB="0" distL="114300" distR="114300" simplePos="0" relativeHeight="251872768" behindDoc="0" locked="0" layoutInCell="1" allowOverlap="1" wp14:anchorId="6D89F55C" wp14:editId="167D16E9">
                <wp:simplePos x="0" y="0"/>
                <wp:positionH relativeFrom="margin">
                  <wp:align>right</wp:align>
                </wp:positionH>
                <wp:positionV relativeFrom="paragraph">
                  <wp:posOffset>50800</wp:posOffset>
                </wp:positionV>
                <wp:extent cx="1695450" cy="904875"/>
                <wp:effectExtent l="0" t="0" r="19050" b="28575"/>
                <wp:wrapNone/>
                <wp:docPr id="22" name="テキスト ボックス 22"/>
                <wp:cNvGraphicFramePr/>
                <a:graphic xmlns:a="http://schemas.openxmlformats.org/drawingml/2006/main">
                  <a:graphicData uri="http://schemas.microsoft.com/office/word/2010/wordprocessingShape">
                    <wps:wsp>
                      <wps:cNvSpPr txBox="1"/>
                      <wps:spPr>
                        <a:xfrm>
                          <a:off x="0" y="0"/>
                          <a:ext cx="1695450" cy="904875"/>
                        </a:xfrm>
                        <a:prstGeom prst="rect">
                          <a:avLst/>
                        </a:prstGeom>
                        <a:solidFill>
                          <a:schemeClr val="lt1"/>
                        </a:solidFill>
                        <a:ln w="6350">
                          <a:solidFill>
                            <a:schemeClr val="bg1"/>
                          </a:solidFill>
                        </a:ln>
                      </wps:spPr>
                      <wps:txbx>
                        <w:txbxContent>
                          <w:p w14:paraId="7C41D98B" w14:textId="7F05E35D" w:rsidR="00677A12" w:rsidRPr="007C535B" w:rsidRDefault="00677A12" w:rsidP="007C535B">
                            <w:pPr>
                              <w:spacing w:line="240" w:lineRule="exact"/>
                              <w:ind w:left="180" w:hangingChars="100" w:hanging="180"/>
                              <w:rPr>
                                <w:sz w:val="18"/>
                                <w:szCs w:val="18"/>
                              </w:rPr>
                            </w:pPr>
                            <w:r w:rsidRPr="007C535B">
                              <w:rPr>
                                <w:rFonts w:hint="eastAsia"/>
                                <w:sz w:val="18"/>
                                <w:szCs w:val="18"/>
                              </w:rPr>
                              <w:t>・あまり通話しない人は、Ａ社がおすすめ。</w:t>
                            </w:r>
                          </w:p>
                          <w:p w14:paraId="1FF06292" w14:textId="7FBFEA47" w:rsidR="00677A12" w:rsidRPr="007C535B" w:rsidRDefault="00677A12" w:rsidP="007C535B">
                            <w:pPr>
                              <w:spacing w:line="240" w:lineRule="exact"/>
                              <w:ind w:left="180" w:hangingChars="100" w:hanging="180"/>
                              <w:rPr>
                                <w:sz w:val="18"/>
                                <w:szCs w:val="18"/>
                              </w:rPr>
                            </w:pPr>
                            <w:r w:rsidRPr="007C535B">
                              <w:rPr>
                                <w:rFonts w:hint="eastAsia"/>
                                <w:sz w:val="18"/>
                                <w:szCs w:val="18"/>
                              </w:rPr>
                              <w:t>・30</w:t>
                            </w:r>
                            <w:r w:rsidRPr="007C535B">
                              <w:rPr>
                                <w:sz w:val="18"/>
                                <w:szCs w:val="18"/>
                              </w:rPr>
                              <w:t>分以内の人はＡ社。</w:t>
                            </w:r>
                          </w:p>
                          <w:p w14:paraId="008B9704" w14:textId="14649148" w:rsidR="00677A12" w:rsidRPr="007C535B" w:rsidRDefault="00677A12" w:rsidP="007C535B">
                            <w:pPr>
                              <w:spacing w:line="240" w:lineRule="exact"/>
                              <w:ind w:left="180" w:hangingChars="100" w:hanging="180"/>
                              <w:rPr>
                                <w:sz w:val="18"/>
                                <w:szCs w:val="18"/>
                              </w:rPr>
                            </w:pPr>
                            <w:r w:rsidRPr="007C535B">
                              <w:rPr>
                                <w:rFonts w:hint="eastAsia"/>
                                <w:sz w:val="18"/>
                                <w:szCs w:val="18"/>
                              </w:rPr>
                              <w:t>・</w:t>
                            </w:r>
                            <w:r w:rsidRPr="007C535B">
                              <w:rPr>
                                <w:sz w:val="18"/>
                                <w:szCs w:val="18"/>
                              </w:rPr>
                              <w:t>30分から90分はB</w:t>
                            </w:r>
                            <w:r w:rsidRPr="007C535B">
                              <w:rPr>
                                <w:rFonts w:hint="eastAsia"/>
                                <w:sz w:val="18"/>
                                <w:szCs w:val="18"/>
                              </w:rPr>
                              <w:t>社</w:t>
                            </w:r>
                            <w:r w:rsidRPr="007C535B">
                              <w:rPr>
                                <w:sz w:val="18"/>
                                <w:szCs w:val="18"/>
                              </w:rPr>
                              <w:t>。</w:t>
                            </w:r>
                          </w:p>
                          <w:p w14:paraId="7126217D" w14:textId="4B9CD751" w:rsidR="00677A12" w:rsidRPr="007C535B" w:rsidRDefault="00677A12" w:rsidP="007C535B">
                            <w:pPr>
                              <w:spacing w:line="240" w:lineRule="exact"/>
                              <w:ind w:left="180" w:hangingChars="100" w:hanging="180"/>
                              <w:rPr>
                                <w:sz w:val="18"/>
                                <w:szCs w:val="18"/>
                              </w:rPr>
                            </w:pPr>
                            <w:r w:rsidRPr="007C535B">
                              <w:rPr>
                                <w:rFonts w:hint="eastAsia"/>
                                <w:sz w:val="18"/>
                                <w:szCs w:val="18"/>
                              </w:rPr>
                              <w:t>・90</w:t>
                            </w:r>
                            <w:r w:rsidRPr="007C535B">
                              <w:rPr>
                                <w:sz w:val="18"/>
                                <w:szCs w:val="18"/>
                              </w:rPr>
                              <w:t>分以上はA社</w:t>
                            </w:r>
                            <w:r w:rsidRPr="007C535B">
                              <w:rPr>
                                <w:rFonts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89F55C" id="テキスト ボックス 22" o:spid="_x0000_s1037" type="#_x0000_t202" style="position:absolute;margin-left:82.3pt;margin-top:4pt;width:133.5pt;height:71.25pt;z-index:2518727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" fillcolor="white [3201]" strokecolor="white [3212]" strokeweight=".5pt">
                <v:textbox>
                  <w:txbxContent>
                    <w:p w14:paraId="7C41D98B" w14:textId="7F05E35D" w:rsidR="00677A12" w:rsidRPr="007C535B" w:rsidRDefault="00677A12" w:rsidP="007C535B">
                      <w:pPr>
                        <w:spacing w:line="240" w:lineRule="exact"/>
                        <w:ind w:left="180" w:hangingChars="100" w:hanging="180"/>
                        <w:rPr>
                          <w:sz w:val="18"/>
                          <w:szCs w:val="18"/>
                        </w:rPr>
                      </w:pPr>
                      <w:r w:rsidRPr="007C535B">
                        <w:rPr>
                          <w:rFonts w:hint="eastAsia"/>
                          <w:sz w:val="18"/>
                          <w:szCs w:val="18"/>
                        </w:rPr>
                        <w:t>・あまり通話しない人は、Ａ社がおすすめ。</w:t>
                      </w:r>
                    </w:p>
                    <w:p w14:paraId="1FF06292" w14:textId="7FBFEA47" w:rsidR="00677A12" w:rsidRPr="007C535B" w:rsidRDefault="00677A12" w:rsidP="007C535B">
                      <w:pPr>
                        <w:spacing w:line="240" w:lineRule="exact"/>
                        <w:ind w:left="180" w:hangingChars="100" w:hanging="180"/>
                        <w:rPr>
                          <w:sz w:val="18"/>
                          <w:szCs w:val="18"/>
                        </w:rPr>
                      </w:pPr>
                      <w:r w:rsidRPr="007C535B">
                        <w:rPr>
                          <w:rFonts w:hint="eastAsia"/>
                          <w:sz w:val="18"/>
                          <w:szCs w:val="18"/>
                        </w:rPr>
                        <w:t>・30</w:t>
                      </w:r>
                      <w:r w:rsidRPr="007C535B">
                        <w:rPr>
                          <w:sz w:val="18"/>
                          <w:szCs w:val="18"/>
                        </w:rPr>
                        <w:t>分以内の人はＡ社。</w:t>
                      </w:r>
                    </w:p>
                    <w:p w14:paraId="008B9704" w14:textId="14649148" w:rsidR="00677A12" w:rsidRPr="007C535B" w:rsidRDefault="00677A12" w:rsidP="007C535B">
                      <w:pPr>
                        <w:spacing w:line="240" w:lineRule="exact"/>
                        <w:ind w:left="180" w:hangingChars="100" w:hanging="180"/>
                        <w:rPr>
                          <w:sz w:val="18"/>
                          <w:szCs w:val="18"/>
                        </w:rPr>
                      </w:pPr>
                      <w:r w:rsidRPr="007C535B">
                        <w:rPr>
                          <w:rFonts w:hint="eastAsia"/>
                          <w:sz w:val="18"/>
                          <w:szCs w:val="18"/>
                        </w:rPr>
                        <w:t>・</w:t>
                      </w:r>
                      <w:r w:rsidRPr="007C535B">
                        <w:rPr>
                          <w:sz w:val="18"/>
                          <w:szCs w:val="18"/>
                        </w:rPr>
                        <w:t>30分から90分はB</w:t>
                      </w:r>
                      <w:r w:rsidRPr="007C535B">
                        <w:rPr>
                          <w:rFonts w:hint="eastAsia"/>
                          <w:sz w:val="18"/>
                          <w:szCs w:val="18"/>
                        </w:rPr>
                        <w:t>社</w:t>
                      </w:r>
                      <w:r w:rsidRPr="007C535B">
                        <w:rPr>
                          <w:sz w:val="18"/>
                          <w:szCs w:val="18"/>
                        </w:rPr>
                        <w:t>。</w:t>
                      </w:r>
                    </w:p>
                    <w:p w14:paraId="7126217D" w14:textId="4B9CD751" w:rsidR="00677A12" w:rsidRPr="007C535B" w:rsidRDefault="00677A12" w:rsidP="007C535B">
                      <w:pPr>
                        <w:spacing w:line="240" w:lineRule="exact"/>
                        <w:ind w:left="180" w:hangingChars="100" w:hanging="180"/>
                        <w:rPr>
                          <w:sz w:val="18"/>
                          <w:szCs w:val="18"/>
                        </w:rPr>
                      </w:pPr>
                      <w:r w:rsidRPr="007C535B">
                        <w:rPr>
                          <w:rFonts w:hint="eastAsia"/>
                          <w:sz w:val="18"/>
                          <w:szCs w:val="18"/>
                        </w:rPr>
                        <w:t>・90</w:t>
                      </w:r>
                      <w:r w:rsidRPr="007C535B">
                        <w:rPr>
                          <w:sz w:val="18"/>
                          <w:szCs w:val="18"/>
                        </w:rPr>
                        <w:t>分以上はA社</w:t>
                      </w:r>
                      <w:r w:rsidRPr="007C535B">
                        <w:rPr>
                          <w:rFonts w:hint="eastAsia"/>
                          <w:sz w:val="18"/>
                          <w:szCs w:val="18"/>
                        </w:rPr>
                        <w:t>。</w:t>
                      </w:r>
                    </w:p>
                  </w:txbxContent>
                </v:textbox>
                <w10:wrap anchorx="margin"/>
              </v:shape>
            </w:pict>
          </mc:Fallback>
        </mc:AlternateContent>
      </w:r>
    </w:p>
    <w:p w14:paraId="59DCA392" w14:textId="22A8F470" w:rsidR="005837A8" w:rsidRPr="00A1568C" w:rsidRDefault="00485ADB" w:rsidP="00012496">
      <w:pPr>
        <w:jc w:val="left"/>
        <w:rPr>
          <w:rFonts w:hAnsi="ＭＳ 明朝"/>
          <w:color w:val="000000" w:themeColor="text1"/>
          <w:szCs w:val="21"/>
        </w:rPr>
      </w:pPr>
      <w:r w:rsidRPr="00A1568C">
        <w:rPr>
          <w:rFonts w:hAnsi="ＭＳ 明朝" w:hint="eastAsia"/>
          <w:noProof/>
          <w:color w:val="000000" w:themeColor="text1"/>
          <w:szCs w:val="21"/>
        </w:rPr>
        <mc:AlternateContent>
          <mc:Choice Requires="wps">
            <w:drawing>
              <wp:anchor distT="0" distB="0" distL="114300" distR="114300" simplePos="0" relativeHeight="251864576" behindDoc="0" locked="0" layoutInCell="1" allowOverlap="1" wp14:anchorId="70921BCA" wp14:editId="341B2532">
                <wp:simplePos x="0" y="0"/>
                <wp:positionH relativeFrom="column">
                  <wp:posOffset>64770</wp:posOffset>
                </wp:positionH>
                <wp:positionV relativeFrom="paragraph">
                  <wp:posOffset>13335</wp:posOffset>
                </wp:positionV>
                <wp:extent cx="1971675" cy="586740"/>
                <wp:effectExtent l="0" t="0" r="28575" b="22860"/>
                <wp:wrapNone/>
                <wp:docPr id="15" name="テキスト ボックス 15"/>
                <wp:cNvGraphicFramePr/>
                <a:graphic xmlns:a="http://schemas.openxmlformats.org/drawingml/2006/main">
                  <a:graphicData uri="http://schemas.microsoft.com/office/word/2010/wordprocessingShape">
                    <wps:wsp>
                      <wps:cNvSpPr txBox="1"/>
                      <wps:spPr>
                        <a:xfrm>
                          <a:off x="0" y="0"/>
                          <a:ext cx="1971675" cy="586740"/>
                        </a:xfrm>
                        <a:prstGeom prst="rect">
                          <a:avLst/>
                        </a:prstGeom>
                        <a:solidFill>
                          <a:schemeClr val="lt1"/>
                        </a:solidFill>
                        <a:ln w="6350">
                          <a:solidFill>
                            <a:prstClr val="black"/>
                          </a:solidFill>
                        </a:ln>
                      </wps:spPr>
                      <wps:txbx>
                        <w:txbxContent>
                          <w:p w14:paraId="5FA31973" w14:textId="1BE025D9" w:rsidR="00677A12" w:rsidRPr="00F00F99" w:rsidRDefault="00677A12" w:rsidP="00F00F99">
                            <w:pPr>
                              <w:spacing w:line="240" w:lineRule="exact"/>
                              <w:rPr>
                                <w:sz w:val="16"/>
                              </w:rPr>
                            </w:pPr>
                            <w:r>
                              <w:rPr>
                                <w:sz w:val="16"/>
                              </w:rPr>
                              <w:fldChar w:fldCharType="begin"/>
                            </w:r>
                            <w:r>
                              <w:rPr>
                                <w:sz w:val="16"/>
                              </w:rPr>
                              <w:instrText xml:space="preserve"> </w:instrText>
                            </w:r>
                            <w:r>
                              <w:rPr>
                                <w:rFonts w:hint="eastAsia"/>
                                <w:sz w:val="16"/>
                              </w:rPr>
                              <w:instrText>eq \o\ac(</w:instrText>
                            </w:r>
                            <w:r w:rsidRPr="00F00F99">
                              <w:rPr>
                                <w:rFonts w:hint="eastAsia"/>
                                <w:position w:val="-2"/>
                                <w:sz w:val="24"/>
                              </w:rPr>
                              <w:instrText>○</w:instrText>
                            </w:r>
                            <w:r>
                              <w:rPr>
                                <w:rFonts w:hint="eastAsia"/>
                                <w:sz w:val="16"/>
                              </w:rPr>
                              <w:instrText>,も)</w:instrText>
                            </w:r>
                            <w:r>
                              <w:rPr>
                                <w:sz w:val="16"/>
                              </w:rPr>
                              <w:fldChar w:fldCharType="end"/>
                            </w:r>
                            <w:r>
                              <w:rPr>
                                <w:rFonts w:hint="eastAsia"/>
                                <w:sz w:val="16"/>
                              </w:rPr>
                              <w:t>Ａ</w:t>
                            </w:r>
                            <w:r>
                              <w:rPr>
                                <w:sz w:val="16"/>
                              </w:rPr>
                              <w:t>社とＢ社のどちらのスマホを買おうか迷っています。どちら</w:t>
                            </w:r>
                            <w:r>
                              <w:rPr>
                                <w:rFonts w:hint="eastAsia"/>
                                <w:sz w:val="16"/>
                              </w:rPr>
                              <w:t>を</w:t>
                            </w:r>
                            <w:r>
                              <w:rPr>
                                <w:sz w:val="16"/>
                              </w:rPr>
                              <w:t>おすすめしますか。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21BCA" id="テキスト ボックス 15" o:spid="_x0000_s1038" type="#_x0000_t202" style="position:absolute;margin-left:5.1pt;margin-top:1.05pt;width:155.25pt;height:46.2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" fillcolor="white [3201]" strokeweight=".5pt">
                <v:textbox>
                  <w:txbxContent>
                    <w:p w14:paraId="5FA31973" w14:textId="1BE025D9" w:rsidR="00677A12" w:rsidRPr="00F00F99" w:rsidRDefault="00677A12" w:rsidP="00F00F99">
                      <w:pPr>
                        <w:spacing w:line="240" w:lineRule="exact"/>
                        <w:rPr>
                          <w:sz w:val="16"/>
                        </w:rPr>
                      </w:pPr>
                      <w:r>
                        <w:rPr>
                          <w:sz w:val="16"/>
                        </w:rPr>
                        <w:fldChar w:fldCharType="begin"/>
                      </w:r>
                      <w:r>
                        <w:rPr>
                          <w:sz w:val="16"/>
                        </w:rPr>
                        <w:instrText xml:space="preserve"> </w:instrText>
                      </w:r>
                      <w:r>
                        <w:rPr>
                          <w:rFonts w:hint="eastAsia"/>
                          <w:sz w:val="16"/>
                        </w:rPr>
                        <w:instrText>eq \o\ac(</w:instrText>
                      </w:r>
                      <w:r w:rsidRPr="00F00F99">
                        <w:rPr>
                          <w:rFonts w:hint="eastAsia"/>
                          <w:position w:val="-2"/>
                          <w:sz w:val="24"/>
                        </w:rPr>
                        <w:instrText>○</w:instrText>
                      </w:r>
                      <w:r>
                        <w:rPr>
                          <w:rFonts w:hint="eastAsia"/>
                          <w:sz w:val="16"/>
                        </w:rPr>
                        <w:instrText>,も)</w:instrText>
                      </w:r>
                      <w:r>
                        <w:rPr>
                          <w:sz w:val="16"/>
                        </w:rPr>
                        <w:fldChar w:fldCharType="end"/>
                      </w:r>
                      <w:r>
                        <w:rPr>
                          <w:rFonts w:hint="eastAsia"/>
                          <w:sz w:val="16"/>
                        </w:rPr>
                        <w:t>Ａ</w:t>
                      </w:r>
                      <w:r>
                        <w:rPr>
                          <w:sz w:val="16"/>
                        </w:rPr>
                        <w:t>社とＢ社のどちらのスマホを買おうか迷っています。どちら</w:t>
                      </w:r>
                      <w:r>
                        <w:rPr>
                          <w:rFonts w:hint="eastAsia"/>
                          <w:sz w:val="16"/>
                        </w:rPr>
                        <w:t>を</w:t>
                      </w:r>
                      <w:r>
                        <w:rPr>
                          <w:sz w:val="16"/>
                        </w:rPr>
                        <w:t>おすすめしますか。</w:t>
                      </w:r>
                    </w:p>
                  </w:txbxContent>
                </v:textbox>
              </v:shape>
            </w:pict>
          </mc:Fallback>
        </mc:AlternateContent>
      </w:r>
      <w:r w:rsidR="005837A8" w:rsidRPr="00A1568C">
        <w:rPr>
          <w:rFonts w:hAnsi="ＭＳ 明朝" w:hint="eastAsia"/>
          <w:noProof/>
          <w:color w:val="000000" w:themeColor="text1"/>
          <w:szCs w:val="21"/>
        </w:rPr>
        <mc:AlternateContent>
          <mc:Choice Requires="wps">
            <w:drawing>
              <wp:anchor distT="0" distB="0" distL="114300" distR="114300" simplePos="0" relativeHeight="251869696" behindDoc="0" locked="0" layoutInCell="1" allowOverlap="1" wp14:anchorId="2A162166" wp14:editId="2FE782C9">
                <wp:simplePos x="0" y="0"/>
                <wp:positionH relativeFrom="column">
                  <wp:posOffset>2185035</wp:posOffset>
                </wp:positionH>
                <wp:positionV relativeFrom="paragraph">
                  <wp:posOffset>0</wp:posOffset>
                </wp:positionV>
                <wp:extent cx="1971675" cy="5238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1971675" cy="523875"/>
                        </a:xfrm>
                        <a:prstGeom prst="rect">
                          <a:avLst/>
                        </a:prstGeom>
                        <a:solidFill>
                          <a:schemeClr val="lt1"/>
                        </a:solidFill>
                        <a:ln w="6350">
                          <a:solidFill>
                            <a:prstClr val="black"/>
                          </a:solidFill>
                        </a:ln>
                      </wps:spPr>
                      <wps:txbx>
                        <w:txbxContent>
                          <w:p w14:paraId="271491A3" w14:textId="3F071C39" w:rsidR="00677A12" w:rsidRPr="00F00F99" w:rsidRDefault="00677A12" w:rsidP="00485ADB">
                            <w:pPr>
                              <w:spacing w:line="240" w:lineRule="exact"/>
                              <w:ind w:left="319" w:hangingChars="200" w:hanging="319"/>
                              <w:rPr>
                                <w:sz w:val="16"/>
                              </w:rPr>
                            </w:pPr>
                            <w:r>
                              <w:rPr>
                                <w:sz w:val="16"/>
                              </w:rPr>
                              <w:fldChar w:fldCharType="begin"/>
                            </w:r>
                            <w:r>
                              <w:rPr>
                                <w:sz w:val="16"/>
                              </w:rPr>
                              <w:instrText xml:space="preserve"> </w:instrText>
                            </w:r>
                            <w:r>
                              <w:rPr>
                                <w:rFonts w:hint="eastAsia"/>
                                <w:sz w:val="16"/>
                              </w:rPr>
                              <w:instrText>eq \o\ac(</w:instrText>
                            </w:r>
                            <w:r w:rsidRPr="007C535B">
                              <w:rPr>
                                <w:rFonts w:hint="eastAsia"/>
                                <w:position w:val="-2"/>
                                <w:sz w:val="24"/>
                              </w:rPr>
                              <w:instrText>○</w:instrText>
                            </w:r>
                            <w:r>
                              <w:rPr>
                                <w:rFonts w:hint="eastAsia"/>
                                <w:sz w:val="16"/>
                              </w:rPr>
                              <w:instrText>,め)</w:instrText>
                            </w:r>
                            <w:r>
                              <w:rPr>
                                <w:sz w:val="16"/>
                              </w:rPr>
                              <w:fldChar w:fldCharType="end"/>
                            </w:r>
                            <w:r w:rsidRPr="007C535B">
                              <w:rPr>
                                <w:rFonts w:cs="ＭＳ 明朝" w:hint="eastAsia"/>
                                <w:sz w:val="16"/>
                              </w:rPr>
                              <w:t>グラフから、２社の通話料金を調べ、どちらがお得か説明しましょう。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62166" id="テキスト ボックス 18" o:spid="_x0000_s1039" type="#_x0000_t202" style="position:absolute;margin-left:172.05pt;margin-top:0;width:155.25pt;height:41.2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" fillcolor="white [3201]" strokeweight=".5pt">
                <v:textbox>
                  <w:txbxContent>
                    <w:p w14:paraId="271491A3" w14:textId="3F071C39" w:rsidR="00677A12" w:rsidRPr="00F00F99" w:rsidRDefault="00677A12" w:rsidP="00485ADB">
                      <w:pPr>
                        <w:spacing w:line="240" w:lineRule="exact"/>
                        <w:ind w:left="319" w:hangingChars="200" w:hanging="319"/>
                        <w:rPr>
                          <w:sz w:val="16"/>
                        </w:rPr>
                      </w:pPr>
                      <w:r>
                        <w:rPr>
                          <w:sz w:val="16"/>
                        </w:rPr>
                        <w:fldChar w:fldCharType="begin"/>
                      </w:r>
                      <w:r>
                        <w:rPr>
                          <w:sz w:val="16"/>
                        </w:rPr>
                        <w:instrText xml:space="preserve"> </w:instrText>
                      </w:r>
                      <w:r>
                        <w:rPr>
                          <w:rFonts w:hint="eastAsia"/>
                          <w:sz w:val="16"/>
                        </w:rPr>
                        <w:instrText>eq \o\ac(</w:instrText>
                      </w:r>
                      <w:r w:rsidRPr="007C535B">
                        <w:rPr>
                          <w:rFonts w:hint="eastAsia"/>
                          <w:position w:val="-2"/>
                          <w:sz w:val="24"/>
                        </w:rPr>
                        <w:instrText>○</w:instrText>
                      </w:r>
                      <w:r>
                        <w:rPr>
                          <w:rFonts w:hint="eastAsia"/>
                          <w:sz w:val="16"/>
                        </w:rPr>
                        <w:instrText>,め)</w:instrText>
                      </w:r>
                      <w:r>
                        <w:rPr>
                          <w:sz w:val="16"/>
                        </w:rPr>
                        <w:fldChar w:fldCharType="end"/>
                      </w:r>
                      <w:r w:rsidRPr="007C535B">
                        <w:rPr>
                          <w:rFonts w:cs="ＭＳ 明朝" w:hint="eastAsia"/>
                          <w:sz w:val="16"/>
                        </w:rPr>
                        <w:t>グラフから、２社の通話料金を調べ、どちらがお得か説明しましょう。</w:t>
                      </w:r>
                    </w:p>
                  </w:txbxContent>
                </v:textbox>
              </v:shape>
            </w:pict>
          </mc:Fallback>
        </mc:AlternateContent>
      </w:r>
    </w:p>
    <w:p w14:paraId="7AD4062A" w14:textId="02AC2F8D" w:rsidR="00F00F99" w:rsidRPr="00A1568C" w:rsidRDefault="00F00F99" w:rsidP="00BA3E95">
      <w:pPr>
        <w:tabs>
          <w:tab w:val="center" w:pos="4819"/>
        </w:tabs>
        <w:ind w:firstLineChars="100" w:firstLine="210"/>
        <w:jc w:val="left"/>
        <w:rPr>
          <w:rFonts w:hAnsi="ＭＳ 明朝"/>
          <w:color w:val="000000" w:themeColor="text1"/>
          <w:szCs w:val="21"/>
        </w:rPr>
      </w:pPr>
    </w:p>
    <w:p w14:paraId="0965B456" w14:textId="0C0217C5" w:rsidR="00A609B8" w:rsidRPr="00A1568C" w:rsidRDefault="00A609B8" w:rsidP="00BA3E95">
      <w:pPr>
        <w:tabs>
          <w:tab w:val="center" w:pos="4819"/>
        </w:tabs>
        <w:ind w:firstLineChars="100" w:firstLine="210"/>
        <w:jc w:val="left"/>
        <w:rPr>
          <w:rFonts w:hAnsi="ＭＳ 明朝"/>
          <w:color w:val="000000" w:themeColor="text1"/>
          <w:szCs w:val="21"/>
        </w:rPr>
      </w:pPr>
    </w:p>
    <w:p w14:paraId="68E669D2" w14:textId="253B9DB2" w:rsidR="00014CFA" w:rsidRPr="00A1568C" w:rsidRDefault="00587941" w:rsidP="00BA3E95">
      <w:pPr>
        <w:tabs>
          <w:tab w:val="center" w:pos="4819"/>
        </w:tabs>
        <w:ind w:firstLineChars="100" w:firstLine="210"/>
        <w:jc w:val="left"/>
        <w:rPr>
          <w:rFonts w:hAnsi="ＭＳ 明朝"/>
          <w:color w:val="000000" w:themeColor="text1"/>
          <w:szCs w:val="21"/>
        </w:rPr>
      </w:pPr>
      <w:r w:rsidRPr="00A1568C">
        <w:rPr>
          <w:noProof/>
          <w:color w:val="000000" w:themeColor="text1"/>
        </w:rPr>
        <w:drawing>
          <wp:anchor distT="0" distB="0" distL="114300" distR="114300" simplePos="0" relativeHeight="251871744" behindDoc="0" locked="0" layoutInCell="1" allowOverlap="1" wp14:anchorId="0F7E0B8B" wp14:editId="5530C0A9">
            <wp:simplePos x="0" y="0"/>
            <wp:positionH relativeFrom="margin">
              <wp:align>center</wp:align>
            </wp:positionH>
            <wp:positionV relativeFrom="paragraph">
              <wp:posOffset>23495</wp:posOffset>
            </wp:positionV>
            <wp:extent cx="1308100" cy="1235011"/>
            <wp:effectExtent l="0" t="0" r="6350" b="381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8100" cy="1235011"/>
                    </a:xfrm>
                    <a:prstGeom prst="rect">
                      <a:avLst/>
                    </a:prstGeom>
                  </pic:spPr>
                </pic:pic>
              </a:graphicData>
            </a:graphic>
            <wp14:sizeRelH relativeFrom="margin">
              <wp14:pctWidth>0</wp14:pctWidth>
            </wp14:sizeRelH>
            <wp14:sizeRelV relativeFrom="margin">
              <wp14:pctHeight>0</wp14:pctHeight>
            </wp14:sizeRelV>
          </wp:anchor>
        </w:drawing>
      </w:r>
      <w:r w:rsidRPr="00A1568C">
        <w:rPr>
          <w:rFonts w:hAnsi="ＭＳ 明朝" w:hint="eastAsia"/>
          <w:noProof/>
          <w:color w:val="000000" w:themeColor="text1"/>
          <w:szCs w:val="21"/>
        </w:rPr>
        <mc:AlternateContent>
          <mc:Choice Requires="wps">
            <w:drawing>
              <wp:anchor distT="0" distB="0" distL="114300" distR="114300" simplePos="0" relativeHeight="251874816" behindDoc="0" locked="0" layoutInCell="1" allowOverlap="1" wp14:anchorId="486064EF" wp14:editId="415C62A5">
                <wp:simplePos x="0" y="0"/>
                <wp:positionH relativeFrom="column">
                  <wp:posOffset>4326255</wp:posOffset>
                </wp:positionH>
                <wp:positionV relativeFrom="paragraph">
                  <wp:posOffset>163830</wp:posOffset>
                </wp:positionV>
                <wp:extent cx="1971675" cy="396240"/>
                <wp:effectExtent l="0" t="0" r="28575" b="22860"/>
                <wp:wrapNone/>
                <wp:docPr id="24" name="テキスト ボックス 24"/>
                <wp:cNvGraphicFramePr/>
                <a:graphic xmlns:a="http://schemas.openxmlformats.org/drawingml/2006/main">
                  <a:graphicData uri="http://schemas.microsoft.com/office/word/2010/wordprocessingShape">
                    <wps:wsp>
                      <wps:cNvSpPr txBox="1"/>
                      <wps:spPr>
                        <a:xfrm>
                          <a:off x="0" y="0"/>
                          <a:ext cx="1971675" cy="396240"/>
                        </a:xfrm>
                        <a:prstGeom prst="rect">
                          <a:avLst/>
                        </a:prstGeom>
                        <a:solidFill>
                          <a:schemeClr val="lt1"/>
                        </a:solidFill>
                        <a:ln w="6350">
                          <a:solidFill>
                            <a:prstClr val="black"/>
                          </a:solidFill>
                        </a:ln>
                      </wps:spPr>
                      <wps:txbx>
                        <w:txbxContent>
                          <w:p w14:paraId="636B58D0" w14:textId="77777777" w:rsidR="00677A12" w:rsidRDefault="00677A12" w:rsidP="007C535B">
                            <w:pPr>
                              <w:spacing w:line="240" w:lineRule="exact"/>
                              <w:ind w:left="479" w:hangingChars="300" w:hanging="479"/>
                              <w:rPr>
                                <w:rFonts w:cs="ＭＳ 明朝"/>
                                <w:sz w:val="16"/>
                              </w:rPr>
                            </w:pPr>
                            <w:r>
                              <w:rPr>
                                <w:sz w:val="16"/>
                              </w:rPr>
                              <w:fldChar w:fldCharType="begin"/>
                            </w:r>
                            <w:r>
                              <w:rPr>
                                <w:sz w:val="16"/>
                              </w:rPr>
                              <w:instrText xml:space="preserve"> </w:instrText>
                            </w:r>
                            <w:r>
                              <w:rPr>
                                <w:rFonts w:hint="eastAsia"/>
                                <w:sz w:val="16"/>
                              </w:rPr>
                              <w:instrText>eq \o\ac(</w:instrText>
                            </w:r>
                            <w:r w:rsidRPr="007C535B">
                              <w:rPr>
                                <w:rFonts w:hint="eastAsia"/>
                                <w:position w:val="-2"/>
                                <w:sz w:val="24"/>
                              </w:rPr>
                              <w:instrText>○</w:instrText>
                            </w:r>
                            <w:r>
                              <w:rPr>
                                <w:rFonts w:hint="eastAsia"/>
                                <w:sz w:val="16"/>
                              </w:rPr>
                              <w:instrText>,ま)</w:instrText>
                            </w:r>
                            <w:r>
                              <w:rPr>
                                <w:sz w:val="16"/>
                              </w:rPr>
                              <w:fldChar w:fldCharType="end"/>
                            </w:r>
                            <w:r>
                              <w:rPr>
                                <w:rFonts w:hint="eastAsia"/>
                                <w:sz w:val="16"/>
                              </w:rPr>
                              <w:t xml:space="preserve">　</w:t>
                            </w:r>
                            <w:r w:rsidRPr="007C535B">
                              <w:rPr>
                                <w:rFonts w:cs="ＭＳ 明朝" w:hint="eastAsia"/>
                                <w:sz w:val="16"/>
                              </w:rPr>
                              <w:t>グラフを使うとどちらの会</w:t>
                            </w:r>
                          </w:p>
                          <w:p w14:paraId="3C40B661" w14:textId="58A8E9A9" w:rsidR="00677A12" w:rsidRPr="007C535B" w:rsidRDefault="00677A12" w:rsidP="007C535B">
                            <w:pPr>
                              <w:spacing w:line="240" w:lineRule="exact"/>
                              <w:ind w:leftChars="200" w:left="579" w:hangingChars="100" w:hanging="160"/>
                              <w:rPr>
                                <w:rFonts w:cs="ＭＳ 明朝"/>
                                <w:sz w:val="16"/>
                              </w:rPr>
                            </w:pPr>
                            <w:r w:rsidRPr="007C535B">
                              <w:rPr>
                                <w:rFonts w:cs="ＭＳ 明朝" w:hint="eastAsia"/>
                                <w:sz w:val="16"/>
                              </w:rPr>
                              <w:t>社がお得か分かりやすくなる。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064EF" id="テキスト ボックス 24" o:spid="_x0000_s1040" type="#_x0000_t202" style="position:absolute;left:0;text-align:left;margin-left:340.65pt;margin-top:12.9pt;width:155.25pt;height:31.2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" fillcolor="white [3201]" strokeweight=".5pt">
                <v:textbox>
                  <w:txbxContent>
                    <w:p w14:paraId="636B58D0" w14:textId="77777777" w:rsidR="00677A12" w:rsidRDefault="00677A12" w:rsidP="007C535B">
                      <w:pPr>
                        <w:spacing w:line="240" w:lineRule="exact"/>
                        <w:ind w:left="479" w:hangingChars="300" w:hanging="479"/>
                        <w:rPr>
                          <w:rFonts w:cs="ＭＳ 明朝"/>
                          <w:sz w:val="16"/>
                        </w:rPr>
                      </w:pPr>
                      <w:r>
                        <w:rPr>
                          <w:sz w:val="16"/>
                        </w:rPr>
                        <w:fldChar w:fldCharType="begin"/>
                      </w:r>
                      <w:r>
                        <w:rPr>
                          <w:sz w:val="16"/>
                        </w:rPr>
                        <w:instrText xml:space="preserve"> </w:instrText>
                      </w:r>
                      <w:r>
                        <w:rPr>
                          <w:rFonts w:hint="eastAsia"/>
                          <w:sz w:val="16"/>
                        </w:rPr>
                        <w:instrText>eq \o\ac(</w:instrText>
                      </w:r>
                      <w:r w:rsidRPr="007C535B">
                        <w:rPr>
                          <w:rFonts w:hint="eastAsia"/>
                          <w:position w:val="-2"/>
                          <w:sz w:val="24"/>
                        </w:rPr>
                        <w:instrText>○</w:instrText>
                      </w:r>
                      <w:r>
                        <w:rPr>
                          <w:rFonts w:hint="eastAsia"/>
                          <w:sz w:val="16"/>
                        </w:rPr>
                        <w:instrText>,ま)</w:instrText>
                      </w:r>
                      <w:r>
                        <w:rPr>
                          <w:sz w:val="16"/>
                        </w:rPr>
                        <w:fldChar w:fldCharType="end"/>
                      </w:r>
                      <w:r>
                        <w:rPr>
                          <w:rFonts w:hint="eastAsia"/>
                          <w:sz w:val="16"/>
                        </w:rPr>
                        <w:t xml:space="preserve">　</w:t>
                      </w:r>
                      <w:r w:rsidRPr="007C535B">
                        <w:rPr>
                          <w:rFonts w:cs="ＭＳ 明朝" w:hint="eastAsia"/>
                          <w:sz w:val="16"/>
                        </w:rPr>
                        <w:t>グラフを使うとどちらの会</w:t>
                      </w:r>
                    </w:p>
                    <w:p w14:paraId="3C40B661" w14:textId="58A8E9A9" w:rsidR="00677A12" w:rsidRPr="007C535B" w:rsidRDefault="00677A12" w:rsidP="007C535B">
                      <w:pPr>
                        <w:spacing w:line="240" w:lineRule="exact"/>
                        <w:ind w:leftChars="200" w:left="579" w:hangingChars="100" w:hanging="160"/>
                        <w:rPr>
                          <w:rFonts w:cs="ＭＳ 明朝"/>
                          <w:sz w:val="16"/>
                        </w:rPr>
                      </w:pPr>
                      <w:r w:rsidRPr="007C535B">
                        <w:rPr>
                          <w:rFonts w:cs="ＭＳ 明朝" w:hint="eastAsia"/>
                          <w:sz w:val="16"/>
                        </w:rPr>
                        <w:t>社がお得か分かりやすくなる。</w:t>
                      </w:r>
                    </w:p>
                  </w:txbxContent>
                </v:textbox>
              </v:shape>
            </w:pict>
          </mc:Fallback>
        </mc:AlternateContent>
      </w:r>
    </w:p>
    <w:p w14:paraId="48E8ED0F" w14:textId="1862A8EA" w:rsidR="00014CFA" w:rsidRPr="00A1568C" w:rsidRDefault="00485ADB" w:rsidP="00BA3E95">
      <w:pPr>
        <w:tabs>
          <w:tab w:val="center" w:pos="4819"/>
        </w:tabs>
        <w:ind w:firstLineChars="100" w:firstLine="210"/>
        <w:jc w:val="left"/>
        <w:rPr>
          <w:rFonts w:hAnsi="ＭＳ 明朝"/>
          <w:color w:val="000000" w:themeColor="text1"/>
          <w:szCs w:val="21"/>
        </w:rPr>
      </w:pPr>
      <w:r w:rsidRPr="00A1568C">
        <w:rPr>
          <w:rFonts w:hAnsi="ＭＳ 明朝"/>
          <w:noProof/>
          <w:color w:val="000000" w:themeColor="text1"/>
          <w:szCs w:val="21"/>
        </w:rPr>
        <mc:AlternateContent>
          <mc:Choice Requires="wps">
            <w:drawing>
              <wp:anchor distT="0" distB="0" distL="114300" distR="114300" simplePos="0" relativeHeight="251867648" behindDoc="0" locked="0" layoutInCell="1" allowOverlap="1" wp14:anchorId="69405FC4" wp14:editId="17FCC6D3">
                <wp:simplePos x="0" y="0"/>
                <wp:positionH relativeFrom="column">
                  <wp:posOffset>1125122</wp:posOffset>
                </wp:positionH>
                <wp:positionV relativeFrom="paragraph">
                  <wp:posOffset>17584</wp:posOffset>
                </wp:positionV>
                <wp:extent cx="723900" cy="90487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723900" cy="904875"/>
                        </a:xfrm>
                        <a:prstGeom prst="rect">
                          <a:avLst/>
                        </a:prstGeom>
                        <a:solidFill>
                          <a:schemeClr val="lt1"/>
                        </a:solidFill>
                        <a:ln w="6350">
                          <a:solidFill>
                            <a:prstClr val="black"/>
                          </a:solidFill>
                        </a:ln>
                      </wps:spPr>
                      <wps:txbx>
                        <w:txbxContent>
                          <w:p w14:paraId="5F5DD701" w14:textId="3DC86B17" w:rsidR="00677A12" w:rsidRDefault="00677A12" w:rsidP="00F00F99">
                            <w:pPr>
                              <w:jc w:val="center"/>
                            </w:pPr>
                            <w:r>
                              <w:rPr>
                                <w:rFonts w:hint="eastAsia"/>
                              </w:rPr>
                              <w:t>Ｂ</w:t>
                            </w:r>
                            <w:r>
                              <w:t>社の</w:t>
                            </w:r>
                          </w:p>
                          <w:p w14:paraId="2E0E2B77" w14:textId="77777777" w:rsidR="00677A12" w:rsidRDefault="00677A12" w:rsidP="00F00F99">
                            <w:pPr>
                              <w:jc w:val="center"/>
                            </w:pPr>
                            <w:r>
                              <w:rPr>
                                <w:rFonts w:hint="eastAsia"/>
                              </w:rPr>
                              <w:t>広告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405FC4" id="テキスト ボックス 17" o:spid="_x0000_s1041" type="#_x0000_t202" style="position:absolute;left:0;text-align:left;margin-left:88.6pt;margin-top:1.4pt;width:57pt;height:71.25pt;z-index:251867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" fillcolor="white [3201]" strokeweight=".5pt">
                <v:textbox>
                  <w:txbxContent>
                    <w:p w14:paraId="5F5DD701" w14:textId="3DC86B17" w:rsidR="00677A12" w:rsidRDefault="00677A12" w:rsidP="00F00F99">
                      <w:pPr>
                        <w:jc w:val="center"/>
                      </w:pPr>
                      <w:r>
                        <w:rPr>
                          <w:rFonts w:hint="eastAsia"/>
                        </w:rPr>
                        <w:t>Ｂ</w:t>
                      </w:r>
                      <w:r>
                        <w:t>社の</w:t>
                      </w:r>
                    </w:p>
                    <w:p w14:paraId="2E0E2B77" w14:textId="77777777" w:rsidR="00677A12" w:rsidRDefault="00677A12" w:rsidP="00F00F99">
                      <w:pPr>
                        <w:jc w:val="center"/>
                      </w:pPr>
                      <w:r>
                        <w:rPr>
                          <w:rFonts w:hint="eastAsia"/>
                        </w:rPr>
                        <w:t>広告</w:t>
                      </w:r>
                    </w:p>
                  </w:txbxContent>
                </v:textbox>
              </v:shape>
            </w:pict>
          </mc:Fallback>
        </mc:AlternateContent>
      </w:r>
      <w:r w:rsidRPr="00A1568C">
        <w:rPr>
          <w:rFonts w:hAnsi="ＭＳ 明朝"/>
          <w:noProof/>
          <w:color w:val="000000" w:themeColor="text1"/>
          <w:szCs w:val="21"/>
        </w:rPr>
        <mc:AlternateContent>
          <mc:Choice Requires="wps">
            <w:drawing>
              <wp:anchor distT="0" distB="0" distL="114300" distR="114300" simplePos="0" relativeHeight="251865600" behindDoc="0" locked="0" layoutInCell="1" allowOverlap="1" wp14:anchorId="39529606" wp14:editId="6A030ACD">
                <wp:simplePos x="0" y="0"/>
                <wp:positionH relativeFrom="column">
                  <wp:posOffset>233289</wp:posOffset>
                </wp:positionH>
                <wp:positionV relativeFrom="paragraph">
                  <wp:posOffset>24619</wp:posOffset>
                </wp:positionV>
                <wp:extent cx="723900" cy="90487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723900" cy="904875"/>
                        </a:xfrm>
                        <a:prstGeom prst="rect">
                          <a:avLst/>
                        </a:prstGeom>
                        <a:solidFill>
                          <a:schemeClr val="lt1"/>
                        </a:solidFill>
                        <a:ln w="6350">
                          <a:solidFill>
                            <a:prstClr val="black"/>
                          </a:solidFill>
                        </a:ln>
                      </wps:spPr>
                      <wps:txbx>
                        <w:txbxContent>
                          <w:p w14:paraId="2EE97CF4" w14:textId="77777777" w:rsidR="00677A12" w:rsidRDefault="00677A12" w:rsidP="00F00F99">
                            <w:pPr>
                              <w:jc w:val="center"/>
                            </w:pPr>
                            <w:r>
                              <w:rPr>
                                <w:rFonts w:hint="eastAsia"/>
                              </w:rPr>
                              <w:t>Ａ</w:t>
                            </w:r>
                            <w:r>
                              <w:t>社の</w:t>
                            </w:r>
                          </w:p>
                          <w:p w14:paraId="7327AD38" w14:textId="753C8C91" w:rsidR="00677A12" w:rsidRDefault="00677A12" w:rsidP="00F00F99">
                            <w:pPr>
                              <w:jc w:val="center"/>
                            </w:pPr>
                            <w:r>
                              <w:rPr>
                                <w:rFonts w:hint="eastAsia"/>
                              </w:rPr>
                              <w:t>広告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529606" id="テキスト ボックス 16" o:spid="_x0000_s1042" type="#_x0000_t202" style="position:absolute;left:0;text-align:left;margin-left:18.35pt;margin-top:1.95pt;width:57pt;height:71.25pt;z-index:251865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" fillcolor="white [3201]" strokeweight=".5pt">
                <v:textbox>
                  <w:txbxContent>
                    <w:p w14:paraId="2EE97CF4" w14:textId="77777777" w:rsidR="00677A12" w:rsidRDefault="00677A12" w:rsidP="00F00F99">
                      <w:pPr>
                        <w:jc w:val="center"/>
                      </w:pPr>
                      <w:r>
                        <w:rPr>
                          <w:rFonts w:hint="eastAsia"/>
                        </w:rPr>
                        <w:t>Ａ</w:t>
                      </w:r>
                      <w:r>
                        <w:t>社の</w:t>
                      </w:r>
                    </w:p>
                    <w:p w14:paraId="7327AD38" w14:textId="753C8C91" w:rsidR="00677A12" w:rsidRDefault="00677A12" w:rsidP="00F00F99">
                      <w:pPr>
                        <w:jc w:val="center"/>
                      </w:pPr>
                      <w:r>
                        <w:rPr>
                          <w:rFonts w:hint="eastAsia"/>
                        </w:rPr>
                        <w:t>広告</w:t>
                      </w:r>
                    </w:p>
                  </w:txbxContent>
                </v:textbox>
              </v:shape>
            </w:pict>
          </mc:Fallback>
        </mc:AlternateContent>
      </w:r>
    </w:p>
    <w:p w14:paraId="0EEB3228" w14:textId="47920E47" w:rsidR="00014CFA" w:rsidRPr="00A1568C" w:rsidRDefault="00014CFA" w:rsidP="00BA3E95">
      <w:pPr>
        <w:tabs>
          <w:tab w:val="center" w:pos="4819"/>
        </w:tabs>
        <w:ind w:firstLineChars="100" w:firstLine="210"/>
        <w:jc w:val="left"/>
        <w:rPr>
          <w:rFonts w:hAnsi="ＭＳ 明朝"/>
          <w:color w:val="000000" w:themeColor="text1"/>
          <w:szCs w:val="21"/>
        </w:rPr>
      </w:pPr>
    </w:p>
    <w:p w14:paraId="6F0D99FD" w14:textId="6307FE9A" w:rsidR="00014CFA" w:rsidRPr="00A1568C" w:rsidRDefault="00275CAA" w:rsidP="00BA3E95">
      <w:pPr>
        <w:tabs>
          <w:tab w:val="center" w:pos="4819"/>
        </w:tabs>
        <w:ind w:firstLineChars="100" w:firstLine="210"/>
        <w:jc w:val="left"/>
        <w:rPr>
          <w:rFonts w:hAnsi="ＭＳ 明朝"/>
          <w:color w:val="000000" w:themeColor="text1"/>
          <w:szCs w:val="21"/>
        </w:rPr>
      </w:pPr>
      <w:r w:rsidRPr="00A1568C">
        <w:rPr>
          <w:rFonts w:hAnsi="ＭＳ 明朝" w:hint="eastAsia"/>
          <w:noProof/>
          <w:color w:val="000000" w:themeColor="text1"/>
          <w:szCs w:val="21"/>
        </w:rPr>
        <mc:AlternateContent>
          <mc:Choice Requires="wps">
            <w:drawing>
              <wp:anchor distT="0" distB="0" distL="114300" distR="114300" simplePos="0" relativeHeight="251876864" behindDoc="0" locked="0" layoutInCell="1" allowOverlap="1" wp14:anchorId="58B1B14C" wp14:editId="483076E2">
                <wp:simplePos x="0" y="0"/>
                <wp:positionH relativeFrom="column">
                  <wp:posOffset>4161155</wp:posOffset>
                </wp:positionH>
                <wp:positionV relativeFrom="paragraph">
                  <wp:posOffset>77470</wp:posOffset>
                </wp:positionV>
                <wp:extent cx="2171700" cy="556260"/>
                <wp:effectExtent l="0" t="0" r="19050" b="15240"/>
                <wp:wrapNone/>
                <wp:docPr id="25" name="テキスト ボックス 25"/>
                <wp:cNvGraphicFramePr/>
                <a:graphic xmlns:a="http://schemas.openxmlformats.org/drawingml/2006/main">
                  <a:graphicData uri="http://schemas.microsoft.com/office/word/2010/wordprocessingShape">
                    <wps:wsp>
                      <wps:cNvSpPr txBox="1"/>
                      <wps:spPr>
                        <a:xfrm>
                          <a:off x="0" y="0"/>
                          <a:ext cx="2171700" cy="556260"/>
                        </a:xfrm>
                        <a:prstGeom prst="rect">
                          <a:avLst/>
                        </a:prstGeom>
                        <a:solidFill>
                          <a:schemeClr val="lt1"/>
                        </a:solidFill>
                        <a:ln w="6350">
                          <a:solidFill>
                            <a:schemeClr val="bg1"/>
                          </a:solidFill>
                        </a:ln>
                      </wps:spPr>
                      <wps:txbx>
                        <w:txbxContent>
                          <w:p w14:paraId="71E57DFC" w14:textId="3780937E" w:rsidR="00677A12" w:rsidRDefault="00677A12" w:rsidP="007C535B">
                            <w:pPr>
                              <w:spacing w:line="240" w:lineRule="exact"/>
                              <w:ind w:left="180" w:hangingChars="100" w:hanging="180"/>
                              <w:rPr>
                                <w:sz w:val="18"/>
                                <w:szCs w:val="18"/>
                              </w:rPr>
                            </w:pPr>
                            <w:r w:rsidRPr="007C535B">
                              <w:rPr>
                                <w:rFonts w:hint="eastAsia"/>
                                <w:sz w:val="18"/>
                                <w:szCs w:val="18"/>
                              </w:rPr>
                              <w:t>・</w:t>
                            </w:r>
                            <w:r>
                              <w:rPr>
                                <w:rFonts w:hint="eastAsia"/>
                                <w:sz w:val="18"/>
                                <w:szCs w:val="18"/>
                              </w:rPr>
                              <w:t>グラフに</w:t>
                            </w:r>
                            <w:r>
                              <w:rPr>
                                <w:sz w:val="18"/>
                                <w:szCs w:val="18"/>
                              </w:rPr>
                              <w:t>すると</w:t>
                            </w:r>
                            <w:r>
                              <w:rPr>
                                <w:rFonts w:hint="eastAsia"/>
                                <w:sz w:val="18"/>
                                <w:szCs w:val="18"/>
                              </w:rPr>
                              <w:t>値段</w:t>
                            </w:r>
                            <w:r>
                              <w:rPr>
                                <w:sz w:val="18"/>
                                <w:szCs w:val="18"/>
                              </w:rPr>
                              <w:t>の違いがよく分かる。</w:t>
                            </w:r>
                          </w:p>
                          <w:p w14:paraId="5AA7180C" w14:textId="11F9CFC0" w:rsidR="00677A12" w:rsidRPr="007C535B" w:rsidRDefault="00677A12" w:rsidP="007C535B">
                            <w:pPr>
                              <w:spacing w:line="240" w:lineRule="exact"/>
                              <w:ind w:left="180" w:hangingChars="100" w:hanging="180"/>
                              <w:rPr>
                                <w:sz w:val="18"/>
                                <w:szCs w:val="18"/>
                              </w:rPr>
                            </w:pPr>
                            <w:r>
                              <w:rPr>
                                <w:rFonts w:hint="eastAsia"/>
                                <w:sz w:val="18"/>
                                <w:szCs w:val="18"/>
                              </w:rPr>
                              <w:t>・比例</w:t>
                            </w:r>
                            <w:r>
                              <w:rPr>
                                <w:sz w:val="18"/>
                                <w:szCs w:val="18"/>
                              </w:rPr>
                              <w:t>の</w:t>
                            </w:r>
                            <w:r>
                              <w:rPr>
                                <w:rFonts w:hint="eastAsia"/>
                                <w:sz w:val="18"/>
                                <w:szCs w:val="18"/>
                              </w:rPr>
                              <w:t>グラフ</w:t>
                            </w:r>
                            <w:r>
                              <w:rPr>
                                <w:sz w:val="18"/>
                                <w:szCs w:val="18"/>
                              </w:rPr>
                              <w:t>を使って解決できた。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1B14C" id="テキスト ボックス 25" o:spid="_x0000_s1043" type="#_x0000_t202" style="position:absolute;left:0;text-align:left;margin-left:327.65pt;margin-top:6.1pt;width:171pt;height:43.8p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" fillcolor="white [3201]" strokecolor="white [3212]" strokeweight=".5pt">
                <v:textbox>
                  <w:txbxContent>
                    <w:p w14:paraId="71E57DFC" w14:textId="3780937E" w:rsidR="00677A12" w:rsidRDefault="00677A12" w:rsidP="007C535B">
                      <w:pPr>
                        <w:spacing w:line="240" w:lineRule="exact"/>
                        <w:ind w:left="180" w:hangingChars="100" w:hanging="180"/>
                        <w:rPr>
                          <w:sz w:val="18"/>
                          <w:szCs w:val="18"/>
                        </w:rPr>
                      </w:pPr>
                      <w:r w:rsidRPr="007C535B">
                        <w:rPr>
                          <w:rFonts w:hint="eastAsia"/>
                          <w:sz w:val="18"/>
                          <w:szCs w:val="18"/>
                        </w:rPr>
                        <w:t>・</w:t>
                      </w:r>
                      <w:r>
                        <w:rPr>
                          <w:rFonts w:hint="eastAsia"/>
                          <w:sz w:val="18"/>
                          <w:szCs w:val="18"/>
                        </w:rPr>
                        <w:t>グラフに</w:t>
                      </w:r>
                      <w:r>
                        <w:rPr>
                          <w:sz w:val="18"/>
                          <w:szCs w:val="18"/>
                        </w:rPr>
                        <w:t>すると</w:t>
                      </w:r>
                      <w:r>
                        <w:rPr>
                          <w:rFonts w:hint="eastAsia"/>
                          <w:sz w:val="18"/>
                          <w:szCs w:val="18"/>
                        </w:rPr>
                        <w:t>値段</w:t>
                      </w:r>
                      <w:r>
                        <w:rPr>
                          <w:sz w:val="18"/>
                          <w:szCs w:val="18"/>
                        </w:rPr>
                        <w:t>の違いがよく分かる。</w:t>
                      </w:r>
                    </w:p>
                    <w:p w14:paraId="5AA7180C" w14:textId="11F9CFC0" w:rsidR="00677A12" w:rsidRPr="007C535B" w:rsidRDefault="00677A12" w:rsidP="007C535B">
                      <w:pPr>
                        <w:spacing w:line="240" w:lineRule="exact"/>
                        <w:ind w:left="180" w:hangingChars="100" w:hanging="180"/>
                        <w:rPr>
                          <w:sz w:val="18"/>
                          <w:szCs w:val="18"/>
                        </w:rPr>
                      </w:pPr>
                      <w:r>
                        <w:rPr>
                          <w:rFonts w:hint="eastAsia"/>
                          <w:sz w:val="18"/>
                          <w:szCs w:val="18"/>
                        </w:rPr>
                        <w:t>・比例</w:t>
                      </w:r>
                      <w:r>
                        <w:rPr>
                          <w:sz w:val="18"/>
                          <w:szCs w:val="18"/>
                        </w:rPr>
                        <w:t>の</w:t>
                      </w:r>
                      <w:r>
                        <w:rPr>
                          <w:rFonts w:hint="eastAsia"/>
                          <w:sz w:val="18"/>
                          <w:szCs w:val="18"/>
                        </w:rPr>
                        <w:t>グラフ</w:t>
                      </w:r>
                      <w:r>
                        <w:rPr>
                          <w:sz w:val="18"/>
                          <w:szCs w:val="18"/>
                        </w:rPr>
                        <w:t>を使って解決できた。</w:t>
                      </w:r>
                    </w:p>
                  </w:txbxContent>
                </v:textbox>
              </v:shape>
            </w:pict>
          </mc:Fallback>
        </mc:AlternateContent>
      </w:r>
    </w:p>
    <w:p w14:paraId="38EA5D6F" w14:textId="77777777" w:rsidR="00B66D98" w:rsidRPr="00A1568C" w:rsidRDefault="00B66D98" w:rsidP="00BA3E95">
      <w:pPr>
        <w:tabs>
          <w:tab w:val="center" w:pos="4819"/>
        </w:tabs>
        <w:jc w:val="left"/>
        <w:rPr>
          <w:rFonts w:hAnsi="ＭＳ 明朝"/>
          <w:color w:val="000000" w:themeColor="text1"/>
          <w:szCs w:val="21"/>
        </w:rPr>
      </w:pPr>
    </w:p>
    <w:p w14:paraId="673A4207" w14:textId="77777777" w:rsidR="00587941" w:rsidRDefault="00587941" w:rsidP="00B66D98">
      <w:pPr>
        <w:tabs>
          <w:tab w:val="center" w:pos="4819"/>
        </w:tabs>
        <w:ind w:firstLineChars="50" w:firstLine="105"/>
        <w:jc w:val="left"/>
        <w:rPr>
          <w:rFonts w:hAnsi="ＭＳ 明朝"/>
          <w:color w:val="000000" w:themeColor="text1"/>
          <w:szCs w:val="21"/>
        </w:rPr>
      </w:pPr>
    </w:p>
    <w:p w14:paraId="5058D805" w14:textId="77777777" w:rsidR="00587941" w:rsidRDefault="00587941" w:rsidP="00B66D98">
      <w:pPr>
        <w:tabs>
          <w:tab w:val="center" w:pos="4819"/>
        </w:tabs>
        <w:ind w:firstLineChars="50" w:firstLine="105"/>
        <w:jc w:val="left"/>
        <w:rPr>
          <w:rFonts w:hAnsi="ＭＳ 明朝"/>
          <w:color w:val="000000" w:themeColor="text1"/>
          <w:szCs w:val="21"/>
        </w:rPr>
      </w:pPr>
    </w:p>
    <w:p w14:paraId="67CFE1A3" w14:textId="7B6406F0" w:rsidR="00BA3E95" w:rsidRPr="00A1568C" w:rsidRDefault="00BA3E95" w:rsidP="00543896">
      <w:pPr>
        <w:tabs>
          <w:tab w:val="center" w:pos="4819"/>
        </w:tabs>
        <w:ind w:firstLineChars="50" w:firstLine="105"/>
        <w:jc w:val="left"/>
        <w:rPr>
          <w:rFonts w:hAnsi="ＭＳ 明朝"/>
          <w:color w:val="000000" w:themeColor="text1"/>
          <w:szCs w:val="21"/>
        </w:rPr>
      </w:pPr>
      <w:r w:rsidRPr="00A1568C">
        <w:rPr>
          <w:rFonts w:hAnsi="ＭＳ 明朝" w:hint="eastAsia"/>
          <w:color w:val="000000" w:themeColor="text1"/>
          <w:szCs w:val="21"/>
        </w:rPr>
        <w:t xml:space="preserve">(4) </w:t>
      </w:r>
      <w:r w:rsidR="00B66D98" w:rsidRPr="00A1568C">
        <w:rPr>
          <w:rFonts w:hAnsi="ＭＳ 明朝"/>
          <w:color w:val="000000" w:themeColor="text1"/>
          <w:szCs w:val="21"/>
        </w:rPr>
        <w:t xml:space="preserve"> </w:t>
      </w:r>
      <w:r w:rsidRPr="00A1568C">
        <w:rPr>
          <w:rFonts w:hAnsi="ＭＳ 明朝" w:hint="eastAsia"/>
          <w:color w:val="000000" w:themeColor="text1"/>
          <w:szCs w:val="21"/>
        </w:rPr>
        <w:t>授業観察の視点</w:t>
      </w:r>
    </w:p>
    <w:p w14:paraId="39996F94" w14:textId="6F3DDA0A" w:rsidR="00014CFA" w:rsidRPr="00A1568C" w:rsidRDefault="004001A0" w:rsidP="00B66D98">
      <w:pPr>
        <w:ind w:leftChars="200" w:left="629" w:hangingChars="100" w:hanging="210"/>
        <w:rPr>
          <w:color w:val="000000" w:themeColor="text1"/>
        </w:rPr>
      </w:pPr>
      <w:r w:rsidRPr="00A1568C">
        <w:rPr>
          <w:rFonts w:hint="eastAsia"/>
          <w:color w:val="000000" w:themeColor="text1"/>
        </w:rPr>
        <w:t xml:space="preserve">ア　</w:t>
      </w:r>
      <w:r w:rsidR="00014CFA" w:rsidRPr="00A1568C">
        <w:rPr>
          <w:rFonts w:hint="eastAsia"/>
          <w:color w:val="000000" w:themeColor="text1"/>
        </w:rPr>
        <w:t>Ａ社とＢ社の料金プランを提示し「どちらの会社の方がお得か」という発問をしたことによって児童が主体的に問題解決を図ろうとしていたか。</w:t>
      </w:r>
    </w:p>
    <w:p w14:paraId="60BF3ABF" w14:textId="62EEF643" w:rsidR="007C535B" w:rsidRPr="00587941" w:rsidRDefault="00014CFA" w:rsidP="00587941">
      <w:pPr>
        <w:ind w:left="838" w:hangingChars="400" w:hanging="838"/>
        <w:rPr>
          <w:color w:val="000000" w:themeColor="text1"/>
        </w:rPr>
      </w:pPr>
      <w:r w:rsidRPr="00A1568C">
        <w:rPr>
          <w:rFonts w:hint="eastAsia"/>
          <w:color w:val="000000" w:themeColor="text1"/>
        </w:rPr>
        <w:t xml:space="preserve">　　イ　本時の課題を比例の性質を活用して解決していたかどうか。</w:t>
      </w:r>
    </w:p>
    <w:sectPr w:rsidR="007C535B" w:rsidRPr="00587941" w:rsidSect="001F095C">
      <w:footerReference w:type="default" r:id="rId14"/>
      <w:pgSz w:w="11906" w:h="16838" w:code="9"/>
      <w:pgMar w:top="1134" w:right="1134" w:bottom="1134" w:left="1134" w:header="851" w:footer="567" w:gutter="0"/>
      <w:pgNumType w:start="0"/>
      <w:cols w:space="425"/>
      <w:titlePg/>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57294" w14:textId="77777777" w:rsidR="00677A12" w:rsidRDefault="00677A12" w:rsidP="00005C26">
      <w:r>
        <w:separator/>
      </w:r>
    </w:p>
  </w:endnote>
  <w:endnote w:type="continuationSeparator" w:id="0">
    <w:p w14:paraId="39B212C6" w14:textId="77777777" w:rsidR="00677A12" w:rsidRDefault="00677A12" w:rsidP="00005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35D6A" w14:textId="6EC20812" w:rsidR="00677A12" w:rsidRPr="00F22CA7" w:rsidRDefault="00677A12">
    <w:pPr>
      <w:pStyle w:val="a7"/>
      <w:jc w:val="center"/>
      <w:rPr>
        <w:rFonts w:hAnsi="ＭＳ 明朝"/>
      </w:rPr>
    </w:pPr>
    <w:r w:rsidRPr="00F22CA7">
      <w:rPr>
        <w:rFonts w:hAnsi="ＭＳ 明朝"/>
      </w:rPr>
      <w:fldChar w:fldCharType="begin"/>
    </w:r>
    <w:r w:rsidRPr="00F22CA7">
      <w:rPr>
        <w:rFonts w:hAnsi="ＭＳ 明朝"/>
      </w:rPr>
      <w:instrText>PAGE   \* MERGEFORMAT</w:instrText>
    </w:r>
    <w:r w:rsidRPr="00F22CA7">
      <w:rPr>
        <w:rFonts w:hAnsi="ＭＳ 明朝"/>
      </w:rPr>
      <w:fldChar w:fldCharType="separate"/>
    </w:r>
    <w:r w:rsidR="00693774" w:rsidRPr="00693774">
      <w:rPr>
        <w:rFonts w:hAnsi="ＭＳ 明朝"/>
        <w:noProof/>
        <w:lang w:val="ja-JP" w:eastAsia="ja-JP"/>
      </w:rPr>
      <w:t>7</w:t>
    </w:r>
    <w:r w:rsidRPr="00F22CA7">
      <w:rPr>
        <w:rFonts w:hAnsi="ＭＳ 明朝"/>
      </w:rPr>
      <w:fldChar w:fldCharType="end"/>
    </w:r>
  </w:p>
  <w:p w14:paraId="48E35CBC" w14:textId="77777777" w:rsidR="00677A12" w:rsidRDefault="00677A1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7840D" w14:textId="77777777" w:rsidR="00677A12" w:rsidRDefault="00677A12" w:rsidP="00005C26">
      <w:r>
        <w:separator/>
      </w:r>
    </w:p>
  </w:footnote>
  <w:footnote w:type="continuationSeparator" w:id="0">
    <w:p w14:paraId="5AE7AED5" w14:textId="77777777" w:rsidR="00677A12" w:rsidRDefault="00677A12" w:rsidP="00005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69CD"/>
    <w:multiLevelType w:val="hybridMultilevel"/>
    <w:tmpl w:val="E770384C"/>
    <w:lvl w:ilvl="0" w:tplc="1578E0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E40433"/>
    <w:multiLevelType w:val="hybridMultilevel"/>
    <w:tmpl w:val="020E49CE"/>
    <w:lvl w:ilvl="0" w:tplc="6EF2B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F5106"/>
    <w:multiLevelType w:val="hybridMultilevel"/>
    <w:tmpl w:val="EF00641E"/>
    <w:lvl w:ilvl="0" w:tplc="527CC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FE6A43"/>
    <w:multiLevelType w:val="hybridMultilevel"/>
    <w:tmpl w:val="28385B84"/>
    <w:lvl w:ilvl="0" w:tplc="085E757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423F0C"/>
    <w:multiLevelType w:val="hybridMultilevel"/>
    <w:tmpl w:val="EC3C5596"/>
    <w:lvl w:ilvl="0" w:tplc="B6E0412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4DF1837"/>
    <w:multiLevelType w:val="hybridMultilevel"/>
    <w:tmpl w:val="91F4A9D8"/>
    <w:lvl w:ilvl="0" w:tplc="014286AA">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B82218"/>
    <w:multiLevelType w:val="hybridMultilevel"/>
    <w:tmpl w:val="212C1986"/>
    <w:lvl w:ilvl="0" w:tplc="312CDD4A">
      <w:start w:val="1"/>
      <w:numFmt w:val="aiueo"/>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7" w15:restartNumberingAfterBreak="0">
    <w:nsid w:val="37A20450"/>
    <w:multiLevelType w:val="hybridMultilevel"/>
    <w:tmpl w:val="762600CA"/>
    <w:lvl w:ilvl="0" w:tplc="E39C96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CD4543"/>
    <w:multiLevelType w:val="hybridMultilevel"/>
    <w:tmpl w:val="3F0AE23E"/>
    <w:lvl w:ilvl="0" w:tplc="E7925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3C208A"/>
    <w:multiLevelType w:val="hybridMultilevel"/>
    <w:tmpl w:val="971EC2BE"/>
    <w:lvl w:ilvl="0" w:tplc="1E82C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323B0B"/>
    <w:multiLevelType w:val="hybridMultilevel"/>
    <w:tmpl w:val="FCA02074"/>
    <w:lvl w:ilvl="0" w:tplc="2236EAD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3803CA"/>
    <w:multiLevelType w:val="hybridMultilevel"/>
    <w:tmpl w:val="74D6C500"/>
    <w:lvl w:ilvl="0" w:tplc="07CEE10A">
      <w:start w:val="1"/>
      <w:numFmt w:val="decimalEnclosedCircle"/>
      <w:lvlText w:val="%1"/>
      <w:lvlJc w:val="left"/>
      <w:pPr>
        <w:ind w:left="360" w:hanging="360"/>
      </w:pPr>
      <w:rPr>
        <w:rFonts w:hint="default"/>
        <w:sz w:val="20"/>
        <w:szCs w:val="2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476078BC"/>
    <w:multiLevelType w:val="hybridMultilevel"/>
    <w:tmpl w:val="14E87EA4"/>
    <w:lvl w:ilvl="0" w:tplc="1220C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DF7DA4"/>
    <w:multiLevelType w:val="hybridMultilevel"/>
    <w:tmpl w:val="6824942A"/>
    <w:lvl w:ilvl="0" w:tplc="D3FCEACE">
      <w:start w:val="1"/>
      <w:numFmt w:val="aiueo"/>
      <w:lvlText w:val="（%1）"/>
      <w:lvlJc w:val="left"/>
      <w:pPr>
        <w:ind w:left="1187" w:hanging="720"/>
      </w:pPr>
      <w:rPr>
        <w:rFonts w:hint="default"/>
      </w:rPr>
    </w:lvl>
    <w:lvl w:ilvl="1" w:tplc="04090017" w:tentative="1">
      <w:start w:val="1"/>
      <w:numFmt w:val="aiueoFullWidth"/>
      <w:lvlText w:val="(%2)"/>
      <w:lvlJc w:val="left"/>
      <w:pPr>
        <w:ind w:left="1307" w:hanging="420"/>
      </w:pPr>
    </w:lvl>
    <w:lvl w:ilvl="2" w:tplc="04090011" w:tentative="1">
      <w:start w:val="1"/>
      <w:numFmt w:val="decimalEnclosedCircle"/>
      <w:lvlText w:val="%3"/>
      <w:lvlJc w:val="left"/>
      <w:pPr>
        <w:ind w:left="1727" w:hanging="420"/>
      </w:pPr>
    </w:lvl>
    <w:lvl w:ilvl="3" w:tplc="0409000F" w:tentative="1">
      <w:start w:val="1"/>
      <w:numFmt w:val="decimal"/>
      <w:lvlText w:val="%4."/>
      <w:lvlJc w:val="left"/>
      <w:pPr>
        <w:ind w:left="2147" w:hanging="420"/>
      </w:pPr>
    </w:lvl>
    <w:lvl w:ilvl="4" w:tplc="04090017" w:tentative="1">
      <w:start w:val="1"/>
      <w:numFmt w:val="aiueoFullWidth"/>
      <w:lvlText w:val="(%5)"/>
      <w:lvlJc w:val="left"/>
      <w:pPr>
        <w:ind w:left="2567" w:hanging="420"/>
      </w:pPr>
    </w:lvl>
    <w:lvl w:ilvl="5" w:tplc="04090011" w:tentative="1">
      <w:start w:val="1"/>
      <w:numFmt w:val="decimalEnclosedCircle"/>
      <w:lvlText w:val="%6"/>
      <w:lvlJc w:val="left"/>
      <w:pPr>
        <w:ind w:left="2987" w:hanging="420"/>
      </w:pPr>
    </w:lvl>
    <w:lvl w:ilvl="6" w:tplc="0409000F" w:tentative="1">
      <w:start w:val="1"/>
      <w:numFmt w:val="decimal"/>
      <w:lvlText w:val="%7."/>
      <w:lvlJc w:val="left"/>
      <w:pPr>
        <w:ind w:left="3407" w:hanging="420"/>
      </w:pPr>
    </w:lvl>
    <w:lvl w:ilvl="7" w:tplc="04090017" w:tentative="1">
      <w:start w:val="1"/>
      <w:numFmt w:val="aiueoFullWidth"/>
      <w:lvlText w:val="(%8)"/>
      <w:lvlJc w:val="left"/>
      <w:pPr>
        <w:ind w:left="3827" w:hanging="420"/>
      </w:pPr>
    </w:lvl>
    <w:lvl w:ilvl="8" w:tplc="04090011" w:tentative="1">
      <w:start w:val="1"/>
      <w:numFmt w:val="decimalEnclosedCircle"/>
      <w:lvlText w:val="%9"/>
      <w:lvlJc w:val="left"/>
      <w:pPr>
        <w:ind w:left="4247" w:hanging="420"/>
      </w:pPr>
    </w:lvl>
  </w:abstractNum>
  <w:abstractNum w:abstractNumId="14" w15:restartNumberingAfterBreak="0">
    <w:nsid w:val="51474BFF"/>
    <w:multiLevelType w:val="hybridMultilevel"/>
    <w:tmpl w:val="CCB85144"/>
    <w:lvl w:ilvl="0" w:tplc="FD24D00A">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4D6354"/>
    <w:multiLevelType w:val="hybridMultilevel"/>
    <w:tmpl w:val="5F303906"/>
    <w:lvl w:ilvl="0" w:tplc="ACB06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484764"/>
    <w:multiLevelType w:val="hybridMultilevel"/>
    <w:tmpl w:val="A63014E8"/>
    <w:lvl w:ilvl="0" w:tplc="364A1F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F42753D"/>
    <w:multiLevelType w:val="hybridMultilevel"/>
    <w:tmpl w:val="C70A5890"/>
    <w:lvl w:ilvl="0" w:tplc="1220CF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485B44"/>
    <w:multiLevelType w:val="hybridMultilevel"/>
    <w:tmpl w:val="A63014E8"/>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5"/>
  </w:num>
  <w:num w:numId="2">
    <w:abstractNumId w:val="10"/>
  </w:num>
  <w:num w:numId="3">
    <w:abstractNumId w:val="4"/>
  </w:num>
  <w:num w:numId="4">
    <w:abstractNumId w:val="15"/>
  </w:num>
  <w:num w:numId="5">
    <w:abstractNumId w:val="0"/>
  </w:num>
  <w:num w:numId="6">
    <w:abstractNumId w:val="14"/>
  </w:num>
  <w:num w:numId="7">
    <w:abstractNumId w:val="12"/>
  </w:num>
  <w:num w:numId="8">
    <w:abstractNumId w:val="2"/>
  </w:num>
  <w:num w:numId="9">
    <w:abstractNumId w:val="7"/>
  </w:num>
  <w:num w:numId="10">
    <w:abstractNumId w:val="17"/>
  </w:num>
  <w:num w:numId="11">
    <w:abstractNumId w:val="6"/>
  </w:num>
  <w:num w:numId="12">
    <w:abstractNumId w:val="13"/>
  </w:num>
  <w:num w:numId="13">
    <w:abstractNumId w:val="3"/>
  </w:num>
  <w:num w:numId="14">
    <w:abstractNumId w:val="8"/>
  </w:num>
  <w:num w:numId="15">
    <w:abstractNumId w:val="9"/>
  </w:num>
  <w:num w:numId="16">
    <w:abstractNumId w:val="1"/>
  </w:num>
  <w:num w:numId="17">
    <w:abstractNumId w:val="16"/>
  </w:num>
  <w:num w:numId="18">
    <w:abstractNumId w:val="11"/>
  </w:num>
  <w:num w:numId="19">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5E5"/>
    <w:rsid w:val="00000246"/>
    <w:rsid w:val="00000AA5"/>
    <w:rsid w:val="00000DC0"/>
    <w:rsid w:val="000024EE"/>
    <w:rsid w:val="00003ABF"/>
    <w:rsid w:val="00005C26"/>
    <w:rsid w:val="000062BD"/>
    <w:rsid w:val="00006891"/>
    <w:rsid w:val="00010CBA"/>
    <w:rsid w:val="0001207A"/>
    <w:rsid w:val="00012496"/>
    <w:rsid w:val="00012814"/>
    <w:rsid w:val="00012D34"/>
    <w:rsid w:val="0001366A"/>
    <w:rsid w:val="00014CFA"/>
    <w:rsid w:val="00015081"/>
    <w:rsid w:val="000157F4"/>
    <w:rsid w:val="0002256E"/>
    <w:rsid w:val="00022831"/>
    <w:rsid w:val="00023F11"/>
    <w:rsid w:val="00023F5B"/>
    <w:rsid w:val="00030BA0"/>
    <w:rsid w:val="00033200"/>
    <w:rsid w:val="000334F8"/>
    <w:rsid w:val="000335DB"/>
    <w:rsid w:val="0003484A"/>
    <w:rsid w:val="00034A5A"/>
    <w:rsid w:val="000376D1"/>
    <w:rsid w:val="00040218"/>
    <w:rsid w:val="00041C89"/>
    <w:rsid w:val="00043EBE"/>
    <w:rsid w:val="00044DE8"/>
    <w:rsid w:val="0004618A"/>
    <w:rsid w:val="00046BFE"/>
    <w:rsid w:val="00046D7E"/>
    <w:rsid w:val="00052175"/>
    <w:rsid w:val="00054D63"/>
    <w:rsid w:val="000567F9"/>
    <w:rsid w:val="000572AB"/>
    <w:rsid w:val="0005779D"/>
    <w:rsid w:val="000618A3"/>
    <w:rsid w:val="00061B6E"/>
    <w:rsid w:val="000633EE"/>
    <w:rsid w:val="00063F58"/>
    <w:rsid w:val="0006550B"/>
    <w:rsid w:val="00065BE0"/>
    <w:rsid w:val="00067127"/>
    <w:rsid w:val="00067A61"/>
    <w:rsid w:val="0007468F"/>
    <w:rsid w:val="000751AF"/>
    <w:rsid w:val="00075891"/>
    <w:rsid w:val="000758FA"/>
    <w:rsid w:val="0008008F"/>
    <w:rsid w:val="00084750"/>
    <w:rsid w:val="00084BF4"/>
    <w:rsid w:val="0009013F"/>
    <w:rsid w:val="00090E78"/>
    <w:rsid w:val="00091760"/>
    <w:rsid w:val="00092040"/>
    <w:rsid w:val="00093C2B"/>
    <w:rsid w:val="00093D91"/>
    <w:rsid w:val="000957B7"/>
    <w:rsid w:val="00095801"/>
    <w:rsid w:val="000977A0"/>
    <w:rsid w:val="000979D7"/>
    <w:rsid w:val="00097BEB"/>
    <w:rsid w:val="000A0B27"/>
    <w:rsid w:val="000A214B"/>
    <w:rsid w:val="000A247D"/>
    <w:rsid w:val="000A3CCB"/>
    <w:rsid w:val="000A3FB4"/>
    <w:rsid w:val="000A4A74"/>
    <w:rsid w:val="000A5207"/>
    <w:rsid w:val="000A62DE"/>
    <w:rsid w:val="000A7839"/>
    <w:rsid w:val="000B1F84"/>
    <w:rsid w:val="000B28A5"/>
    <w:rsid w:val="000B28E6"/>
    <w:rsid w:val="000B4C93"/>
    <w:rsid w:val="000B544D"/>
    <w:rsid w:val="000B5C16"/>
    <w:rsid w:val="000B64BE"/>
    <w:rsid w:val="000B6949"/>
    <w:rsid w:val="000B6A64"/>
    <w:rsid w:val="000C2746"/>
    <w:rsid w:val="000C449D"/>
    <w:rsid w:val="000C52AB"/>
    <w:rsid w:val="000C5D1E"/>
    <w:rsid w:val="000C623B"/>
    <w:rsid w:val="000C65EA"/>
    <w:rsid w:val="000C695A"/>
    <w:rsid w:val="000C770B"/>
    <w:rsid w:val="000C7EE4"/>
    <w:rsid w:val="000D09B4"/>
    <w:rsid w:val="000D0AD9"/>
    <w:rsid w:val="000D300F"/>
    <w:rsid w:val="000D48E5"/>
    <w:rsid w:val="000D667A"/>
    <w:rsid w:val="000D6D33"/>
    <w:rsid w:val="000D7174"/>
    <w:rsid w:val="000E0702"/>
    <w:rsid w:val="000E17ED"/>
    <w:rsid w:val="000E2D2F"/>
    <w:rsid w:val="000E42DF"/>
    <w:rsid w:val="000E7B22"/>
    <w:rsid w:val="000F0014"/>
    <w:rsid w:val="000F08CE"/>
    <w:rsid w:val="000F0BC0"/>
    <w:rsid w:val="000F198C"/>
    <w:rsid w:val="000F19E3"/>
    <w:rsid w:val="000F391E"/>
    <w:rsid w:val="000F4744"/>
    <w:rsid w:val="000F5375"/>
    <w:rsid w:val="000F5C80"/>
    <w:rsid w:val="000F63BD"/>
    <w:rsid w:val="000F6E7C"/>
    <w:rsid w:val="000F73AE"/>
    <w:rsid w:val="00102029"/>
    <w:rsid w:val="00103BA5"/>
    <w:rsid w:val="00106B4A"/>
    <w:rsid w:val="00111077"/>
    <w:rsid w:val="00111AFA"/>
    <w:rsid w:val="0011209C"/>
    <w:rsid w:val="001126C4"/>
    <w:rsid w:val="00112AE8"/>
    <w:rsid w:val="00115740"/>
    <w:rsid w:val="00115B0F"/>
    <w:rsid w:val="001169BC"/>
    <w:rsid w:val="00117C1E"/>
    <w:rsid w:val="001200C3"/>
    <w:rsid w:val="00120895"/>
    <w:rsid w:val="00120BE7"/>
    <w:rsid w:val="00120FB7"/>
    <w:rsid w:val="00122DCB"/>
    <w:rsid w:val="00125EB8"/>
    <w:rsid w:val="00127CF2"/>
    <w:rsid w:val="00130211"/>
    <w:rsid w:val="00131972"/>
    <w:rsid w:val="001345D0"/>
    <w:rsid w:val="00134DE1"/>
    <w:rsid w:val="001354DC"/>
    <w:rsid w:val="001374B9"/>
    <w:rsid w:val="0014179A"/>
    <w:rsid w:val="00144923"/>
    <w:rsid w:val="00144A61"/>
    <w:rsid w:val="0014576D"/>
    <w:rsid w:val="00145865"/>
    <w:rsid w:val="001502C8"/>
    <w:rsid w:val="001523D7"/>
    <w:rsid w:val="00152D54"/>
    <w:rsid w:val="001540F3"/>
    <w:rsid w:val="00154FF7"/>
    <w:rsid w:val="00155499"/>
    <w:rsid w:val="00155CD7"/>
    <w:rsid w:val="00155E3C"/>
    <w:rsid w:val="00156D2C"/>
    <w:rsid w:val="00160105"/>
    <w:rsid w:val="00160FCA"/>
    <w:rsid w:val="00165DFF"/>
    <w:rsid w:val="001679A1"/>
    <w:rsid w:val="00167A89"/>
    <w:rsid w:val="00167C00"/>
    <w:rsid w:val="00171019"/>
    <w:rsid w:val="00171ACC"/>
    <w:rsid w:val="00171EFA"/>
    <w:rsid w:val="001747A6"/>
    <w:rsid w:val="00174D1B"/>
    <w:rsid w:val="0017519D"/>
    <w:rsid w:val="00175A48"/>
    <w:rsid w:val="00176814"/>
    <w:rsid w:val="00180F6A"/>
    <w:rsid w:val="00181AED"/>
    <w:rsid w:val="00182708"/>
    <w:rsid w:val="001867BD"/>
    <w:rsid w:val="00190CBB"/>
    <w:rsid w:val="00193967"/>
    <w:rsid w:val="00195497"/>
    <w:rsid w:val="00196553"/>
    <w:rsid w:val="001A0255"/>
    <w:rsid w:val="001A0845"/>
    <w:rsid w:val="001A1E94"/>
    <w:rsid w:val="001A2211"/>
    <w:rsid w:val="001A241B"/>
    <w:rsid w:val="001A2632"/>
    <w:rsid w:val="001A3B15"/>
    <w:rsid w:val="001A3BCE"/>
    <w:rsid w:val="001A4F0F"/>
    <w:rsid w:val="001A7AF7"/>
    <w:rsid w:val="001B0E74"/>
    <w:rsid w:val="001B270E"/>
    <w:rsid w:val="001B2799"/>
    <w:rsid w:val="001B4496"/>
    <w:rsid w:val="001B489C"/>
    <w:rsid w:val="001B5F6E"/>
    <w:rsid w:val="001B6054"/>
    <w:rsid w:val="001B6AA5"/>
    <w:rsid w:val="001C1846"/>
    <w:rsid w:val="001C1DDC"/>
    <w:rsid w:val="001C2A2D"/>
    <w:rsid w:val="001C348F"/>
    <w:rsid w:val="001C367D"/>
    <w:rsid w:val="001C480C"/>
    <w:rsid w:val="001C5125"/>
    <w:rsid w:val="001C6E36"/>
    <w:rsid w:val="001D093D"/>
    <w:rsid w:val="001D2445"/>
    <w:rsid w:val="001D29E1"/>
    <w:rsid w:val="001D4261"/>
    <w:rsid w:val="001D4D04"/>
    <w:rsid w:val="001D511D"/>
    <w:rsid w:val="001D7F87"/>
    <w:rsid w:val="001E0A9D"/>
    <w:rsid w:val="001E166D"/>
    <w:rsid w:val="001E1D43"/>
    <w:rsid w:val="001E2764"/>
    <w:rsid w:val="001E345C"/>
    <w:rsid w:val="001E408E"/>
    <w:rsid w:val="001E6ED0"/>
    <w:rsid w:val="001F095C"/>
    <w:rsid w:val="001F0A7D"/>
    <w:rsid w:val="001F15E7"/>
    <w:rsid w:val="001F289D"/>
    <w:rsid w:val="001F33EF"/>
    <w:rsid w:val="001F3F56"/>
    <w:rsid w:val="001F4236"/>
    <w:rsid w:val="001F712F"/>
    <w:rsid w:val="00201C01"/>
    <w:rsid w:val="00202A53"/>
    <w:rsid w:val="002044EA"/>
    <w:rsid w:val="00204D2F"/>
    <w:rsid w:val="00206CD7"/>
    <w:rsid w:val="00211B3D"/>
    <w:rsid w:val="00211BC7"/>
    <w:rsid w:val="00214BDF"/>
    <w:rsid w:val="002172A6"/>
    <w:rsid w:val="00217F2C"/>
    <w:rsid w:val="002219AE"/>
    <w:rsid w:val="002244AE"/>
    <w:rsid w:val="00226A95"/>
    <w:rsid w:val="00226EEF"/>
    <w:rsid w:val="0022736E"/>
    <w:rsid w:val="002276B2"/>
    <w:rsid w:val="00231AD8"/>
    <w:rsid w:val="00234F38"/>
    <w:rsid w:val="002359F7"/>
    <w:rsid w:val="00237F3B"/>
    <w:rsid w:val="00243FB9"/>
    <w:rsid w:val="00244D8C"/>
    <w:rsid w:val="0024537A"/>
    <w:rsid w:val="00245E4D"/>
    <w:rsid w:val="00247E75"/>
    <w:rsid w:val="0025029E"/>
    <w:rsid w:val="002504DF"/>
    <w:rsid w:val="0025149C"/>
    <w:rsid w:val="00252B35"/>
    <w:rsid w:val="00253089"/>
    <w:rsid w:val="00256033"/>
    <w:rsid w:val="002601C2"/>
    <w:rsid w:val="00260E60"/>
    <w:rsid w:val="00265A7F"/>
    <w:rsid w:val="00270D3C"/>
    <w:rsid w:val="002714EA"/>
    <w:rsid w:val="00274A95"/>
    <w:rsid w:val="00274E83"/>
    <w:rsid w:val="00275CAA"/>
    <w:rsid w:val="00277AFF"/>
    <w:rsid w:val="002811FC"/>
    <w:rsid w:val="002822CB"/>
    <w:rsid w:val="002829CE"/>
    <w:rsid w:val="0028427A"/>
    <w:rsid w:val="00284F2D"/>
    <w:rsid w:val="00285539"/>
    <w:rsid w:val="0028653D"/>
    <w:rsid w:val="00286DE0"/>
    <w:rsid w:val="00290B97"/>
    <w:rsid w:val="002931D6"/>
    <w:rsid w:val="00293462"/>
    <w:rsid w:val="00294796"/>
    <w:rsid w:val="0029582F"/>
    <w:rsid w:val="00295C16"/>
    <w:rsid w:val="002964BE"/>
    <w:rsid w:val="002A123E"/>
    <w:rsid w:val="002A3C8C"/>
    <w:rsid w:val="002A4542"/>
    <w:rsid w:val="002A467B"/>
    <w:rsid w:val="002A4749"/>
    <w:rsid w:val="002B0E69"/>
    <w:rsid w:val="002B2F12"/>
    <w:rsid w:val="002B43EE"/>
    <w:rsid w:val="002B45B7"/>
    <w:rsid w:val="002B71AC"/>
    <w:rsid w:val="002B729D"/>
    <w:rsid w:val="002B79DF"/>
    <w:rsid w:val="002C2D44"/>
    <w:rsid w:val="002C3991"/>
    <w:rsid w:val="002C47DC"/>
    <w:rsid w:val="002C4FE3"/>
    <w:rsid w:val="002C7050"/>
    <w:rsid w:val="002D351E"/>
    <w:rsid w:val="002D3A13"/>
    <w:rsid w:val="002D488A"/>
    <w:rsid w:val="002E0D1A"/>
    <w:rsid w:val="002E6592"/>
    <w:rsid w:val="002E6FBB"/>
    <w:rsid w:val="002F1C9F"/>
    <w:rsid w:val="002F282E"/>
    <w:rsid w:val="002F2BFA"/>
    <w:rsid w:val="002F7E70"/>
    <w:rsid w:val="003017AE"/>
    <w:rsid w:val="003045D1"/>
    <w:rsid w:val="003054B2"/>
    <w:rsid w:val="003060F5"/>
    <w:rsid w:val="0030691B"/>
    <w:rsid w:val="00307793"/>
    <w:rsid w:val="00307EDB"/>
    <w:rsid w:val="00312CFE"/>
    <w:rsid w:val="00313576"/>
    <w:rsid w:val="003142A1"/>
    <w:rsid w:val="00316189"/>
    <w:rsid w:val="003165D3"/>
    <w:rsid w:val="00320941"/>
    <w:rsid w:val="00320C05"/>
    <w:rsid w:val="00321484"/>
    <w:rsid w:val="003215F8"/>
    <w:rsid w:val="00327413"/>
    <w:rsid w:val="003338AA"/>
    <w:rsid w:val="00334197"/>
    <w:rsid w:val="0033473B"/>
    <w:rsid w:val="00334DA1"/>
    <w:rsid w:val="00335836"/>
    <w:rsid w:val="0033629A"/>
    <w:rsid w:val="003376D6"/>
    <w:rsid w:val="00340799"/>
    <w:rsid w:val="003415C4"/>
    <w:rsid w:val="003477E8"/>
    <w:rsid w:val="0035127E"/>
    <w:rsid w:val="003513EE"/>
    <w:rsid w:val="00351496"/>
    <w:rsid w:val="00351F04"/>
    <w:rsid w:val="00353208"/>
    <w:rsid w:val="00354AAE"/>
    <w:rsid w:val="00354C3E"/>
    <w:rsid w:val="003556E3"/>
    <w:rsid w:val="0035576C"/>
    <w:rsid w:val="0035627B"/>
    <w:rsid w:val="003606D9"/>
    <w:rsid w:val="0036115F"/>
    <w:rsid w:val="003636F3"/>
    <w:rsid w:val="00365FFF"/>
    <w:rsid w:val="003660C6"/>
    <w:rsid w:val="00370304"/>
    <w:rsid w:val="003710CE"/>
    <w:rsid w:val="00374CC8"/>
    <w:rsid w:val="00376E40"/>
    <w:rsid w:val="00380357"/>
    <w:rsid w:val="00380B29"/>
    <w:rsid w:val="00383762"/>
    <w:rsid w:val="00383C52"/>
    <w:rsid w:val="0038406D"/>
    <w:rsid w:val="00384E89"/>
    <w:rsid w:val="00385278"/>
    <w:rsid w:val="00387023"/>
    <w:rsid w:val="003903C1"/>
    <w:rsid w:val="00391EEE"/>
    <w:rsid w:val="00393242"/>
    <w:rsid w:val="00394FE2"/>
    <w:rsid w:val="00395E39"/>
    <w:rsid w:val="003962B9"/>
    <w:rsid w:val="00397B6A"/>
    <w:rsid w:val="00397EC0"/>
    <w:rsid w:val="003A12BB"/>
    <w:rsid w:val="003A1C96"/>
    <w:rsid w:val="003A1EEB"/>
    <w:rsid w:val="003A24A0"/>
    <w:rsid w:val="003A2F3A"/>
    <w:rsid w:val="003A39CA"/>
    <w:rsid w:val="003A45EB"/>
    <w:rsid w:val="003A5434"/>
    <w:rsid w:val="003A5E4A"/>
    <w:rsid w:val="003A71B2"/>
    <w:rsid w:val="003A73E8"/>
    <w:rsid w:val="003A7AAF"/>
    <w:rsid w:val="003B0C25"/>
    <w:rsid w:val="003B3435"/>
    <w:rsid w:val="003B3CBC"/>
    <w:rsid w:val="003B498E"/>
    <w:rsid w:val="003B55E2"/>
    <w:rsid w:val="003B5F7E"/>
    <w:rsid w:val="003B6416"/>
    <w:rsid w:val="003B6C61"/>
    <w:rsid w:val="003B6CDD"/>
    <w:rsid w:val="003B71B6"/>
    <w:rsid w:val="003B7416"/>
    <w:rsid w:val="003B7E8D"/>
    <w:rsid w:val="003B7FE2"/>
    <w:rsid w:val="003C0366"/>
    <w:rsid w:val="003C2CD3"/>
    <w:rsid w:val="003C4642"/>
    <w:rsid w:val="003C48F1"/>
    <w:rsid w:val="003C5144"/>
    <w:rsid w:val="003C557D"/>
    <w:rsid w:val="003D0A0E"/>
    <w:rsid w:val="003D184D"/>
    <w:rsid w:val="003D1B61"/>
    <w:rsid w:val="003D410C"/>
    <w:rsid w:val="003D4E4F"/>
    <w:rsid w:val="003D5161"/>
    <w:rsid w:val="003D67EA"/>
    <w:rsid w:val="003D6C27"/>
    <w:rsid w:val="003D6FDA"/>
    <w:rsid w:val="003E0023"/>
    <w:rsid w:val="003E0B9A"/>
    <w:rsid w:val="003E1BF6"/>
    <w:rsid w:val="003E39B5"/>
    <w:rsid w:val="003E7290"/>
    <w:rsid w:val="003F050B"/>
    <w:rsid w:val="003F4B90"/>
    <w:rsid w:val="003F4BB5"/>
    <w:rsid w:val="003F668F"/>
    <w:rsid w:val="003F72DE"/>
    <w:rsid w:val="003F7F9B"/>
    <w:rsid w:val="00400026"/>
    <w:rsid w:val="004001A0"/>
    <w:rsid w:val="00403660"/>
    <w:rsid w:val="0040531C"/>
    <w:rsid w:val="00406D82"/>
    <w:rsid w:val="00410181"/>
    <w:rsid w:val="00411B3D"/>
    <w:rsid w:val="00412C72"/>
    <w:rsid w:val="00412DA4"/>
    <w:rsid w:val="00413205"/>
    <w:rsid w:val="00415BD0"/>
    <w:rsid w:val="004161B3"/>
    <w:rsid w:val="004166F9"/>
    <w:rsid w:val="00416867"/>
    <w:rsid w:val="00417B75"/>
    <w:rsid w:val="004209F3"/>
    <w:rsid w:val="00422CAA"/>
    <w:rsid w:val="004256AB"/>
    <w:rsid w:val="004268CA"/>
    <w:rsid w:val="00426C01"/>
    <w:rsid w:val="004307BA"/>
    <w:rsid w:val="00432242"/>
    <w:rsid w:val="00432636"/>
    <w:rsid w:val="0043301C"/>
    <w:rsid w:val="004367AD"/>
    <w:rsid w:val="00437F73"/>
    <w:rsid w:val="004406C0"/>
    <w:rsid w:val="00440AA0"/>
    <w:rsid w:val="00441909"/>
    <w:rsid w:val="004423C5"/>
    <w:rsid w:val="00442C65"/>
    <w:rsid w:val="00443719"/>
    <w:rsid w:val="00443831"/>
    <w:rsid w:val="00443DE2"/>
    <w:rsid w:val="00443F2D"/>
    <w:rsid w:val="00450653"/>
    <w:rsid w:val="0045144D"/>
    <w:rsid w:val="004520C9"/>
    <w:rsid w:val="004536CA"/>
    <w:rsid w:val="00454C32"/>
    <w:rsid w:val="004550CE"/>
    <w:rsid w:val="004558FC"/>
    <w:rsid w:val="00457065"/>
    <w:rsid w:val="00460A08"/>
    <w:rsid w:val="004610C5"/>
    <w:rsid w:val="00465B87"/>
    <w:rsid w:val="00466E6F"/>
    <w:rsid w:val="0046768E"/>
    <w:rsid w:val="00467B52"/>
    <w:rsid w:val="00467C8E"/>
    <w:rsid w:val="00471155"/>
    <w:rsid w:val="00471CF4"/>
    <w:rsid w:val="0047510F"/>
    <w:rsid w:val="00475FA5"/>
    <w:rsid w:val="0048064E"/>
    <w:rsid w:val="00481D42"/>
    <w:rsid w:val="00481FC4"/>
    <w:rsid w:val="004825FD"/>
    <w:rsid w:val="00483ED3"/>
    <w:rsid w:val="00485ADB"/>
    <w:rsid w:val="004909AB"/>
    <w:rsid w:val="00491ECE"/>
    <w:rsid w:val="00492070"/>
    <w:rsid w:val="00494860"/>
    <w:rsid w:val="00494D26"/>
    <w:rsid w:val="00495D01"/>
    <w:rsid w:val="00496AB5"/>
    <w:rsid w:val="00497F2A"/>
    <w:rsid w:val="004A03C5"/>
    <w:rsid w:val="004A0442"/>
    <w:rsid w:val="004A0620"/>
    <w:rsid w:val="004A1CC0"/>
    <w:rsid w:val="004A4FD4"/>
    <w:rsid w:val="004A5C46"/>
    <w:rsid w:val="004A6C4B"/>
    <w:rsid w:val="004A7924"/>
    <w:rsid w:val="004A7C1A"/>
    <w:rsid w:val="004B19E6"/>
    <w:rsid w:val="004B1FC5"/>
    <w:rsid w:val="004B3031"/>
    <w:rsid w:val="004B38DF"/>
    <w:rsid w:val="004B63DA"/>
    <w:rsid w:val="004C0C69"/>
    <w:rsid w:val="004C2046"/>
    <w:rsid w:val="004C39AB"/>
    <w:rsid w:val="004C403C"/>
    <w:rsid w:val="004C424E"/>
    <w:rsid w:val="004C4562"/>
    <w:rsid w:val="004C48DB"/>
    <w:rsid w:val="004C69B8"/>
    <w:rsid w:val="004D0775"/>
    <w:rsid w:val="004D1DE0"/>
    <w:rsid w:val="004D2022"/>
    <w:rsid w:val="004D28F7"/>
    <w:rsid w:val="004D39E6"/>
    <w:rsid w:val="004D6488"/>
    <w:rsid w:val="004D660F"/>
    <w:rsid w:val="004E1DC2"/>
    <w:rsid w:val="004E1EE6"/>
    <w:rsid w:val="004E3483"/>
    <w:rsid w:val="004E3BE9"/>
    <w:rsid w:val="004E3E66"/>
    <w:rsid w:val="004E401D"/>
    <w:rsid w:val="004E44CF"/>
    <w:rsid w:val="004E4EED"/>
    <w:rsid w:val="004E67B9"/>
    <w:rsid w:val="004E68F9"/>
    <w:rsid w:val="004F011B"/>
    <w:rsid w:val="004F0D7C"/>
    <w:rsid w:val="004F1746"/>
    <w:rsid w:val="004F35C5"/>
    <w:rsid w:val="004F43BD"/>
    <w:rsid w:val="004F607E"/>
    <w:rsid w:val="004F6848"/>
    <w:rsid w:val="004F6A6D"/>
    <w:rsid w:val="004F7541"/>
    <w:rsid w:val="004F79D3"/>
    <w:rsid w:val="00500CF3"/>
    <w:rsid w:val="00501DD7"/>
    <w:rsid w:val="00504993"/>
    <w:rsid w:val="00506E6B"/>
    <w:rsid w:val="005102FF"/>
    <w:rsid w:val="00510390"/>
    <w:rsid w:val="005105F5"/>
    <w:rsid w:val="00510BAE"/>
    <w:rsid w:val="00514FEB"/>
    <w:rsid w:val="00517FAC"/>
    <w:rsid w:val="005204B5"/>
    <w:rsid w:val="005221AE"/>
    <w:rsid w:val="00523B2F"/>
    <w:rsid w:val="00525408"/>
    <w:rsid w:val="00525B4E"/>
    <w:rsid w:val="00525E73"/>
    <w:rsid w:val="0052624F"/>
    <w:rsid w:val="00526A56"/>
    <w:rsid w:val="00527A3B"/>
    <w:rsid w:val="005318E8"/>
    <w:rsid w:val="005320DD"/>
    <w:rsid w:val="00532241"/>
    <w:rsid w:val="00534A4D"/>
    <w:rsid w:val="0053774A"/>
    <w:rsid w:val="00537D52"/>
    <w:rsid w:val="0054043C"/>
    <w:rsid w:val="00540EE7"/>
    <w:rsid w:val="005416DA"/>
    <w:rsid w:val="00542935"/>
    <w:rsid w:val="00542DEC"/>
    <w:rsid w:val="005432CA"/>
    <w:rsid w:val="00543796"/>
    <w:rsid w:val="00543896"/>
    <w:rsid w:val="005461A0"/>
    <w:rsid w:val="005465AF"/>
    <w:rsid w:val="005465BF"/>
    <w:rsid w:val="00550F34"/>
    <w:rsid w:val="00551683"/>
    <w:rsid w:val="00551F3B"/>
    <w:rsid w:val="005526AD"/>
    <w:rsid w:val="00552BD0"/>
    <w:rsid w:val="00552BEC"/>
    <w:rsid w:val="005548E3"/>
    <w:rsid w:val="005629E9"/>
    <w:rsid w:val="00562A44"/>
    <w:rsid w:val="00562BB2"/>
    <w:rsid w:val="00562CDB"/>
    <w:rsid w:val="0056519F"/>
    <w:rsid w:val="0056780E"/>
    <w:rsid w:val="00570AC3"/>
    <w:rsid w:val="005723CE"/>
    <w:rsid w:val="00574CE5"/>
    <w:rsid w:val="0057622D"/>
    <w:rsid w:val="00576D24"/>
    <w:rsid w:val="005810E4"/>
    <w:rsid w:val="0058168D"/>
    <w:rsid w:val="0058209A"/>
    <w:rsid w:val="00582C3C"/>
    <w:rsid w:val="005837A8"/>
    <w:rsid w:val="00584C35"/>
    <w:rsid w:val="00586751"/>
    <w:rsid w:val="00587941"/>
    <w:rsid w:val="00594E19"/>
    <w:rsid w:val="005A0E1F"/>
    <w:rsid w:val="005A1773"/>
    <w:rsid w:val="005A2247"/>
    <w:rsid w:val="005A29EE"/>
    <w:rsid w:val="005A2FF6"/>
    <w:rsid w:val="005A3728"/>
    <w:rsid w:val="005A3DE4"/>
    <w:rsid w:val="005A5809"/>
    <w:rsid w:val="005A6E75"/>
    <w:rsid w:val="005A7F72"/>
    <w:rsid w:val="005B2D6A"/>
    <w:rsid w:val="005B4588"/>
    <w:rsid w:val="005B4E78"/>
    <w:rsid w:val="005B50EA"/>
    <w:rsid w:val="005B5686"/>
    <w:rsid w:val="005B6013"/>
    <w:rsid w:val="005B6D9D"/>
    <w:rsid w:val="005B7220"/>
    <w:rsid w:val="005C01F1"/>
    <w:rsid w:val="005C2A96"/>
    <w:rsid w:val="005C2DC0"/>
    <w:rsid w:val="005C463D"/>
    <w:rsid w:val="005C49F4"/>
    <w:rsid w:val="005C73B7"/>
    <w:rsid w:val="005C7C38"/>
    <w:rsid w:val="005D2213"/>
    <w:rsid w:val="005D32D5"/>
    <w:rsid w:val="005D44CA"/>
    <w:rsid w:val="005D6486"/>
    <w:rsid w:val="005E2A8D"/>
    <w:rsid w:val="005E2D1C"/>
    <w:rsid w:val="005E3B00"/>
    <w:rsid w:val="005E3B29"/>
    <w:rsid w:val="005E5F23"/>
    <w:rsid w:val="005E5F9F"/>
    <w:rsid w:val="005E701F"/>
    <w:rsid w:val="005F04C1"/>
    <w:rsid w:val="005F28E7"/>
    <w:rsid w:val="005F3C50"/>
    <w:rsid w:val="00600148"/>
    <w:rsid w:val="00600513"/>
    <w:rsid w:val="00604C43"/>
    <w:rsid w:val="006056C8"/>
    <w:rsid w:val="006057E3"/>
    <w:rsid w:val="006077C2"/>
    <w:rsid w:val="00607AC2"/>
    <w:rsid w:val="00611DA3"/>
    <w:rsid w:val="00611DD5"/>
    <w:rsid w:val="00612A39"/>
    <w:rsid w:val="00613F10"/>
    <w:rsid w:val="00614E86"/>
    <w:rsid w:val="00615961"/>
    <w:rsid w:val="00617515"/>
    <w:rsid w:val="0062117D"/>
    <w:rsid w:val="00621634"/>
    <w:rsid w:val="00621F53"/>
    <w:rsid w:val="006226A6"/>
    <w:rsid w:val="0062560A"/>
    <w:rsid w:val="00627194"/>
    <w:rsid w:val="0062759E"/>
    <w:rsid w:val="006302F7"/>
    <w:rsid w:val="00631EE5"/>
    <w:rsid w:val="00632E61"/>
    <w:rsid w:val="006338AF"/>
    <w:rsid w:val="00633935"/>
    <w:rsid w:val="006344C9"/>
    <w:rsid w:val="006345B1"/>
    <w:rsid w:val="0063540A"/>
    <w:rsid w:val="0063583F"/>
    <w:rsid w:val="00641575"/>
    <w:rsid w:val="0064177A"/>
    <w:rsid w:val="006424FB"/>
    <w:rsid w:val="00642D28"/>
    <w:rsid w:val="00642F00"/>
    <w:rsid w:val="00645C0B"/>
    <w:rsid w:val="00650790"/>
    <w:rsid w:val="00650E6D"/>
    <w:rsid w:val="00651033"/>
    <w:rsid w:val="00652B3C"/>
    <w:rsid w:val="00652EA6"/>
    <w:rsid w:val="0065527F"/>
    <w:rsid w:val="00655F37"/>
    <w:rsid w:val="00661404"/>
    <w:rsid w:val="006626D3"/>
    <w:rsid w:val="00662F67"/>
    <w:rsid w:val="0066473A"/>
    <w:rsid w:val="00666392"/>
    <w:rsid w:val="006663BA"/>
    <w:rsid w:val="00667E2D"/>
    <w:rsid w:val="0067118F"/>
    <w:rsid w:val="006738BD"/>
    <w:rsid w:val="00676005"/>
    <w:rsid w:val="00677A12"/>
    <w:rsid w:val="00677AEE"/>
    <w:rsid w:val="00680229"/>
    <w:rsid w:val="00680AEF"/>
    <w:rsid w:val="00680B15"/>
    <w:rsid w:val="00680F60"/>
    <w:rsid w:val="00680FA6"/>
    <w:rsid w:val="006812B4"/>
    <w:rsid w:val="00683C07"/>
    <w:rsid w:val="00685957"/>
    <w:rsid w:val="006859AD"/>
    <w:rsid w:val="00690493"/>
    <w:rsid w:val="006908E3"/>
    <w:rsid w:val="006934B3"/>
    <w:rsid w:val="00693774"/>
    <w:rsid w:val="00694BAC"/>
    <w:rsid w:val="006952C3"/>
    <w:rsid w:val="00695451"/>
    <w:rsid w:val="006959FF"/>
    <w:rsid w:val="006967DC"/>
    <w:rsid w:val="006A2672"/>
    <w:rsid w:val="006A33C7"/>
    <w:rsid w:val="006A3A86"/>
    <w:rsid w:val="006A3DE6"/>
    <w:rsid w:val="006A4781"/>
    <w:rsid w:val="006A4894"/>
    <w:rsid w:val="006A6B03"/>
    <w:rsid w:val="006B1B95"/>
    <w:rsid w:val="006B2F3F"/>
    <w:rsid w:val="006B37CD"/>
    <w:rsid w:val="006B3983"/>
    <w:rsid w:val="006C49FB"/>
    <w:rsid w:val="006C689B"/>
    <w:rsid w:val="006C73FC"/>
    <w:rsid w:val="006D0F10"/>
    <w:rsid w:val="006D2B9A"/>
    <w:rsid w:val="006D50FB"/>
    <w:rsid w:val="006D59A9"/>
    <w:rsid w:val="006D5D27"/>
    <w:rsid w:val="006E008C"/>
    <w:rsid w:val="006E03DA"/>
    <w:rsid w:val="006E050D"/>
    <w:rsid w:val="006E2956"/>
    <w:rsid w:val="006E406A"/>
    <w:rsid w:val="006E4EFA"/>
    <w:rsid w:val="006E59FD"/>
    <w:rsid w:val="006E5C56"/>
    <w:rsid w:val="006E6156"/>
    <w:rsid w:val="006F1624"/>
    <w:rsid w:val="006F1949"/>
    <w:rsid w:val="006F4F89"/>
    <w:rsid w:val="006F5304"/>
    <w:rsid w:val="006F53DE"/>
    <w:rsid w:val="00702359"/>
    <w:rsid w:val="00702D05"/>
    <w:rsid w:val="0070565A"/>
    <w:rsid w:val="007057F2"/>
    <w:rsid w:val="00706414"/>
    <w:rsid w:val="0070642A"/>
    <w:rsid w:val="00707872"/>
    <w:rsid w:val="00712515"/>
    <w:rsid w:val="007125A9"/>
    <w:rsid w:val="00714C30"/>
    <w:rsid w:val="00715398"/>
    <w:rsid w:val="00716D68"/>
    <w:rsid w:val="00725B55"/>
    <w:rsid w:val="00727FB0"/>
    <w:rsid w:val="007311AD"/>
    <w:rsid w:val="007322AD"/>
    <w:rsid w:val="00732EE7"/>
    <w:rsid w:val="00733DB7"/>
    <w:rsid w:val="00734F24"/>
    <w:rsid w:val="007355F8"/>
    <w:rsid w:val="00735833"/>
    <w:rsid w:val="00737C15"/>
    <w:rsid w:val="00737F66"/>
    <w:rsid w:val="00740BCF"/>
    <w:rsid w:val="00744003"/>
    <w:rsid w:val="00745496"/>
    <w:rsid w:val="00745CA2"/>
    <w:rsid w:val="00745CC0"/>
    <w:rsid w:val="007475AD"/>
    <w:rsid w:val="0075003C"/>
    <w:rsid w:val="00750976"/>
    <w:rsid w:val="00751913"/>
    <w:rsid w:val="00753EA5"/>
    <w:rsid w:val="00754209"/>
    <w:rsid w:val="007547C7"/>
    <w:rsid w:val="00755F0D"/>
    <w:rsid w:val="00756952"/>
    <w:rsid w:val="00760AB3"/>
    <w:rsid w:val="00760FA5"/>
    <w:rsid w:val="0076120B"/>
    <w:rsid w:val="00761EE3"/>
    <w:rsid w:val="00762326"/>
    <w:rsid w:val="007625DA"/>
    <w:rsid w:val="00762688"/>
    <w:rsid w:val="00763ADC"/>
    <w:rsid w:val="007642E6"/>
    <w:rsid w:val="00764C06"/>
    <w:rsid w:val="007657AD"/>
    <w:rsid w:val="00772450"/>
    <w:rsid w:val="0077351C"/>
    <w:rsid w:val="00774034"/>
    <w:rsid w:val="007746C7"/>
    <w:rsid w:val="00774F0F"/>
    <w:rsid w:val="00777985"/>
    <w:rsid w:val="00777B5F"/>
    <w:rsid w:val="00782650"/>
    <w:rsid w:val="0078397A"/>
    <w:rsid w:val="00783F1F"/>
    <w:rsid w:val="0078473A"/>
    <w:rsid w:val="00785703"/>
    <w:rsid w:val="0078682D"/>
    <w:rsid w:val="00790FA8"/>
    <w:rsid w:val="00791FD4"/>
    <w:rsid w:val="00792027"/>
    <w:rsid w:val="00792339"/>
    <w:rsid w:val="00793667"/>
    <w:rsid w:val="007939DB"/>
    <w:rsid w:val="0079462C"/>
    <w:rsid w:val="00795B11"/>
    <w:rsid w:val="007967E3"/>
    <w:rsid w:val="0079711B"/>
    <w:rsid w:val="007A0AB6"/>
    <w:rsid w:val="007A1124"/>
    <w:rsid w:val="007A147F"/>
    <w:rsid w:val="007A1B8F"/>
    <w:rsid w:val="007A1E92"/>
    <w:rsid w:val="007A2819"/>
    <w:rsid w:val="007A2C2B"/>
    <w:rsid w:val="007A3BCC"/>
    <w:rsid w:val="007B06C3"/>
    <w:rsid w:val="007B0E34"/>
    <w:rsid w:val="007B1C56"/>
    <w:rsid w:val="007B35D1"/>
    <w:rsid w:val="007B412F"/>
    <w:rsid w:val="007B46CB"/>
    <w:rsid w:val="007B7BC6"/>
    <w:rsid w:val="007C1E45"/>
    <w:rsid w:val="007C3420"/>
    <w:rsid w:val="007C3744"/>
    <w:rsid w:val="007C43B5"/>
    <w:rsid w:val="007C4986"/>
    <w:rsid w:val="007C4DD1"/>
    <w:rsid w:val="007C535B"/>
    <w:rsid w:val="007C6A05"/>
    <w:rsid w:val="007C7358"/>
    <w:rsid w:val="007C7E63"/>
    <w:rsid w:val="007D3CD9"/>
    <w:rsid w:val="007D422B"/>
    <w:rsid w:val="007D4CFF"/>
    <w:rsid w:val="007D50F4"/>
    <w:rsid w:val="007D6D69"/>
    <w:rsid w:val="007E0367"/>
    <w:rsid w:val="007E3833"/>
    <w:rsid w:val="007E3BD5"/>
    <w:rsid w:val="007E427F"/>
    <w:rsid w:val="007E5236"/>
    <w:rsid w:val="007E79AC"/>
    <w:rsid w:val="007E7FBC"/>
    <w:rsid w:val="007F04DB"/>
    <w:rsid w:val="007F5442"/>
    <w:rsid w:val="007F682C"/>
    <w:rsid w:val="007F73AD"/>
    <w:rsid w:val="007F7CC5"/>
    <w:rsid w:val="007F7D61"/>
    <w:rsid w:val="0080059A"/>
    <w:rsid w:val="00800B6E"/>
    <w:rsid w:val="00801051"/>
    <w:rsid w:val="00803E42"/>
    <w:rsid w:val="00804A6B"/>
    <w:rsid w:val="00805250"/>
    <w:rsid w:val="00805A20"/>
    <w:rsid w:val="008060E1"/>
    <w:rsid w:val="00806D82"/>
    <w:rsid w:val="00807F5A"/>
    <w:rsid w:val="00812A8D"/>
    <w:rsid w:val="00813417"/>
    <w:rsid w:val="00813CB7"/>
    <w:rsid w:val="00814B56"/>
    <w:rsid w:val="00814F4C"/>
    <w:rsid w:val="00815811"/>
    <w:rsid w:val="00816A4E"/>
    <w:rsid w:val="008209D2"/>
    <w:rsid w:val="00820CAC"/>
    <w:rsid w:val="00822134"/>
    <w:rsid w:val="008267BF"/>
    <w:rsid w:val="00827463"/>
    <w:rsid w:val="00835B67"/>
    <w:rsid w:val="0083603F"/>
    <w:rsid w:val="008403FA"/>
    <w:rsid w:val="00842071"/>
    <w:rsid w:val="00844848"/>
    <w:rsid w:val="008450F9"/>
    <w:rsid w:val="00845653"/>
    <w:rsid w:val="0085114B"/>
    <w:rsid w:val="00851384"/>
    <w:rsid w:val="008555A9"/>
    <w:rsid w:val="00856194"/>
    <w:rsid w:val="008644BB"/>
    <w:rsid w:val="0086582A"/>
    <w:rsid w:val="00866D20"/>
    <w:rsid w:val="00870274"/>
    <w:rsid w:val="00871932"/>
    <w:rsid w:val="00871935"/>
    <w:rsid w:val="00872090"/>
    <w:rsid w:val="0087210B"/>
    <w:rsid w:val="00872413"/>
    <w:rsid w:val="00872561"/>
    <w:rsid w:val="00873D1E"/>
    <w:rsid w:val="008747A6"/>
    <w:rsid w:val="00880784"/>
    <w:rsid w:val="00882A5B"/>
    <w:rsid w:val="00883A9B"/>
    <w:rsid w:val="00883AEE"/>
    <w:rsid w:val="00884BB7"/>
    <w:rsid w:val="008876D6"/>
    <w:rsid w:val="00896CF0"/>
    <w:rsid w:val="008A4DEA"/>
    <w:rsid w:val="008A606B"/>
    <w:rsid w:val="008A6910"/>
    <w:rsid w:val="008A7264"/>
    <w:rsid w:val="008B0305"/>
    <w:rsid w:val="008B1255"/>
    <w:rsid w:val="008B2E18"/>
    <w:rsid w:val="008B2ECD"/>
    <w:rsid w:val="008B57BB"/>
    <w:rsid w:val="008B72C1"/>
    <w:rsid w:val="008B7A88"/>
    <w:rsid w:val="008C0FBE"/>
    <w:rsid w:val="008C152A"/>
    <w:rsid w:val="008C331D"/>
    <w:rsid w:val="008C57DD"/>
    <w:rsid w:val="008C582B"/>
    <w:rsid w:val="008C5EE6"/>
    <w:rsid w:val="008C6D97"/>
    <w:rsid w:val="008D2174"/>
    <w:rsid w:val="008D4612"/>
    <w:rsid w:val="008D5527"/>
    <w:rsid w:val="008D71C4"/>
    <w:rsid w:val="008E0DC6"/>
    <w:rsid w:val="008E1698"/>
    <w:rsid w:val="008E3262"/>
    <w:rsid w:val="008E51F5"/>
    <w:rsid w:val="008E72E4"/>
    <w:rsid w:val="008F388B"/>
    <w:rsid w:val="008F4B8D"/>
    <w:rsid w:val="008F5260"/>
    <w:rsid w:val="008F7010"/>
    <w:rsid w:val="008F7562"/>
    <w:rsid w:val="0090520C"/>
    <w:rsid w:val="00905EF2"/>
    <w:rsid w:val="00913783"/>
    <w:rsid w:val="00915622"/>
    <w:rsid w:val="009160AE"/>
    <w:rsid w:val="009201F1"/>
    <w:rsid w:val="00920DB3"/>
    <w:rsid w:val="009225D6"/>
    <w:rsid w:val="009241A6"/>
    <w:rsid w:val="00924595"/>
    <w:rsid w:val="009254A4"/>
    <w:rsid w:val="0092739A"/>
    <w:rsid w:val="00927DEF"/>
    <w:rsid w:val="009308B4"/>
    <w:rsid w:val="00931071"/>
    <w:rsid w:val="009316D9"/>
    <w:rsid w:val="00935BFB"/>
    <w:rsid w:val="00936070"/>
    <w:rsid w:val="00943111"/>
    <w:rsid w:val="00943125"/>
    <w:rsid w:val="00944C51"/>
    <w:rsid w:val="00946E7E"/>
    <w:rsid w:val="009475AA"/>
    <w:rsid w:val="00951037"/>
    <w:rsid w:val="00951F51"/>
    <w:rsid w:val="00954CC3"/>
    <w:rsid w:val="00954CC6"/>
    <w:rsid w:val="009602A7"/>
    <w:rsid w:val="00961BD1"/>
    <w:rsid w:val="009660EC"/>
    <w:rsid w:val="0096653B"/>
    <w:rsid w:val="00967AFE"/>
    <w:rsid w:val="00967F1B"/>
    <w:rsid w:val="0097180D"/>
    <w:rsid w:val="0097257D"/>
    <w:rsid w:val="00974306"/>
    <w:rsid w:val="0097797C"/>
    <w:rsid w:val="00977BB4"/>
    <w:rsid w:val="009818A4"/>
    <w:rsid w:val="00981CEB"/>
    <w:rsid w:val="00981E21"/>
    <w:rsid w:val="009833C0"/>
    <w:rsid w:val="009834D9"/>
    <w:rsid w:val="00983BB3"/>
    <w:rsid w:val="00983EF6"/>
    <w:rsid w:val="00984923"/>
    <w:rsid w:val="00984AA4"/>
    <w:rsid w:val="00984FBA"/>
    <w:rsid w:val="0098560A"/>
    <w:rsid w:val="00987AE9"/>
    <w:rsid w:val="00992D10"/>
    <w:rsid w:val="00995733"/>
    <w:rsid w:val="00996A6C"/>
    <w:rsid w:val="00996B90"/>
    <w:rsid w:val="0099747C"/>
    <w:rsid w:val="00997AAE"/>
    <w:rsid w:val="009A082C"/>
    <w:rsid w:val="009A145E"/>
    <w:rsid w:val="009A30FB"/>
    <w:rsid w:val="009A43A2"/>
    <w:rsid w:val="009A472F"/>
    <w:rsid w:val="009A5DC5"/>
    <w:rsid w:val="009A6D4D"/>
    <w:rsid w:val="009A74FB"/>
    <w:rsid w:val="009A7961"/>
    <w:rsid w:val="009B3440"/>
    <w:rsid w:val="009B5241"/>
    <w:rsid w:val="009B6CDB"/>
    <w:rsid w:val="009C0911"/>
    <w:rsid w:val="009C0B16"/>
    <w:rsid w:val="009C1400"/>
    <w:rsid w:val="009C1B5F"/>
    <w:rsid w:val="009C21B3"/>
    <w:rsid w:val="009C35D8"/>
    <w:rsid w:val="009C39C6"/>
    <w:rsid w:val="009C443E"/>
    <w:rsid w:val="009C596C"/>
    <w:rsid w:val="009C5AC7"/>
    <w:rsid w:val="009C7D21"/>
    <w:rsid w:val="009D0905"/>
    <w:rsid w:val="009D18B7"/>
    <w:rsid w:val="009D486F"/>
    <w:rsid w:val="009D769C"/>
    <w:rsid w:val="009D7C92"/>
    <w:rsid w:val="009D7FA7"/>
    <w:rsid w:val="009E0D28"/>
    <w:rsid w:val="009E0F98"/>
    <w:rsid w:val="009E16F8"/>
    <w:rsid w:val="009E1A6A"/>
    <w:rsid w:val="009E26B8"/>
    <w:rsid w:val="009E27A0"/>
    <w:rsid w:val="009E31E7"/>
    <w:rsid w:val="009E64C8"/>
    <w:rsid w:val="009F05BB"/>
    <w:rsid w:val="009F1701"/>
    <w:rsid w:val="009F19CE"/>
    <w:rsid w:val="009F23CF"/>
    <w:rsid w:val="009F5847"/>
    <w:rsid w:val="009F67B3"/>
    <w:rsid w:val="009F750E"/>
    <w:rsid w:val="00A005BB"/>
    <w:rsid w:val="00A0211A"/>
    <w:rsid w:val="00A02B2A"/>
    <w:rsid w:val="00A02EBB"/>
    <w:rsid w:val="00A04B6F"/>
    <w:rsid w:val="00A04D1D"/>
    <w:rsid w:val="00A0633D"/>
    <w:rsid w:val="00A06394"/>
    <w:rsid w:val="00A06E06"/>
    <w:rsid w:val="00A072C0"/>
    <w:rsid w:val="00A0731E"/>
    <w:rsid w:val="00A07372"/>
    <w:rsid w:val="00A10D47"/>
    <w:rsid w:val="00A121AE"/>
    <w:rsid w:val="00A1530C"/>
    <w:rsid w:val="00A1568C"/>
    <w:rsid w:val="00A16006"/>
    <w:rsid w:val="00A16395"/>
    <w:rsid w:val="00A16A85"/>
    <w:rsid w:val="00A16CE9"/>
    <w:rsid w:val="00A20A96"/>
    <w:rsid w:val="00A21380"/>
    <w:rsid w:val="00A21E9C"/>
    <w:rsid w:val="00A23F78"/>
    <w:rsid w:val="00A240D3"/>
    <w:rsid w:val="00A262E3"/>
    <w:rsid w:val="00A30062"/>
    <w:rsid w:val="00A30680"/>
    <w:rsid w:val="00A31AC6"/>
    <w:rsid w:val="00A349EB"/>
    <w:rsid w:val="00A36230"/>
    <w:rsid w:val="00A3654C"/>
    <w:rsid w:val="00A41160"/>
    <w:rsid w:val="00A437A3"/>
    <w:rsid w:val="00A446BB"/>
    <w:rsid w:val="00A44725"/>
    <w:rsid w:val="00A44AF3"/>
    <w:rsid w:val="00A45609"/>
    <w:rsid w:val="00A45A1E"/>
    <w:rsid w:val="00A502B6"/>
    <w:rsid w:val="00A51117"/>
    <w:rsid w:val="00A51407"/>
    <w:rsid w:val="00A52F77"/>
    <w:rsid w:val="00A5566A"/>
    <w:rsid w:val="00A606FF"/>
    <w:rsid w:val="00A6075C"/>
    <w:rsid w:val="00A609B8"/>
    <w:rsid w:val="00A613D2"/>
    <w:rsid w:val="00A61CD1"/>
    <w:rsid w:val="00A61F3C"/>
    <w:rsid w:val="00A62636"/>
    <w:rsid w:val="00A63345"/>
    <w:rsid w:val="00A64548"/>
    <w:rsid w:val="00A6604B"/>
    <w:rsid w:val="00A66AA2"/>
    <w:rsid w:val="00A67F17"/>
    <w:rsid w:val="00A72AB2"/>
    <w:rsid w:val="00A7428B"/>
    <w:rsid w:val="00A74533"/>
    <w:rsid w:val="00A800C4"/>
    <w:rsid w:val="00A844FE"/>
    <w:rsid w:val="00A87661"/>
    <w:rsid w:val="00A87D5F"/>
    <w:rsid w:val="00A90F03"/>
    <w:rsid w:val="00A91DB7"/>
    <w:rsid w:val="00A9301D"/>
    <w:rsid w:val="00A93C33"/>
    <w:rsid w:val="00A9540E"/>
    <w:rsid w:val="00A95B99"/>
    <w:rsid w:val="00A966D0"/>
    <w:rsid w:val="00A96A85"/>
    <w:rsid w:val="00A974DC"/>
    <w:rsid w:val="00A975D6"/>
    <w:rsid w:val="00AA04AB"/>
    <w:rsid w:val="00AA1996"/>
    <w:rsid w:val="00AA4390"/>
    <w:rsid w:val="00AA4969"/>
    <w:rsid w:val="00AA68A2"/>
    <w:rsid w:val="00AB1E35"/>
    <w:rsid w:val="00AB293E"/>
    <w:rsid w:val="00AB3877"/>
    <w:rsid w:val="00AB4ABD"/>
    <w:rsid w:val="00AB52F4"/>
    <w:rsid w:val="00AB68CF"/>
    <w:rsid w:val="00AC07A4"/>
    <w:rsid w:val="00AC0A5C"/>
    <w:rsid w:val="00AC144A"/>
    <w:rsid w:val="00AC254E"/>
    <w:rsid w:val="00AD10CF"/>
    <w:rsid w:val="00AD2D68"/>
    <w:rsid w:val="00AD2F5B"/>
    <w:rsid w:val="00AD3FAE"/>
    <w:rsid w:val="00AD416F"/>
    <w:rsid w:val="00AD4957"/>
    <w:rsid w:val="00AD49F4"/>
    <w:rsid w:val="00AD51FC"/>
    <w:rsid w:val="00AD538E"/>
    <w:rsid w:val="00AD5843"/>
    <w:rsid w:val="00AE0D4B"/>
    <w:rsid w:val="00AE40E4"/>
    <w:rsid w:val="00AE4CFA"/>
    <w:rsid w:val="00AE61D7"/>
    <w:rsid w:val="00AE703D"/>
    <w:rsid w:val="00AE7FE2"/>
    <w:rsid w:val="00AF314C"/>
    <w:rsid w:val="00AF3455"/>
    <w:rsid w:val="00AF56A6"/>
    <w:rsid w:val="00AF6339"/>
    <w:rsid w:val="00AF7FC0"/>
    <w:rsid w:val="00B03524"/>
    <w:rsid w:val="00B0456A"/>
    <w:rsid w:val="00B07D40"/>
    <w:rsid w:val="00B11468"/>
    <w:rsid w:val="00B11922"/>
    <w:rsid w:val="00B129FD"/>
    <w:rsid w:val="00B131D7"/>
    <w:rsid w:val="00B13D34"/>
    <w:rsid w:val="00B13DD2"/>
    <w:rsid w:val="00B148F1"/>
    <w:rsid w:val="00B15F35"/>
    <w:rsid w:val="00B1627C"/>
    <w:rsid w:val="00B2140E"/>
    <w:rsid w:val="00B233E1"/>
    <w:rsid w:val="00B23929"/>
    <w:rsid w:val="00B24EFA"/>
    <w:rsid w:val="00B30C78"/>
    <w:rsid w:val="00B3304B"/>
    <w:rsid w:val="00B355CA"/>
    <w:rsid w:val="00B369EC"/>
    <w:rsid w:val="00B452DE"/>
    <w:rsid w:val="00B53E78"/>
    <w:rsid w:val="00B54107"/>
    <w:rsid w:val="00B56652"/>
    <w:rsid w:val="00B60129"/>
    <w:rsid w:val="00B60883"/>
    <w:rsid w:val="00B61E97"/>
    <w:rsid w:val="00B633FF"/>
    <w:rsid w:val="00B63956"/>
    <w:rsid w:val="00B646FE"/>
    <w:rsid w:val="00B65A98"/>
    <w:rsid w:val="00B660C9"/>
    <w:rsid w:val="00B6621F"/>
    <w:rsid w:val="00B663FD"/>
    <w:rsid w:val="00B668DE"/>
    <w:rsid w:val="00B66D98"/>
    <w:rsid w:val="00B700E7"/>
    <w:rsid w:val="00B701F5"/>
    <w:rsid w:val="00B73E67"/>
    <w:rsid w:val="00B76147"/>
    <w:rsid w:val="00B77C3A"/>
    <w:rsid w:val="00B8066B"/>
    <w:rsid w:val="00B81680"/>
    <w:rsid w:val="00B81B8B"/>
    <w:rsid w:val="00B82352"/>
    <w:rsid w:val="00B82A2C"/>
    <w:rsid w:val="00B82BB3"/>
    <w:rsid w:val="00B82E18"/>
    <w:rsid w:val="00B845E5"/>
    <w:rsid w:val="00B85F4D"/>
    <w:rsid w:val="00B86C46"/>
    <w:rsid w:val="00B90507"/>
    <w:rsid w:val="00B916EB"/>
    <w:rsid w:val="00B92710"/>
    <w:rsid w:val="00B939A1"/>
    <w:rsid w:val="00B94106"/>
    <w:rsid w:val="00B95CC1"/>
    <w:rsid w:val="00B96463"/>
    <w:rsid w:val="00B973C2"/>
    <w:rsid w:val="00BA2271"/>
    <w:rsid w:val="00BA3E95"/>
    <w:rsid w:val="00BA4053"/>
    <w:rsid w:val="00BA432C"/>
    <w:rsid w:val="00BA4FB3"/>
    <w:rsid w:val="00BA6173"/>
    <w:rsid w:val="00BA67AA"/>
    <w:rsid w:val="00BA6B69"/>
    <w:rsid w:val="00BA7D44"/>
    <w:rsid w:val="00BB0F16"/>
    <w:rsid w:val="00BB23CD"/>
    <w:rsid w:val="00BB3CD7"/>
    <w:rsid w:val="00BB57A6"/>
    <w:rsid w:val="00BB5954"/>
    <w:rsid w:val="00BB5DFA"/>
    <w:rsid w:val="00BB5F07"/>
    <w:rsid w:val="00BB61D1"/>
    <w:rsid w:val="00BC030E"/>
    <w:rsid w:val="00BC083A"/>
    <w:rsid w:val="00BC2481"/>
    <w:rsid w:val="00BC38EF"/>
    <w:rsid w:val="00BC4C5A"/>
    <w:rsid w:val="00BC6771"/>
    <w:rsid w:val="00BC6B05"/>
    <w:rsid w:val="00BD07C7"/>
    <w:rsid w:val="00BD0859"/>
    <w:rsid w:val="00BD21B7"/>
    <w:rsid w:val="00BD6293"/>
    <w:rsid w:val="00BD6878"/>
    <w:rsid w:val="00BD7DF4"/>
    <w:rsid w:val="00BE0DAA"/>
    <w:rsid w:val="00BE19CB"/>
    <w:rsid w:val="00BE1A7C"/>
    <w:rsid w:val="00BE3C69"/>
    <w:rsid w:val="00BE5E96"/>
    <w:rsid w:val="00BE5F60"/>
    <w:rsid w:val="00BE67A9"/>
    <w:rsid w:val="00BE73D5"/>
    <w:rsid w:val="00BE7FE6"/>
    <w:rsid w:val="00BF1344"/>
    <w:rsid w:val="00BF20F8"/>
    <w:rsid w:val="00BF2C41"/>
    <w:rsid w:val="00BF3EDD"/>
    <w:rsid w:val="00BF4C64"/>
    <w:rsid w:val="00BF63BE"/>
    <w:rsid w:val="00BF73C2"/>
    <w:rsid w:val="00C01EE7"/>
    <w:rsid w:val="00C0580C"/>
    <w:rsid w:val="00C05F01"/>
    <w:rsid w:val="00C05F8E"/>
    <w:rsid w:val="00C063B3"/>
    <w:rsid w:val="00C10466"/>
    <w:rsid w:val="00C10490"/>
    <w:rsid w:val="00C11031"/>
    <w:rsid w:val="00C13183"/>
    <w:rsid w:val="00C14567"/>
    <w:rsid w:val="00C14F6E"/>
    <w:rsid w:val="00C1600D"/>
    <w:rsid w:val="00C163DE"/>
    <w:rsid w:val="00C1777A"/>
    <w:rsid w:val="00C20B67"/>
    <w:rsid w:val="00C2290A"/>
    <w:rsid w:val="00C23B2F"/>
    <w:rsid w:val="00C244FC"/>
    <w:rsid w:val="00C25A26"/>
    <w:rsid w:val="00C34163"/>
    <w:rsid w:val="00C34ED6"/>
    <w:rsid w:val="00C36266"/>
    <w:rsid w:val="00C373BA"/>
    <w:rsid w:val="00C374A0"/>
    <w:rsid w:val="00C40322"/>
    <w:rsid w:val="00C4200A"/>
    <w:rsid w:val="00C453BF"/>
    <w:rsid w:val="00C472E2"/>
    <w:rsid w:val="00C47EA5"/>
    <w:rsid w:val="00C507D3"/>
    <w:rsid w:val="00C50F37"/>
    <w:rsid w:val="00C522DE"/>
    <w:rsid w:val="00C5264B"/>
    <w:rsid w:val="00C53B8A"/>
    <w:rsid w:val="00C54476"/>
    <w:rsid w:val="00C54E38"/>
    <w:rsid w:val="00C56E6B"/>
    <w:rsid w:val="00C607C7"/>
    <w:rsid w:val="00C62710"/>
    <w:rsid w:val="00C63056"/>
    <w:rsid w:val="00C66906"/>
    <w:rsid w:val="00C7101A"/>
    <w:rsid w:val="00C7132E"/>
    <w:rsid w:val="00C7301D"/>
    <w:rsid w:val="00C75A56"/>
    <w:rsid w:val="00C76278"/>
    <w:rsid w:val="00C834EC"/>
    <w:rsid w:val="00C839AE"/>
    <w:rsid w:val="00C85723"/>
    <w:rsid w:val="00C900E7"/>
    <w:rsid w:val="00C9378C"/>
    <w:rsid w:val="00C957D5"/>
    <w:rsid w:val="00C97A64"/>
    <w:rsid w:val="00CA11DB"/>
    <w:rsid w:val="00CA1320"/>
    <w:rsid w:val="00CA7F43"/>
    <w:rsid w:val="00CB20BA"/>
    <w:rsid w:val="00CB458A"/>
    <w:rsid w:val="00CB6E2D"/>
    <w:rsid w:val="00CB7525"/>
    <w:rsid w:val="00CB786C"/>
    <w:rsid w:val="00CC07BC"/>
    <w:rsid w:val="00CC493C"/>
    <w:rsid w:val="00CC549F"/>
    <w:rsid w:val="00CD11CF"/>
    <w:rsid w:val="00CD25C2"/>
    <w:rsid w:val="00CD3526"/>
    <w:rsid w:val="00CD3C1A"/>
    <w:rsid w:val="00CD40BC"/>
    <w:rsid w:val="00CD734E"/>
    <w:rsid w:val="00CD75B3"/>
    <w:rsid w:val="00CE1153"/>
    <w:rsid w:val="00CE4AD6"/>
    <w:rsid w:val="00CE6BA9"/>
    <w:rsid w:val="00CE7830"/>
    <w:rsid w:val="00CF131E"/>
    <w:rsid w:val="00CF1355"/>
    <w:rsid w:val="00CF209D"/>
    <w:rsid w:val="00CF239B"/>
    <w:rsid w:val="00CF4C9A"/>
    <w:rsid w:val="00CF5E7E"/>
    <w:rsid w:val="00D016B3"/>
    <w:rsid w:val="00D018B9"/>
    <w:rsid w:val="00D03D60"/>
    <w:rsid w:val="00D05D2D"/>
    <w:rsid w:val="00D064BC"/>
    <w:rsid w:val="00D07B26"/>
    <w:rsid w:val="00D104A1"/>
    <w:rsid w:val="00D12CBE"/>
    <w:rsid w:val="00D15510"/>
    <w:rsid w:val="00D15A8B"/>
    <w:rsid w:val="00D1603E"/>
    <w:rsid w:val="00D23D54"/>
    <w:rsid w:val="00D2489F"/>
    <w:rsid w:val="00D24FE7"/>
    <w:rsid w:val="00D25FFB"/>
    <w:rsid w:val="00D27D6F"/>
    <w:rsid w:val="00D357D9"/>
    <w:rsid w:val="00D3622B"/>
    <w:rsid w:val="00D36F88"/>
    <w:rsid w:val="00D370F3"/>
    <w:rsid w:val="00D3748C"/>
    <w:rsid w:val="00D402B6"/>
    <w:rsid w:val="00D40355"/>
    <w:rsid w:val="00D404CC"/>
    <w:rsid w:val="00D4069A"/>
    <w:rsid w:val="00D4070F"/>
    <w:rsid w:val="00D409B1"/>
    <w:rsid w:val="00D40E17"/>
    <w:rsid w:val="00D41CFC"/>
    <w:rsid w:val="00D41F27"/>
    <w:rsid w:val="00D43C3E"/>
    <w:rsid w:val="00D4423B"/>
    <w:rsid w:val="00D4566B"/>
    <w:rsid w:val="00D46439"/>
    <w:rsid w:val="00D46BCF"/>
    <w:rsid w:val="00D47125"/>
    <w:rsid w:val="00D47A5D"/>
    <w:rsid w:val="00D51296"/>
    <w:rsid w:val="00D518DC"/>
    <w:rsid w:val="00D52E56"/>
    <w:rsid w:val="00D55E1A"/>
    <w:rsid w:val="00D55EFD"/>
    <w:rsid w:val="00D56211"/>
    <w:rsid w:val="00D56B52"/>
    <w:rsid w:val="00D57C49"/>
    <w:rsid w:val="00D60F35"/>
    <w:rsid w:val="00D6250F"/>
    <w:rsid w:val="00D639B0"/>
    <w:rsid w:val="00D64C39"/>
    <w:rsid w:val="00D64F24"/>
    <w:rsid w:val="00D65326"/>
    <w:rsid w:val="00D663F7"/>
    <w:rsid w:val="00D6696C"/>
    <w:rsid w:val="00D672E8"/>
    <w:rsid w:val="00D70029"/>
    <w:rsid w:val="00D739DA"/>
    <w:rsid w:val="00D73F50"/>
    <w:rsid w:val="00D74A98"/>
    <w:rsid w:val="00D7504A"/>
    <w:rsid w:val="00D80830"/>
    <w:rsid w:val="00D808C0"/>
    <w:rsid w:val="00D82064"/>
    <w:rsid w:val="00D83944"/>
    <w:rsid w:val="00D84292"/>
    <w:rsid w:val="00D8479D"/>
    <w:rsid w:val="00D85BA1"/>
    <w:rsid w:val="00D904FB"/>
    <w:rsid w:val="00D9093C"/>
    <w:rsid w:val="00D93AE3"/>
    <w:rsid w:val="00D965F3"/>
    <w:rsid w:val="00D97B24"/>
    <w:rsid w:val="00D97D1A"/>
    <w:rsid w:val="00DA08D8"/>
    <w:rsid w:val="00DA1F27"/>
    <w:rsid w:val="00DA316E"/>
    <w:rsid w:val="00DB0828"/>
    <w:rsid w:val="00DB1339"/>
    <w:rsid w:val="00DB50AD"/>
    <w:rsid w:val="00DB57A0"/>
    <w:rsid w:val="00DB6937"/>
    <w:rsid w:val="00DC0E05"/>
    <w:rsid w:val="00DC0EFE"/>
    <w:rsid w:val="00DC14AF"/>
    <w:rsid w:val="00DC1EEA"/>
    <w:rsid w:val="00DC1F6A"/>
    <w:rsid w:val="00DC1F85"/>
    <w:rsid w:val="00DC4478"/>
    <w:rsid w:val="00DC5FF7"/>
    <w:rsid w:val="00DC6345"/>
    <w:rsid w:val="00DC7117"/>
    <w:rsid w:val="00DC7B3C"/>
    <w:rsid w:val="00DC7BAC"/>
    <w:rsid w:val="00DC7D66"/>
    <w:rsid w:val="00DD1358"/>
    <w:rsid w:val="00DD1A66"/>
    <w:rsid w:val="00DD528F"/>
    <w:rsid w:val="00DD54D5"/>
    <w:rsid w:val="00DD718F"/>
    <w:rsid w:val="00DD7DC9"/>
    <w:rsid w:val="00DE034E"/>
    <w:rsid w:val="00DE0469"/>
    <w:rsid w:val="00DE0AF5"/>
    <w:rsid w:val="00DE2177"/>
    <w:rsid w:val="00DE33FE"/>
    <w:rsid w:val="00DE392D"/>
    <w:rsid w:val="00DE46B2"/>
    <w:rsid w:val="00DE53BA"/>
    <w:rsid w:val="00DE7985"/>
    <w:rsid w:val="00DF0FE2"/>
    <w:rsid w:val="00DF33AA"/>
    <w:rsid w:val="00DF6AE2"/>
    <w:rsid w:val="00DF760A"/>
    <w:rsid w:val="00DF7FC3"/>
    <w:rsid w:val="00E01E65"/>
    <w:rsid w:val="00E022B6"/>
    <w:rsid w:val="00E034E6"/>
    <w:rsid w:val="00E05416"/>
    <w:rsid w:val="00E05F6C"/>
    <w:rsid w:val="00E06E23"/>
    <w:rsid w:val="00E07427"/>
    <w:rsid w:val="00E1215C"/>
    <w:rsid w:val="00E14EC9"/>
    <w:rsid w:val="00E17282"/>
    <w:rsid w:val="00E17DA9"/>
    <w:rsid w:val="00E20471"/>
    <w:rsid w:val="00E220DF"/>
    <w:rsid w:val="00E248EF"/>
    <w:rsid w:val="00E24CE4"/>
    <w:rsid w:val="00E25FF2"/>
    <w:rsid w:val="00E26729"/>
    <w:rsid w:val="00E30502"/>
    <w:rsid w:val="00E33320"/>
    <w:rsid w:val="00E41826"/>
    <w:rsid w:val="00E437FB"/>
    <w:rsid w:val="00E47754"/>
    <w:rsid w:val="00E50D4B"/>
    <w:rsid w:val="00E535F7"/>
    <w:rsid w:val="00E556E4"/>
    <w:rsid w:val="00E6218A"/>
    <w:rsid w:val="00E62B07"/>
    <w:rsid w:val="00E6461E"/>
    <w:rsid w:val="00E66CF6"/>
    <w:rsid w:val="00E679EC"/>
    <w:rsid w:val="00E67B65"/>
    <w:rsid w:val="00E67D41"/>
    <w:rsid w:val="00E71AFD"/>
    <w:rsid w:val="00E74A7F"/>
    <w:rsid w:val="00E74C81"/>
    <w:rsid w:val="00E75385"/>
    <w:rsid w:val="00E75D96"/>
    <w:rsid w:val="00E770C9"/>
    <w:rsid w:val="00E8286D"/>
    <w:rsid w:val="00E84AA6"/>
    <w:rsid w:val="00E870C3"/>
    <w:rsid w:val="00E91B33"/>
    <w:rsid w:val="00E936E2"/>
    <w:rsid w:val="00E94F23"/>
    <w:rsid w:val="00E94F5C"/>
    <w:rsid w:val="00E96BE4"/>
    <w:rsid w:val="00E9716E"/>
    <w:rsid w:val="00E975A9"/>
    <w:rsid w:val="00EA1554"/>
    <w:rsid w:val="00EA1769"/>
    <w:rsid w:val="00EA4742"/>
    <w:rsid w:val="00EA479D"/>
    <w:rsid w:val="00EA585C"/>
    <w:rsid w:val="00EA67CA"/>
    <w:rsid w:val="00EA7FF1"/>
    <w:rsid w:val="00EB0F45"/>
    <w:rsid w:val="00EB108E"/>
    <w:rsid w:val="00EB1BCA"/>
    <w:rsid w:val="00EB40BE"/>
    <w:rsid w:val="00EB48C6"/>
    <w:rsid w:val="00EB62FF"/>
    <w:rsid w:val="00EB6CBC"/>
    <w:rsid w:val="00EB7E3C"/>
    <w:rsid w:val="00EB7FB7"/>
    <w:rsid w:val="00EC382B"/>
    <w:rsid w:val="00EC3F5B"/>
    <w:rsid w:val="00ED2043"/>
    <w:rsid w:val="00ED40D3"/>
    <w:rsid w:val="00EE0A23"/>
    <w:rsid w:val="00EE0F06"/>
    <w:rsid w:val="00EE2C84"/>
    <w:rsid w:val="00EE66AF"/>
    <w:rsid w:val="00EE7700"/>
    <w:rsid w:val="00EE78B0"/>
    <w:rsid w:val="00EE7B19"/>
    <w:rsid w:val="00EF0EFC"/>
    <w:rsid w:val="00EF1AFE"/>
    <w:rsid w:val="00EF1C65"/>
    <w:rsid w:val="00EF2C92"/>
    <w:rsid w:val="00EF4D14"/>
    <w:rsid w:val="00EF649C"/>
    <w:rsid w:val="00EF6CFE"/>
    <w:rsid w:val="00EF72A2"/>
    <w:rsid w:val="00EF74AE"/>
    <w:rsid w:val="00EF79C1"/>
    <w:rsid w:val="00EF7B17"/>
    <w:rsid w:val="00F00F99"/>
    <w:rsid w:val="00F01C2F"/>
    <w:rsid w:val="00F04775"/>
    <w:rsid w:val="00F05045"/>
    <w:rsid w:val="00F12903"/>
    <w:rsid w:val="00F12FA1"/>
    <w:rsid w:val="00F136AB"/>
    <w:rsid w:val="00F1388B"/>
    <w:rsid w:val="00F13A28"/>
    <w:rsid w:val="00F13F11"/>
    <w:rsid w:val="00F14807"/>
    <w:rsid w:val="00F14EE2"/>
    <w:rsid w:val="00F158E4"/>
    <w:rsid w:val="00F163EE"/>
    <w:rsid w:val="00F16DE9"/>
    <w:rsid w:val="00F16F54"/>
    <w:rsid w:val="00F22CA7"/>
    <w:rsid w:val="00F24743"/>
    <w:rsid w:val="00F2500F"/>
    <w:rsid w:val="00F25702"/>
    <w:rsid w:val="00F27456"/>
    <w:rsid w:val="00F31B60"/>
    <w:rsid w:val="00F33327"/>
    <w:rsid w:val="00F342CF"/>
    <w:rsid w:val="00F34313"/>
    <w:rsid w:val="00F36E0F"/>
    <w:rsid w:val="00F37419"/>
    <w:rsid w:val="00F40066"/>
    <w:rsid w:val="00F402E7"/>
    <w:rsid w:val="00F40578"/>
    <w:rsid w:val="00F419BE"/>
    <w:rsid w:val="00F41DCF"/>
    <w:rsid w:val="00F4327C"/>
    <w:rsid w:val="00F43CBC"/>
    <w:rsid w:val="00F525D4"/>
    <w:rsid w:val="00F52D98"/>
    <w:rsid w:val="00F57496"/>
    <w:rsid w:val="00F6616E"/>
    <w:rsid w:val="00F66E8E"/>
    <w:rsid w:val="00F6731B"/>
    <w:rsid w:val="00F71A32"/>
    <w:rsid w:val="00F731D0"/>
    <w:rsid w:val="00F733BA"/>
    <w:rsid w:val="00F735B0"/>
    <w:rsid w:val="00F7443B"/>
    <w:rsid w:val="00F75FEB"/>
    <w:rsid w:val="00F76D9B"/>
    <w:rsid w:val="00F778D7"/>
    <w:rsid w:val="00F800D2"/>
    <w:rsid w:val="00F800F5"/>
    <w:rsid w:val="00F80652"/>
    <w:rsid w:val="00F819C9"/>
    <w:rsid w:val="00F81B7C"/>
    <w:rsid w:val="00F8219D"/>
    <w:rsid w:val="00F8326A"/>
    <w:rsid w:val="00F848A9"/>
    <w:rsid w:val="00F90A8B"/>
    <w:rsid w:val="00F9102C"/>
    <w:rsid w:val="00F9282F"/>
    <w:rsid w:val="00F92A8C"/>
    <w:rsid w:val="00F92D81"/>
    <w:rsid w:val="00F930C6"/>
    <w:rsid w:val="00F94E95"/>
    <w:rsid w:val="00FA1226"/>
    <w:rsid w:val="00FA1812"/>
    <w:rsid w:val="00FA1ED8"/>
    <w:rsid w:val="00FB1873"/>
    <w:rsid w:val="00FB2D00"/>
    <w:rsid w:val="00FB2FCD"/>
    <w:rsid w:val="00FB41AA"/>
    <w:rsid w:val="00FB461C"/>
    <w:rsid w:val="00FB6BD3"/>
    <w:rsid w:val="00FC04DB"/>
    <w:rsid w:val="00FC0B7E"/>
    <w:rsid w:val="00FC2FC8"/>
    <w:rsid w:val="00FC31CB"/>
    <w:rsid w:val="00FC5B99"/>
    <w:rsid w:val="00FC6C48"/>
    <w:rsid w:val="00FC7DBF"/>
    <w:rsid w:val="00FD0F76"/>
    <w:rsid w:val="00FD25B1"/>
    <w:rsid w:val="00FD2DF9"/>
    <w:rsid w:val="00FD504A"/>
    <w:rsid w:val="00FD5341"/>
    <w:rsid w:val="00FE098B"/>
    <w:rsid w:val="00FE17D2"/>
    <w:rsid w:val="00FE1C84"/>
    <w:rsid w:val="00FE5D1D"/>
    <w:rsid w:val="00FF1E2D"/>
    <w:rsid w:val="00FF2EED"/>
    <w:rsid w:val="00FF3B8B"/>
    <w:rsid w:val="00FF5379"/>
    <w:rsid w:val="00FF635E"/>
    <w:rsid w:val="00FF7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6778B5"/>
  <w15:docId w15:val="{4C562DEE-51BE-4834-9C62-160461BF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49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607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90493"/>
    <w:rPr>
      <w:rFonts w:ascii="Arial" w:eastAsia="ＭＳ ゴシック" w:hAnsi="Arial"/>
      <w:sz w:val="18"/>
      <w:szCs w:val="18"/>
    </w:rPr>
  </w:style>
  <w:style w:type="paragraph" w:styleId="a5">
    <w:name w:val="header"/>
    <w:basedOn w:val="a"/>
    <w:link w:val="a6"/>
    <w:rsid w:val="00005C26"/>
    <w:pPr>
      <w:tabs>
        <w:tab w:val="center" w:pos="4252"/>
        <w:tab w:val="right" w:pos="8504"/>
      </w:tabs>
      <w:snapToGrid w:val="0"/>
    </w:pPr>
    <w:rPr>
      <w:lang w:val="x-none" w:eastAsia="x-none"/>
    </w:rPr>
  </w:style>
  <w:style w:type="character" w:customStyle="1" w:styleId="a6">
    <w:name w:val="ヘッダー (文字)"/>
    <w:link w:val="a5"/>
    <w:rsid w:val="00005C26"/>
    <w:rPr>
      <w:kern w:val="2"/>
      <w:sz w:val="21"/>
      <w:szCs w:val="24"/>
    </w:rPr>
  </w:style>
  <w:style w:type="paragraph" w:styleId="a7">
    <w:name w:val="footer"/>
    <w:basedOn w:val="a"/>
    <w:link w:val="a8"/>
    <w:uiPriority w:val="99"/>
    <w:rsid w:val="00005C26"/>
    <w:pPr>
      <w:tabs>
        <w:tab w:val="center" w:pos="4252"/>
        <w:tab w:val="right" w:pos="8504"/>
      </w:tabs>
      <w:snapToGrid w:val="0"/>
    </w:pPr>
    <w:rPr>
      <w:lang w:val="x-none" w:eastAsia="x-none"/>
    </w:rPr>
  </w:style>
  <w:style w:type="character" w:customStyle="1" w:styleId="a8">
    <w:name w:val="フッター (文字)"/>
    <w:link w:val="a7"/>
    <w:uiPriority w:val="99"/>
    <w:rsid w:val="00005C26"/>
    <w:rPr>
      <w:kern w:val="2"/>
      <w:sz w:val="21"/>
      <w:szCs w:val="24"/>
    </w:rPr>
  </w:style>
  <w:style w:type="paragraph" w:styleId="a9">
    <w:name w:val="List Paragraph"/>
    <w:basedOn w:val="a"/>
    <w:uiPriority w:val="34"/>
    <w:qFormat/>
    <w:rsid w:val="00117C1E"/>
    <w:pPr>
      <w:ind w:leftChars="400" w:left="840"/>
    </w:pPr>
    <w:rPr>
      <w:szCs w:val="22"/>
    </w:rPr>
  </w:style>
  <w:style w:type="character" w:styleId="aa">
    <w:name w:val="annotation reference"/>
    <w:rsid w:val="0053774A"/>
    <w:rPr>
      <w:sz w:val="18"/>
      <w:szCs w:val="18"/>
    </w:rPr>
  </w:style>
  <w:style w:type="paragraph" w:styleId="ab">
    <w:name w:val="annotation text"/>
    <w:basedOn w:val="a"/>
    <w:link w:val="ac"/>
    <w:rsid w:val="0053774A"/>
    <w:pPr>
      <w:jc w:val="left"/>
    </w:pPr>
  </w:style>
  <w:style w:type="character" w:customStyle="1" w:styleId="ac">
    <w:name w:val="コメント文字列 (文字)"/>
    <w:link w:val="ab"/>
    <w:rsid w:val="0053774A"/>
    <w:rPr>
      <w:kern w:val="2"/>
      <w:sz w:val="21"/>
      <w:szCs w:val="24"/>
    </w:rPr>
  </w:style>
  <w:style w:type="paragraph" w:styleId="ad">
    <w:name w:val="annotation subject"/>
    <w:basedOn w:val="ab"/>
    <w:next w:val="ab"/>
    <w:link w:val="ae"/>
    <w:rsid w:val="0053774A"/>
    <w:rPr>
      <w:b/>
      <w:bCs/>
    </w:rPr>
  </w:style>
  <w:style w:type="character" w:customStyle="1" w:styleId="ae">
    <w:name w:val="コメント内容 (文字)"/>
    <w:link w:val="ad"/>
    <w:rsid w:val="0053774A"/>
    <w:rPr>
      <w:b/>
      <w:bCs/>
      <w:kern w:val="2"/>
      <w:sz w:val="21"/>
      <w:szCs w:val="24"/>
    </w:rPr>
  </w:style>
  <w:style w:type="character" w:styleId="af">
    <w:name w:val="Placeholder Text"/>
    <w:basedOn w:val="a0"/>
    <w:uiPriority w:val="99"/>
    <w:semiHidden/>
    <w:rsid w:val="00C9378C"/>
    <w:rPr>
      <w:color w:val="808080"/>
    </w:rPr>
  </w:style>
  <w:style w:type="paragraph" w:styleId="af0">
    <w:name w:val="Date"/>
    <w:basedOn w:val="a"/>
    <w:next w:val="a"/>
    <w:link w:val="af1"/>
    <w:rsid w:val="000F08CE"/>
  </w:style>
  <w:style w:type="character" w:customStyle="1" w:styleId="af1">
    <w:name w:val="日付 (文字)"/>
    <w:basedOn w:val="a0"/>
    <w:link w:val="af0"/>
    <w:rsid w:val="000F08CE"/>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831918">
      <w:bodyDiv w:val="1"/>
      <w:marLeft w:val="0"/>
      <w:marRight w:val="0"/>
      <w:marTop w:val="0"/>
      <w:marBottom w:val="0"/>
      <w:divBdr>
        <w:top w:val="none" w:sz="0" w:space="0" w:color="auto"/>
        <w:left w:val="none" w:sz="0" w:space="0" w:color="auto"/>
        <w:bottom w:val="none" w:sz="0" w:space="0" w:color="auto"/>
        <w:right w:val="none" w:sz="0" w:space="0" w:color="auto"/>
      </w:divBdr>
    </w:div>
    <w:div w:id="745568414">
      <w:bodyDiv w:val="1"/>
      <w:marLeft w:val="0"/>
      <w:marRight w:val="0"/>
      <w:marTop w:val="0"/>
      <w:marBottom w:val="0"/>
      <w:divBdr>
        <w:top w:val="none" w:sz="0" w:space="0" w:color="auto"/>
        <w:left w:val="none" w:sz="0" w:space="0" w:color="auto"/>
        <w:bottom w:val="none" w:sz="0" w:space="0" w:color="auto"/>
        <w:right w:val="none" w:sz="0" w:space="0" w:color="auto"/>
      </w:divBdr>
    </w:div>
    <w:div w:id="780998413">
      <w:bodyDiv w:val="1"/>
      <w:marLeft w:val="0"/>
      <w:marRight w:val="0"/>
      <w:marTop w:val="0"/>
      <w:marBottom w:val="0"/>
      <w:divBdr>
        <w:top w:val="none" w:sz="0" w:space="0" w:color="auto"/>
        <w:left w:val="none" w:sz="0" w:space="0" w:color="auto"/>
        <w:bottom w:val="none" w:sz="0" w:space="0" w:color="auto"/>
        <w:right w:val="none" w:sz="0" w:space="0" w:color="auto"/>
      </w:divBdr>
    </w:div>
    <w:div w:id="1091391864">
      <w:bodyDiv w:val="1"/>
      <w:marLeft w:val="0"/>
      <w:marRight w:val="0"/>
      <w:marTop w:val="0"/>
      <w:marBottom w:val="0"/>
      <w:divBdr>
        <w:top w:val="none" w:sz="0" w:space="0" w:color="auto"/>
        <w:left w:val="none" w:sz="0" w:space="0" w:color="auto"/>
        <w:bottom w:val="none" w:sz="0" w:space="0" w:color="auto"/>
        <w:right w:val="none" w:sz="0" w:space="0" w:color="auto"/>
      </w:divBdr>
    </w:div>
    <w:div w:id="1301576875">
      <w:bodyDiv w:val="1"/>
      <w:marLeft w:val="0"/>
      <w:marRight w:val="0"/>
      <w:marTop w:val="0"/>
      <w:marBottom w:val="0"/>
      <w:divBdr>
        <w:top w:val="none" w:sz="0" w:space="0" w:color="auto"/>
        <w:left w:val="none" w:sz="0" w:space="0" w:color="auto"/>
        <w:bottom w:val="none" w:sz="0" w:space="0" w:color="auto"/>
        <w:right w:val="none" w:sz="0" w:space="0" w:color="auto"/>
      </w:divBdr>
    </w:div>
    <w:div w:id="1442214891">
      <w:bodyDiv w:val="1"/>
      <w:marLeft w:val="0"/>
      <w:marRight w:val="0"/>
      <w:marTop w:val="0"/>
      <w:marBottom w:val="0"/>
      <w:divBdr>
        <w:top w:val="none" w:sz="0" w:space="0" w:color="auto"/>
        <w:left w:val="none" w:sz="0" w:space="0" w:color="auto"/>
        <w:bottom w:val="none" w:sz="0" w:space="0" w:color="auto"/>
        <w:right w:val="none" w:sz="0" w:space="0" w:color="auto"/>
      </w:divBdr>
    </w:div>
    <w:div w:id="197074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424C3-C30F-4367-8298-476C642F5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9456</Words>
  <Characters>1137</Characters>
  <Application>Microsoft Office Word</Application>
  <DocSecurity>0</DocSecurity>
  <Lines>9</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平成２３年度東京都教育研究員　　地区発表公開授業</vt:lpstr>
      <vt:lpstr>平成２３年度東京都教育研究員　　地区発表公開授業</vt:lpstr>
    </vt:vector>
  </TitlesOfParts>
  <Company>東京都</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平成２３年度東京都教育研究員　　地区発表公開授業</dc:title>
  <dc:creator>ida</dc:creator>
  <cp:lastModifiedBy>杵渕　桂一朗</cp:lastModifiedBy>
  <cp:revision>4</cp:revision>
  <cp:lastPrinted>2022-12-02T00:28:00Z</cp:lastPrinted>
  <dcterms:created xsi:type="dcterms:W3CDTF">2023-06-19T03:52:00Z</dcterms:created>
  <dcterms:modified xsi:type="dcterms:W3CDTF">2023-07-05T07:06:00Z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-1656722278</vt:i4>
  </property>
</Properties>
</file>