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D35350" w14:textId="77777777" w:rsidR="00B463A4" w:rsidRDefault="00B463A4" w:rsidP="00B463A4"/>
    <w:p w14:paraId="773004F1" w14:textId="0D0F30EE" w:rsidR="00B463A4" w:rsidRPr="00B463A4" w:rsidRDefault="00B463A4" w:rsidP="00B463A4">
      <w:pPr>
        <w:jc w:val="left"/>
        <w:rPr>
          <w:rFonts w:ascii="HG丸ｺﾞｼｯｸM-PRO" w:eastAsia="HG丸ｺﾞｼｯｸM-PRO" w:hAnsi="HG丸ｺﾞｼｯｸM-PRO"/>
          <w:sz w:val="32"/>
        </w:rPr>
      </w:pPr>
      <w:r w:rsidRPr="00B463A4">
        <w:rPr>
          <w:rFonts w:ascii="HG丸ｺﾞｼｯｸM-PRO" w:eastAsia="HG丸ｺﾞｼｯｸM-PRO" w:hAnsi="HG丸ｺﾞｼｯｸM-PRO" w:hint="eastAsia"/>
          <w:sz w:val="32"/>
        </w:rPr>
        <w:t>令和5年度カリキュラム開発研究</w:t>
      </w:r>
    </w:p>
    <w:p w14:paraId="607A108B" w14:textId="77777777" w:rsidR="009B3EC9" w:rsidRDefault="009B3EC9" w:rsidP="00B463A4">
      <w:pPr>
        <w:jc w:val="left"/>
        <w:rPr>
          <w:rFonts w:ascii="HG丸ｺﾞｼｯｸM-PRO" w:eastAsia="HG丸ｺﾞｼｯｸM-PRO" w:hAnsi="HG丸ｺﾞｼｯｸM-PRO"/>
          <w:sz w:val="32"/>
        </w:rPr>
      </w:pPr>
    </w:p>
    <w:p w14:paraId="05B49775" w14:textId="32437206" w:rsidR="00B463A4" w:rsidRDefault="00B463A4" w:rsidP="00B463A4">
      <w:pPr>
        <w:jc w:val="left"/>
        <w:rPr>
          <w:rFonts w:ascii="HG丸ｺﾞｼｯｸM-PRO" w:eastAsia="HG丸ｺﾞｼｯｸM-PRO" w:hAnsi="HG丸ｺﾞｼｯｸM-PRO"/>
          <w:sz w:val="32"/>
        </w:rPr>
      </w:pPr>
      <w:r w:rsidRPr="00B463A4">
        <w:rPr>
          <w:rFonts w:ascii="HG丸ｺﾞｼｯｸM-PRO" w:eastAsia="HG丸ｺﾞｼｯｸM-PRO" w:hAnsi="HG丸ｺﾞｼｯｸM-PRO" w:hint="eastAsia"/>
          <w:sz w:val="32"/>
        </w:rPr>
        <w:t>研究主題</w:t>
      </w:r>
    </w:p>
    <w:p w14:paraId="1CFD3499" w14:textId="40A7F025" w:rsidR="00B463A4" w:rsidRDefault="00B463A4" w:rsidP="00B463A4">
      <w:pPr>
        <w:jc w:val="left"/>
        <w:rPr>
          <w:rFonts w:ascii="HG丸ｺﾞｼｯｸM-PRO" w:eastAsia="HG丸ｺﾞｼｯｸM-PRO" w:hAnsi="HG丸ｺﾞｼｯｸM-PRO"/>
          <w:sz w:val="32"/>
        </w:rPr>
      </w:pPr>
      <w:r w:rsidRPr="00885057">
        <w:rPr>
          <w:rFonts w:ascii="HG丸ｺﾞｼｯｸM-PRO" w:eastAsia="HG丸ｺﾞｼｯｸM-PRO" w:hAnsi="HG丸ｺﾞｼｯｸM-PRO" w:hint="eastAsia"/>
          <w:spacing w:val="1"/>
          <w:w w:val="75"/>
          <w:kern w:val="0"/>
          <w:sz w:val="32"/>
          <w:fitText w:val="9600" w:id="-1051506943"/>
        </w:rPr>
        <w:t>「歴史総合における個別最適な学びと協働的な学びの一体的な充実を図る学習指導の充</w:t>
      </w:r>
      <w:r w:rsidRPr="00885057">
        <w:rPr>
          <w:rFonts w:ascii="HG丸ｺﾞｼｯｸM-PRO" w:eastAsia="HG丸ｺﾞｼｯｸM-PRO" w:hAnsi="HG丸ｺﾞｼｯｸM-PRO" w:hint="eastAsia"/>
          <w:spacing w:val="-14"/>
          <w:w w:val="75"/>
          <w:kern w:val="0"/>
          <w:sz w:val="32"/>
          <w:fitText w:val="9600" w:id="-1051506943"/>
        </w:rPr>
        <w:t>実</w:t>
      </w:r>
    </w:p>
    <w:p w14:paraId="77E41C2B" w14:textId="63ADD9C8" w:rsidR="00B463A4" w:rsidRPr="00B463A4" w:rsidRDefault="00B463A4" w:rsidP="00B463A4">
      <w:pPr>
        <w:jc w:val="distribute"/>
        <w:rPr>
          <w:rFonts w:ascii="HG丸ｺﾞｼｯｸM-PRO" w:eastAsia="HG丸ｺﾞｼｯｸM-PRO" w:hAnsi="HG丸ｺﾞｼｯｸM-PRO"/>
          <w:sz w:val="32"/>
        </w:rPr>
      </w:pPr>
      <w:r>
        <w:rPr>
          <w:rFonts w:ascii="HG丸ｺﾞｼｯｸM-PRO" w:eastAsia="HG丸ｺﾞｼｯｸM-PRO" w:hAnsi="HG丸ｺﾞｼｯｸM-PRO" w:hint="eastAsia"/>
          <w:sz w:val="32"/>
        </w:rPr>
        <w:t xml:space="preserve"> </w:t>
      </w:r>
      <w:r w:rsidR="009B3EC9">
        <w:rPr>
          <w:rFonts w:ascii="HG丸ｺﾞｼｯｸM-PRO" w:eastAsia="HG丸ｺﾞｼｯｸM-PRO" w:hAnsi="HG丸ｺﾞｼｯｸM-PRO"/>
          <w:sz w:val="32"/>
        </w:rPr>
        <w:t xml:space="preserve"> </w:t>
      </w:r>
      <w:r w:rsidRPr="00B463A4">
        <w:rPr>
          <w:rFonts w:ascii="HG丸ｺﾞｼｯｸM-PRO" w:eastAsia="HG丸ｺﾞｼｯｸM-PRO" w:hAnsi="HG丸ｺﾞｼｯｸM-PRO" w:hint="eastAsia"/>
          <w:sz w:val="32"/>
        </w:rPr>
        <w:t>—</w:t>
      </w:r>
      <w:r>
        <w:rPr>
          <w:rFonts w:ascii="HG丸ｺﾞｼｯｸM-PRO" w:eastAsia="HG丸ｺﾞｼｯｸM-PRO" w:hAnsi="HG丸ｺﾞｼｯｸM-PRO" w:hint="eastAsia"/>
          <w:sz w:val="32"/>
        </w:rPr>
        <w:t xml:space="preserve"> </w:t>
      </w:r>
      <w:r w:rsidRPr="00B463A4">
        <w:rPr>
          <w:rFonts w:ascii="HG丸ｺﾞｼｯｸM-PRO" w:eastAsia="HG丸ｺﾞｼｯｸM-PRO" w:hAnsi="HG丸ｺﾞｼｯｸM-PRO" w:hint="eastAsia"/>
          <w:sz w:val="32"/>
        </w:rPr>
        <w:t>生徒の主体性を引き出す問いの工夫を通して</w:t>
      </w:r>
      <w:r>
        <w:rPr>
          <w:rFonts w:ascii="HG丸ｺﾞｼｯｸM-PRO" w:eastAsia="HG丸ｺﾞｼｯｸM-PRO" w:hAnsi="HG丸ｺﾞｼｯｸM-PRO" w:hint="eastAsia"/>
          <w:sz w:val="32"/>
        </w:rPr>
        <w:t xml:space="preserve"> </w:t>
      </w:r>
      <w:r w:rsidRPr="00B463A4">
        <w:rPr>
          <w:rFonts w:ascii="HG丸ｺﾞｼｯｸM-PRO" w:eastAsia="HG丸ｺﾞｼｯｸM-PRO" w:hAnsi="HG丸ｺﾞｼｯｸM-PRO"/>
          <w:sz w:val="32"/>
        </w:rPr>
        <w:t>―</w:t>
      </w:r>
      <w:r>
        <w:rPr>
          <w:rFonts w:ascii="HG丸ｺﾞｼｯｸM-PRO" w:eastAsia="HG丸ｺﾞｼｯｸM-PRO" w:hAnsi="HG丸ｺﾞｼｯｸM-PRO"/>
          <w:sz w:val="32"/>
        </w:rPr>
        <w:t xml:space="preserve"> </w:t>
      </w:r>
      <w:r>
        <w:rPr>
          <w:rFonts w:ascii="HG丸ｺﾞｼｯｸM-PRO" w:eastAsia="HG丸ｺﾞｼｯｸM-PRO" w:hAnsi="HG丸ｺﾞｼｯｸM-PRO" w:hint="eastAsia"/>
          <w:sz w:val="32"/>
        </w:rPr>
        <w:t>」</w:t>
      </w:r>
    </w:p>
    <w:p w14:paraId="05199DFA" w14:textId="75E9F0FC" w:rsidR="00B463A4" w:rsidRPr="005620E3" w:rsidRDefault="00B463A4" w:rsidP="00B463A4">
      <w:pPr>
        <w:jc w:val="center"/>
        <w:rPr>
          <w:rFonts w:ascii="メイリオ" w:eastAsia="メイリオ" w:hAnsi="メイリオ"/>
          <w:sz w:val="40"/>
        </w:rPr>
      </w:pPr>
      <w:r>
        <w:rPr>
          <w:rFonts w:ascii="メイリオ" w:eastAsia="メイリオ" w:hAnsi="メイリオ" w:hint="eastAsia"/>
          <w:sz w:val="40"/>
        </w:rPr>
        <w:t>活用ガイドブック</w:t>
      </w:r>
    </w:p>
    <w:p w14:paraId="42CE3924" w14:textId="77777777" w:rsidR="00B463A4" w:rsidRPr="005620E3" w:rsidRDefault="00B463A4" w:rsidP="00B463A4">
      <w:pPr>
        <w:rPr>
          <w:rFonts w:ascii="メイリオ" w:eastAsia="メイリオ" w:hAnsi="メイリオ"/>
        </w:rPr>
      </w:pPr>
    </w:p>
    <w:p w14:paraId="7C72F231" w14:textId="77777777" w:rsidR="00B463A4" w:rsidRPr="005620E3" w:rsidRDefault="00B463A4" w:rsidP="00B463A4">
      <w:pPr>
        <w:rPr>
          <w:rFonts w:ascii="メイリオ" w:eastAsia="メイリオ" w:hAnsi="メイリオ"/>
        </w:rPr>
      </w:pPr>
    </w:p>
    <w:p w14:paraId="60C23304" w14:textId="77777777" w:rsidR="00B463A4" w:rsidRPr="005620E3" w:rsidRDefault="00B463A4" w:rsidP="00B463A4">
      <w:pPr>
        <w:jc w:val="center"/>
        <w:rPr>
          <w:rFonts w:ascii="メイリオ" w:eastAsia="メイリオ" w:hAnsi="メイリオ"/>
          <w:sz w:val="32"/>
          <w:szCs w:val="32"/>
        </w:rPr>
      </w:pPr>
      <w:r w:rsidRPr="005620E3">
        <w:rPr>
          <w:rFonts w:ascii="メイリオ" w:eastAsia="メイリオ" w:hAnsi="メイリオ" w:hint="eastAsia"/>
          <w:sz w:val="32"/>
          <w:szCs w:val="32"/>
        </w:rPr>
        <w:t>令和6年3月</w:t>
      </w:r>
    </w:p>
    <w:p w14:paraId="4B040EF5" w14:textId="4D43B94D" w:rsidR="00B463A4" w:rsidRPr="005620E3" w:rsidRDefault="00B463A4" w:rsidP="00B463A4">
      <w:pPr>
        <w:rPr>
          <w:sz w:val="32"/>
          <w:szCs w:val="32"/>
        </w:rPr>
      </w:pPr>
    </w:p>
    <w:p w14:paraId="75BEA6EA" w14:textId="77777777" w:rsidR="00B463A4" w:rsidRDefault="00B463A4" w:rsidP="00B463A4"/>
    <w:p w14:paraId="2E165E03" w14:textId="77777777" w:rsidR="00B463A4" w:rsidRDefault="00B463A4" w:rsidP="00B463A4"/>
    <w:p w14:paraId="2B216E6F" w14:textId="77777777" w:rsidR="00B463A4" w:rsidRDefault="00B463A4" w:rsidP="00B463A4"/>
    <w:p w14:paraId="3C966DE5" w14:textId="77777777" w:rsidR="00B463A4" w:rsidRDefault="00B463A4" w:rsidP="00B463A4"/>
    <w:p w14:paraId="7202AE4C" w14:textId="77777777" w:rsidR="00B463A4" w:rsidRDefault="00B463A4" w:rsidP="00B463A4"/>
    <w:p w14:paraId="6BE59E15" w14:textId="77777777" w:rsidR="00B463A4" w:rsidRDefault="00B463A4" w:rsidP="00B463A4"/>
    <w:p w14:paraId="62EE6ADC" w14:textId="77777777" w:rsidR="00B463A4" w:rsidRDefault="00B463A4" w:rsidP="00B463A4"/>
    <w:p w14:paraId="6F867507" w14:textId="77777777" w:rsidR="00B463A4" w:rsidRDefault="00B463A4" w:rsidP="00B463A4"/>
    <w:p w14:paraId="14447818" w14:textId="77777777" w:rsidR="00B463A4" w:rsidRDefault="00B463A4" w:rsidP="00B463A4"/>
    <w:p w14:paraId="21BFEF96" w14:textId="77777777" w:rsidR="00B463A4" w:rsidRDefault="00B463A4" w:rsidP="00B463A4"/>
    <w:p w14:paraId="5B57102D" w14:textId="77777777" w:rsidR="00B463A4" w:rsidRDefault="00B463A4" w:rsidP="00B463A4"/>
    <w:p w14:paraId="36148183" w14:textId="77777777" w:rsidR="00B463A4" w:rsidRDefault="00B463A4" w:rsidP="00B463A4"/>
    <w:p w14:paraId="4BB95F66" w14:textId="77777777" w:rsidR="00B463A4" w:rsidRDefault="00B463A4" w:rsidP="00B463A4"/>
    <w:p w14:paraId="218D999C" w14:textId="0C165603" w:rsidR="00B463A4" w:rsidRDefault="00B463A4" w:rsidP="00B463A4"/>
    <w:p w14:paraId="4FEE6577" w14:textId="07B75ECD" w:rsidR="003363E9" w:rsidRDefault="003363E9" w:rsidP="00B463A4"/>
    <w:p w14:paraId="20BC8669" w14:textId="7B7D3CDD" w:rsidR="003363E9" w:rsidRDefault="003363E9" w:rsidP="00B463A4"/>
    <w:p w14:paraId="0E94D882" w14:textId="77777777" w:rsidR="003363E9" w:rsidRDefault="003363E9" w:rsidP="00B463A4"/>
    <w:p w14:paraId="0267FFD3" w14:textId="436CAA5F" w:rsidR="00B463A4" w:rsidRDefault="00B463A4" w:rsidP="00B463A4"/>
    <w:p w14:paraId="7875D95A" w14:textId="77777777" w:rsidR="00B463A4" w:rsidRPr="003363E9" w:rsidRDefault="00B463A4" w:rsidP="00B463A4">
      <w:pPr>
        <w:jc w:val="center"/>
        <w:rPr>
          <w:rFonts w:ascii="ＭＳ 明朝" w:eastAsia="ＭＳ 明朝" w:hAnsi="ＭＳ 明朝"/>
          <w:sz w:val="40"/>
        </w:rPr>
      </w:pPr>
      <w:r w:rsidRPr="003363E9">
        <w:rPr>
          <w:rFonts w:ascii="ＭＳ 明朝" w:eastAsia="ＭＳ 明朝" w:hAnsi="ＭＳ 明朝" w:hint="eastAsia"/>
          <w:sz w:val="40"/>
        </w:rPr>
        <w:lastRenderedPageBreak/>
        <w:t>目次</w:t>
      </w:r>
    </w:p>
    <w:p w14:paraId="7E470DD2" w14:textId="36E86A0B" w:rsidR="00B463A4" w:rsidRPr="003363E9" w:rsidRDefault="00B463A4" w:rsidP="00B463A4">
      <w:pPr>
        <w:rPr>
          <w:rFonts w:ascii="ＭＳ 明朝" w:eastAsia="ＭＳ 明朝" w:hAnsi="ＭＳ 明朝"/>
        </w:rPr>
      </w:pPr>
    </w:p>
    <w:tbl>
      <w:tblPr>
        <w:tblStyle w:val="af"/>
        <w:tblW w:w="0" w:type="auto"/>
        <w:tblLook w:val="04A0" w:firstRow="1" w:lastRow="0" w:firstColumn="1" w:lastColumn="0" w:noHBand="0" w:noVBand="1"/>
      </w:tblPr>
      <w:tblGrid>
        <w:gridCol w:w="846"/>
        <w:gridCol w:w="7796"/>
        <w:gridCol w:w="986"/>
      </w:tblGrid>
      <w:tr w:rsidR="00F92D4F" w:rsidRPr="003363E9" w14:paraId="636E8E36" w14:textId="77777777" w:rsidTr="00F92D4F">
        <w:tc>
          <w:tcPr>
            <w:tcW w:w="846" w:type="dxa"/>
          </w:tcPr>
          <w:p w14:paraId="3F64A774" w14:textId="4EA97AD9" w:rsidR="00F92D4F" w:rsidRDefault="00F92D4F" w:rsidP="00A162CC">
            <w:pPr>
              <w:rPr>
                <w:rFonts w:ascii="ＭＳ 明朝" w:eastAsia="ＭＳ 明朝" w:hAnsi="ＭＳ 明朝"/>
              </w:rPr>
            </w:pPr>
            <w:r>
              <w:rPr>
                <w:rFonts w:ascii="ＭＳ 明朝" w:eastAsia="ＭＳ 明朝" w:hAnsi="ＭＳ 明朝" w:hint="eastAsia"/>
              </w:rPr>
              <w:t>項目</w:t>
            </w:r>
          </w:p>
        </w:tc>
        <w:tc>
          <w:tcPr>
            <w:tcW w:w="7796" w:type="dxa"/>
          </w:tcPr>
          <w:p w14:paraId="1378E8DB" w14:textId="0C4BB218" w:rsidR="00F92D4F" w:rsidRDefault="00F92D4F" w:rsidP="00A162CC">
            <w:pPr>
              <w:rPr>
                <w:rFonts w:ascii="ＭＳ ゴシック" w:eastAsia="ＭＳ ゴシック" w:hAnsi="ＭＳ ゴシック"/>
              </w:rPr>
            </w:pPr>
            <w:r>
              <w:rPr>
                <w:rFonts w:ascii="ＭＳ ゴシック" w:eastAsia="ＭＳ ゴシック" w:hAnsi="ＭＳ ゴシック" w:hint="eastAsia"/>
              </w:rPr>
              <w:t>タイトル</w:t>
            </w:r>
          </w:p>
        </w:tc>
        <w:tc>
          <w:tcPr>
            <w:tcW w:w="986" w:type="dxa"/>
          </w:tcPr>
          <w:p w14:paraId="2089D9A0" w14:textId="1B2A5ACA" w:rsidR="00F92D4F" w:rsidRDefault="00F92D4F" w:rsidP="00A162CC">
            <w:pPr>
              <w:rPr>
                <w:rFonts w:ascii="ＭＳ 明朝" w:eastAsia="ＭＳ 明朝" w:hAnsi="ＭＳ 明朝"/>
              </w:rPr>
            </w:pPr>
            <w:r>
              <w:rPr>
                <w:rFonts w:ascii="ＭＳ 明朝" w:eastAsia="ＭＳ 明朝" w:hAnsi="ＭＳ 明朝" w:hint="eastAsia"/>
              </w:rPr>
              <w:t>ページ</w:t>
            </w:r>
          </w:p>
        </w:tc>
      </w:tr>
      <w:tr w:rsidR="008A0F6E" w:rsidRPr="003363E9" w14:paraId="0F91EDCA" w14:textId="77777777" w:rsidTr="00F92D4F">
        <w:tc>
          <w:tcPr>
            <w:tcW w:w="846" w:type="dxa"/>
          </w:tcPr>
          <w:p w14:paraId="4CBD7E30" w14:textId="61BBE70D" w:rsidR="008A0F6E" w:rsidRPr="001D23B1" w:rsidRDefault="00FB7841" w:rsidP="00F92D4F">
            <w:pPr>
              <w:jc w:val="center"/>
              <w:rPr>
                <w:rFonts w:ascii="ＭＳ 明朝" w:eastAsia="ＭＳ 明朝" w:hAnsi="ＭＳ 明朝"/>
              </w:rPr>
            </w:pPr>
            <w:r w:rsidRPr="001D23B1">
              <w:rPr>
                <w:rFonts w:ascii="ＭＳ 明朝" w:eastAsia="ＭＳ 明朝" w:hAnsi="ＭＳ 明朝" w:hint="eastAsia"/>
              </w:rPr>
              <w:t>１</w:t>
            </w:r>
          </w:p>
        </w:tc>
        <w:tc>
          <w:tcPr>
            <w:tcW w:w="7796" w:type="dxa"/>
          </w:tcPr>
          <w:p w14:paraId="1C9EE669" w14:textId="507A7389" w:rsidR="008A0F6E" w:rsidRPr="001D23B1" w:rsidRDefault="00FB7841" w:rsidP="00A162CC">
            <w:pPr>
              <w:rPr>
                <w:rFonts w:ascii="ＭＳ 明朝" w:eastAsia="ＭＳ 明朝" w:hAnsi="ＭＳ 明朝"/>
              </w:rPr>
            </w:pPr>
            <w:r w:rsidRPr="001D23B1">
              <w:rPr>
                <w:rFonts w:ascii="ＭＳ 明朝" w:eastAsia="ＭＳ 明朝" w:hAnsi="ＭＳ 明朝" w:hint="eastAsia"/>
              </w:rPr>
              <w:t>単元の学習課題を設定するための教師の支援 － 第１校時「見通す」学習過程 －</w:t>
            </w:r>
          </w:p>
        </w:tc>
        <w:tc>
          <w:tcPr>
            <w:tcW w:w="986" w:type="dxa"/>
          </w:tcPr>
          <w:p w14:paraId="16F9FDFF" w14:textId="6CC61B4E" w:rsidR="008A0F6E" w:rsidRPr="001D23B1" w:rsidRDefault="00FB7841" w:rsidP="00F92D4F">
            <w:pPr>
              <w:jc w:val="center"/>
              <w:rPr>
                <w:rFonts w:ascii="ＭＳ 明朝" w:eastAsia="ＭＳ 明朝" w:hAnsi="ＭＳ 明朝"/>
              </w:rPr>
            </w:pPr>
            <w:r w:rsidRPr="001D23B1">
              <w:rPr>
                <w:rFonts w:ascii="ＭＳ 明朝" w:eastAsia="ＭＳ 明朝" w:hAnsi="ＭＳ 明朝" w:hint="eastAsia"/>
              </w:rPr>
              <w:t>１</w:t>
            </w:r>
          </w:p>
        </w:tc>
      </w:tr>
      <w:tr w:rsidR="008A0F6E" w:rsidRPr="003363E9" w14:paraId="6420B39B" w14:textId="77777777" w:rsidTr="00F92D4F">
        <w:tc>
          <w:tcPr>
            <w:tcW w:w="846" w:type="dxa"/>
          </w:tcPr>
          <w:p w14:paraId="6C5C232A" w14:textId="3821BA95" w:rsidR="008A0F6E" w:rsidRPr="001D23B1" w:rsidRDefault="00FB7841" w:rsidP="00F92D4F">
            <w:pPr>
              <w:jc w:val="center"/>
              <w:rPr>
                <w:rFonts w:ascii="ＭＳ 明朝" w:eastAsia="ＭＳ 明朝" w:hAnsi="ＭＳ 明朝"/>
              </w:rPr>
            </w:pPr>
            <w:r w:rsidRPr="001D23B1">
              <w:rPr>
                <w:rFonts w:ascii="ＭＳ 明朝" w:eastAsia="ＭＳ 明朝" w:hAnsi="ＭＳ 明朝" w:hint="eastAsia"/>
              </w:rPr>
              <w:t>２</w:t>
            </w:r>
          </w:p>
        </w:tc>
        <w:tc>
          <w:tcPr>
            <w:tcW w:w="7796" w:type="dxa"/>
          </w:tcPr>
          <w:p w14:paraId="25BDF8B9" w14:textId="13B3A08F" w:rsidR="008A0F6E" w:rsidRPr="001D23B1" w:rsidRDefault="00FB7841" w:rsidP="00A162CC">
            <w:pPr>
              <w:rPr>
                <w:rFonts w:ascii="ＭＳ 明朝" w:eastAsia="ＭＳ 明朝" w:hAnsi="ＭＳ 明朝"/>
              </w:rPr>
            </w:pPr>
            <w:r w:rsidRPr="001D23B1">
              <w:rPr>
                <w:rFonts w:ascii="ＭＳ 明朝" w:eastAsia="ＭＳ 明朝" w:hAnsi="ＭＳ 明朝" w:hint="eastAsia"/>
              </w:rPr>
              <w:t>単元の学習課題を精査するための教師の支援 － 「精査する」学習過程 －</w:t>
            </w:r>
          </w:p>
        </w:tc>
        <w:tc>
          <w:tcPr>
            <w:tcW w:w="986" w:type="dxa"/>
          </w:tcPr>
          <w:p w14:paraId="03FB8B6E" w14:textId="071281CA" w:rsidR="008A0F6E" w:rsidRPr="001D23B1" w:rsidRDefault="00FB7841" w:rsidP="00F92D4F">
            <w:pPr>
              <w:jc w:val="center"/>
              <w:rPr>
                <w:rFonts w:ascii="ＭＳ 明朝" w:eastAsia="ＭＳ 明朝" w:hAnsi="ＭＳ 明朝"/>
              </w:rPr>
            </w:pPr>
            <w:r w:rsidRPr="001D23B1">
              <w:rPr>
                <w:rFonts w:ascii="ＭＳ 明朝" w:eastAsia="ＭＳ 明朝" w:hAnsi="ＭＳ 明朝" w:hint="eastAsia"/>
              </w:rPr>
              <w:t>３</w:t>
            </w:r>
          </w:p>
        </w:tc>
      </w:tr>
      <w:tr w:rsidR="008A0F6E" w:rsidRPr="003363E9" w14:paraId="548BD498" w14:textId="77777777" w:rsidTr="00F92D4F">
        <w:tc>
          <w:tcPr>
            <w:tcW w:w="846" w:type="dxa"/>
          </w:tcPr>
          <w:p w14:paraId="5597276F" w14:textId="00FFC3DE" w:rsidR="008A0F6E" w:rsidRPr="001D23B1" w:rsidRDefault="00FB7841" w:rsidP="00F92D4F">
            <w:pPr>
              <w:jc w:val="center"/>
              <w:rPr>
                <w:rFonts w:ascii="ＭＳ 明朝" w:eastAsia="ＭＳ 明朝" w:hAnsi="ＭＳ 明朝"/>
              </w:rPr>
            </w:pPr>
            <w:r w:rsidRPr="001D23B1">
              <w:rPr>
                <w:rFonts w:ascii="ＭＳ 明朝" w:eastAsia="ＭＳ 明朝" w:hAnsi="ＭＳ 明朝" w:hint="eastAsia"/>
              </w:rPr>
              <w:t>３</w:t>
            </w:r>
          </w:p>
        </w:tc>
        <w:tc>
          <w:tcPr>
            <w:tcW w:w="7796" w:type="dxa"/>
          </w:tcPr>
          <w:p w14:paraId="22D0BD45" w14:textId="2591F7C4" w:rsidR="008A0F6E" w:rsidRPr="001D23B1" w:rsidRDefault="00FB7841" w:rsidP="00A162CC">
            <w:pPr>
              <w:rPr>
                <w:rFonts w:ascii="ＭＳ 明朝" w:eastAsia="ＭＳ 明朝" w:hAnsi="ＭＳ 明朝"/>
              </w:rPr>
            </w:pPr>
            <w:r w:rsidRPr="001D23B1">
              <w:rPr>
                <w:rFonts w:ascii="ＭＳ 明朝" w:eastAsia="ＭＳ 明朝" w:hAnsi="ＭＳ 明朝" w:hint="eastAsia"/>
              </w:rPr>
              <w:t>学びを深めるための教師の支援 － 「再考する」学習過程 －</w:t>
            </w:r>
          </w:p>
        </w:tc>
        <w:tc>
          <w:tcPr>
            <w:tcW w:w="986" w:type="dxa"/>
          </w:tcPr>
          <w:p w14:paraId="3CF9C1C7" w14:textId="6C09DEFF" w:rsidR="008A0F6E" w:rsidRPr="001D23B1" w:rsidRDefault="00FB7841" w:rsidP="00F92D4F">
            <w:pPr>
              <w:jc w:val="center"/>
              <w:rPr>
                <w:rFonts w:ascii="ＭＳ 明朝" w:eastAsia="ＭＳ 明朝" w:hAnsi="ＭＳ 明朝"/>
              </w:rPr>
            </w:pPr>
            <w:r w:rsidRPr="001D23B1">
              <w:rPr>
                <w:rFonts w:ascii="ＭＳ 明朝" w:eastAsia="ＭＳ 明朝" w:hAnsi="ＭＳ 明朝" w:hint="eastAsia"/>
              </w:rPr>
              <w:t>３</w:t>
            </w:r>
          </w:p>
        </w:tc>
      </w:tr>
      <w:tr w:rsidR="008A0F6E" w:rsidRPr="003363E9" w14:paraId="3FC0E8EA" w14:textId="77777777" w:rsidTr="00F92D4F">
        <w:tc>
          <w:tcPr>
            <w:tcW w:w="846" w:type="dxa"/>
          </w:tcPr>
          <w:p w14:paraId="1367BB3D" w14:textId="6F09D80A" w:rsidR="008A0F6E" w:rsidRPr="001D23B1" w:rsidRDefault="00FB7841" w:rsidP="00F92D4F">
            <w:pPr>
              <w:jc w:val="center"/>
              <w:rPr>
                <w:rFonts w:ascii="ＭＳ 明朝" w:eastAsia="ＭＳ 明朝" w:hAnsi="ＭＳ 明朝"/>
              </w:rPr>
            </w:pPr>
            <w:r w:rsidRPr="001D23B1">
              <w:rPr>
                <w:rFonts w:ascii="ＭＳ 明朝" w:eastAsia="ＭＳ 明朝" w:hAnsi="ＭＳ 明朝" w:hint="eastAsia"/>
              </w:rPr>
              <w:t>４</w:t>
            </w:r>
          </w:p>
        </w:tc>
        <w:tc>
          <w:tcPr>
            <w:tcW w:w="7796" w:type="dxa"/>
          </w:tcPr>
          <w:p w14:paraId="0D86DBD8" w14:textId="60C431EB" w:rsidR="008A0F6E" w:rsidRPr="001D23B1" w:rsidRDefault="00FB7841" w:rsidP="00A162CC">
            <w:pPr>
              <w:rPr>
                <w:rFonts w:ascii="ＭＳ 明朝" w:eastAsia="ＭＳ 明朝" w:hAnsi="ＭＳ 明朝"/>
              </w:rPr>
            </w:pPr>
            <w:r w:rsidRPr="001D23B1">
              <w:rPr>
                <w:rFonts w:ascii="ＭＳ 明朝" w:eastAsia="ＭＳ 明朝" w:hAnsi="ＭＳ 明朝" w:hint="eastAsia"/>
              </w:rPr>
              <w:t>課題を解決するための教師の支援 － 「まとめる」学習過程 －</w:t>
            </w:r>
          </w:p>
        </w:tc>
        <w:tc>
          <w:tcPr>
            <w:tcW w:w="986" w:type="dxa"/>
          </w:tcPr>
          <w:p w14:paraId="09ACA84B" w14:textId="51BCDAD1" w:rsidR="008A0F6E" w:rsidRPr="001D23B1" w:rsidRDefault="00FB7841" w:rsidP="00F92D4F">
            <w:pPr>
              <w:jc w:val="center"/>
              <w:rPr>
                <w:rFonts w:ascii="ＭＳ 明朝" w:eastAsia="ＭＳ 明朝" w:hAnsi="ＭＳ 明朝"/>
              </w:rPr>
            </w:pPr>
            <w:r w:rsidRPr="001D23B1">
              <w:rPr>
                <w:rFonts w:ascii="ＭＳ 明朝" w:eastAsia="ＭＳ 明朝" w:hAnsi="ＭＳ 明朝" w:hint="eastAsia"/>
              </w:rPr>
              <w:t>４</w:t>
            </w:r>
          </w:p>
        </w:tc>
      </w:tr>
      <w:tr w:rsidR="00FB7841" w:rsidRPr="003363E9" w14:paraId="56F790EE" w14:textId="77777777" w:rsidTr="00F92D4F">
        <w:tc>
          <w:tcPr>
            <w:tcW w:w="846" w:type="dxa"/>
          </w:tcPr>
          <w:p w14:paraId="466D671E" w14:textId="727FCFCD" w:rsidR="00FB7841" w:rsidRPr="001D23B1" w:rsidRDefault="00FB7841" w:rsidP="00F92D4F">
            <w:pPr>
              <w:jc w:val="center"/>
              <w:rPr>
                <w:rFonts w:ascii="ＭＳ 明朝" w:eastAsia="ＭＳ 明朝" w:hAnsi="ＭＳ 明朝"/>
              </w:rPr>
            </w:pPr>
            <w:r w:rsidRPr="001D23B1">
              <w:rPr>
                <w:rFonts w:ascii="ＭＳ 明朝" w:eastAsia="ＭＳ 明朝" w:hAnsi="ＭＳ 明朝" w:hint="eastAsia"/>
              </w:rPr>
              <w:t>５</w:t>
            </w:r>
          </w:p>
        </w:tc>
        <w:tc>
          <w:tcPr>
            <w:tcW w:w="7796" w:type="dxa"/>
          </w:tcPr>
          <w:p w14:paraId="6E19D318" w14:textId="701C00C8" w:rsidR="00FB7841" w:rsidRPr="001D23B1" w:rsidRDefault="00FB7841" w:rsidP="009B3EC9">
            <w:pPr>
              <w:rPr>
                <w:rFonts w:ascii="ＭＳ 明朝" w:eastAsia="ＭＳ 明朝" w:hAnsi="ＭＳ 明朝"/>
              </w:rPr>
            </w:pPr>
            <w:r w:rsidRPr="001D23B1">
              <w:rPr>
                <w:rFonts w:ascii="ＭＳ 明朝" w:eastAsia="ＭＳ 明朝" w:hAnsi="ＭＳ 明朝" w:hint="eastAsia"/>
              </w:rPr>
              <w:t>学習指導案</w:t>
            </w:r>
          </w:p>
        </w:tc>
        <w:tc>
          <w:tcPr>
            <w:tcW w:w="986" w:type="dxa"/>
          </w:tcPr>
          <w:p w14:paraId="6FC440D1" w14:textId="7D56EC91" w:rsidR="00FB7841" w:rsidRPr="001D23B1" w:rsidRDefault="00FB7841" w:rsidP="00F92D4F">
            <w:pPr>
              <w:jc w:val="center"/>
              <w:rPr>
                <w:rFonts w:ascii="ＭＳ 明朝" w:eastAsia="ＭＳ 明朝" w:hAnsi="ＭＳ 明朝"/>
              </w:rPr>
            </w:pPr>
            <w:r w:rsidRPr="001D23B1">
              <w:rPr>
                <w:rFonts w:ascii="ＭＳ 明朝" w:eastAsia="ＭＳ 明朝" w:hAnsi="ＭＳ 明朝" w:hint="eastAsia"/>
              </w:rPr>
              <w:t>５</w:t>
            </w:r>
          </w:p>
        </w:tc>
      </w:tr>
    </w:tbl>
    <w:p w14:paraId="694FDD9E" w14:textId="67B1E0E8" w:rsidR="008A0F6E" w:rsidRDefault="008A0F6E" w:rsidP="00B463A4">
      <w:pPr>
        <w:rPr>
          <w:rFonts w:ascii="ＭＳ 明朝" w:eastAsia="ＭＳ 明朝" w:hAnsi="ＭＳ 明朝"/>
        </w:rPr>
      </w:pPr>
    </w:p>
    <w:p w14:paraId="103C2D7D" w14:textId="0ABE76E2" w:rsidR="00B463A4" w:rsidRDefault="00B463A4" w:rsidP="00B463A4">
      <w:pPr>
        <w:rPr>
          <w:rFonts w:ascii="ＭＳ 明朝" w:eastAsia="ＭＳ 明朝" w:hAnsi="ＭＳ 明朝"/>
        </w:rPr>
      </w:pPr>
    </w:p>
    <w:p w14:paraId="47E3677C" w14:textId="7A05E067" w:rsidR="00FB7841" w:rsidRDefault="00FB7841" w:rsidP="00B463A4">
      <w:pPr>
        <w:rPr>
          <w:rFonts w:ascii="ＭＳ 明朝" w:eastAsia="ＭＳ 明朝" w:hAnsi="ＭＳ 明朝"/>
        </w:rPr>
      </w:pPr>
    </w:p>
    <w:p w14:paraId="4E7EBFE3" w14:textId="6F9433AA" w:rsidR="00FB7841" w:rsidRDefault="00FB7841" w:rsidP="00B463A4">
      <w:pPr>
        <w:rPr>
          <w:rFonts w:ascii="ＭＳ 明朝" w:eastAsia="ＭＳ 明朝" w:hAnsi="ＭＳ 明朝"/>
        </w:rPr>
      </w:pPr>
    </w:p>
    <w:p w14:paraId="238EF68C" w14:textId="3E952104" w:rsidR="00FB7841" w:rsidRDefault="00FB7841" w:rsidP="00B463A4">
      <w:pPr>
        <w:rPr>
          <w:rFonts w:ascii="ＭＳ 明朝" w:eastAsia="ＭＳ 明朝" w:hAnsi="ＭＳ 明朝"/>
        </w:rPr>
      </w:pPr>
    </w:p>
    <w:p w14:paraId="7A206D38" w14:textId="490AE438" w:rsidR="00FB7841" w:rsidRDefault="00FB7841" w:rsidP="00B463A4">
      <w:pPr>
        <w:rPr>
          <w:rFonts w:ascii="ＭＳ 明朝" w:eastAsia="ＭＳ 明朝" w:hAnsi="ＭＳ 明朝"/>
        </w:rPr>
      </w:pPr>
    </w:p>
    <w:p w14:paraId="41E22152" w14:textId="1B250CA0" w:rsidR="00FB7841" w:rsidRDefault="00FB7841" w:rsidP="00B463A4">
      <w:pPr>
        <w:rPr>
          <w:rFonts w:ascii="ＭＳ 明朝" w:eastAsia="ＭＳ 明朝" w:hAnsi="ＭＳ 明朝"/>
        </w:rPr>
      </w:pPr>
    </w:p>
    <w:p w14:paraId="776214B0" w14:textId="08C0977B" w:rsidR="00FB7841" w:rsidRDefault="00FB7841" w:rsidP="00B463A4">
      <w:pPr>
        <w:rPr>
          <w:rFonts w:ascii="ＭＳ 明朝" w:eastAsia="ＭＳ 明朝" w:hAnsi="ＭＳ 明朝"/>
        </w:rPr>
      </w:pPr>
    </w:p>
    <w:p w14:paraId="5F8000C1" w14:textId="4CA9D95C" w:rsidR="00FB7841" w:rsidRDefault="00FB7841" w:rsidP="00B463A4">
      <w:pPr>
        <w:rPr>
          <w:rFonts w:ascii="ＭＳ 明朝" w:eastAsia="ＭＳ 明朝" w:hAnsi="ＭＳ 明朝"/>
        </w:rPr>
      </w:pPr>
    </w:p>
    <w:p w14:paraId="2B0471D2" w14:textId="648F3F22" w:rsidR="00FB7841" w:rsidRDefault="00FB7841" w:rsidP="00B463A4">
      <w:pPr>
        <w:rPr>
          <w:rFonts w:ascii="ＭＳ 明朝" w:eastAsia="ＭＳ 明朝" w:hAnsi="ＭＳ 明朝"/>
        </w:rPr>
      </w:pPr>
    </w:p>
    <w:p w14:paraId="6675DDE1" w14:textId="52CDFB78" w:rsidR="00FB7841" w:rsidRDefault="00FB7841" w:rsidP="00B463A4">
      <w:pPr>
        <w:rPr>
          <w:rFonts w:ascii="ＭＳ 明朝" w:eastAsia="ＭＳ 明朝" w:hAnsi="ＭＳ 明朝"/>
        </w:rPr>
      </w:pPr>
    </w:p>
    <w:p w14:paraId="433518AA" w14:textId="67000513" w:rsidR="00FB7841" w:rsidRDefault="00FB7841" w:rsidP="00B463A4">
      <w:pPr>
        <w:rPr>
          <w:rFonts w:ascii="ＭＳ 明朝" w:eastAsia="ＭＳ 明朝" w:hAnsi="ＭＳ 明朝"/>
        </w:rPr>
      </w:pPr>
    </w:p>
    <w:p w14:paraId="06CFA982" w14:textId="67A6A083" w:rsidR="00FB7841" w:rsidRDefault="00FB7841" w:rsidP="00B463A4">
      <w:pPr>
        <w:rPr>
          <w:rFonts w:ascii="ＭＳ 明朝" w:eastAsia="ＭＳ 明朝" w:hAnsi="ＭＳ 明朝"/>
        </w:rPr>
      </w:pPr>
    </w:p>
    <w:p w14:paraId="7E68BBF2" w14:textId="12FF2482" w:rsidR="00FB7841" w:rsidRDefault="00FB7841" w:rsidP="00B463A4">
      <w:pPr>
        <w:rPr>
          <w:rFonts w:ascii="ＭＳ 明朝" w:eastAsia="ＭＳ 明朝" w:hAnsi="ＭＳ 明朝"/>
        </w:rPr>
      </w:pPr>
    </w:p>
    <w:p w14:paraId="612850CA" w14:textId="62B02CBF" w:rsidR="00FB7841" w:rsidRDefault="00FB7841" w:rsidP="00B463A4">
      <w:pPr>
        <w:rPr>
          <w:rFonts w:ascii="ＭＳ 明朝" w:eastAsia="ＭＳ 明朝" w:hAnsi="ＭＳ 明朝"/>
        </w:rPr>
      </w:pPr>
    </w:p>
    <w:p w14:paraId="1BB193A6" w14:textId="77777777" w:rsidR="00FB7841" w:rsidRPr="003363E9" w:rsidRDefault="00FB7841" w:rsidP="00B463A4">
      <w:pPr>
        <w:rPr>
          <w:rFonts w:ascii="ＭＳ 明朝" w:eastAsia="ＭＳ 明朝" w:hAnsi="ＭＳ 明朝"/>
        </w:rPr>
      </w:pPr>
    </w:p>
    <w:p w14:paraId="6123AD17" w14:textId="30B4323C" w:rsidR="00B463A4" w:rsidRPr="003363E9" w:rsidRDefault="00B463A4" w:rsidP="00B463A4">
      <w:pPr>
        <w:rPr>
          <w:rFonts w:ascii="ＭＳ 明朝" w:eastAsia="ＭＳ 明朝" w:hAnsi="ＭＳ 明朝"/>
        </w:rPr>
      </w:pPr>
    </w:p>
    <w:p w14:paraId="0BF7EA56" w14:textId="40E5A41B" w:rsidR="00B463A4" w:rsidRPr="003363E9" w:rsidRDefault="00B463A4" w:rsidP="00B463A4">
      <w:pPr>
        <w:rPr>
          <w:rFonts w:ascii="ＭＳ 明朝" w:eastAsia="ＭＳ 明朝" w:hAnsi="ＭＳ 明朝"/>
        </w:rPr>
      </w:pPr>
    </w:p>
    <w:p w14:paraId="44D588DC" w14:textId="4EF02CB9" w:rsidR="00B463A4" w:rsidRPr="003363E9" w:rsidRDefault="00B463A4" w:rsidP="00B463A4">
      <w:pPr>
        <w:rPr>
          <w:rFonts w:ascii="ＭＳ 明朝" w:eastAsia="ＭＳ 明朝" w:hAnsi="ＭＳ 明朝"/>
        </w:rPr>
      </w:pPr>
    </w:p>
    <w:p w14:paraId="6EF09603" w14:textId="1EB7E502" w:rsidR="00B463A4" w:rsidRPr="003363E9" w:rsidRDefault="00B463A4" w:rsidP="00B463A4">
      <w:pPr>
        <w:rPr>
          <w:rFonts w:ascii="ＭＳ 明朝" w:eastAsia="ＭＳ 明朝" w:hAnsi="ＭＳ 明朝"/>
        </w:rPr>
      </w:pPr>
    </w:p>
    <w:p w14:paraId="0FD93135" w14:textId="1A416991" w:rsidR="00B463A4" w:rsidRPr="003363E9" w:rsidRDefault="00B463A4" w:rsidP="00B463A4">
      <w:pPr>
        <w:rPr>
          <w:rFonts w:ascii="ＭＳ 明朝" w:eastAsia="ＭＳ 明朝" w:hAnsi="ＭＳ 明朝"/>
        </w:rPr>
      </w:pPr>
    </w:p>
    <w:p w14:paraId="5A7B92B3" w14:textId="51B7D19D" w:rsidR="00B463A4" w:rsidRPr="003363E9" w:rsidRDefault="00B463A4" w:rsidP="00B463A4">
      <w:pPr>
        <w:rPr>
          <w:rFonts w:ascii="ＭＳ 明朝" w:eastAsia="ＭＳ 明朝" w:hAnsi="ＭＳ 明朝"/>
        </w:rPr>
      </w:pPr>
    </w:p>
    <w:p w14:paraId="13F16627" w14:textId="2EE8B226" w:rsidR="00B463A4" w:rsidRPr="003363E9" w:rsidRDefault="00B463A4" w:rsidP="00B463A4">
      <w:pPr>
        <w:rPr>
          <w:rFonts w:ascii="ＭＳ 明朝" w:eastAsia="ＭＳ 明朝" w:hAnsi="ＭＳ 明朝"/>
        </w:rPr>
      </w:pPr>
    </w:p>
    <w:p w14:paraId="30071653" w14:textId="52257FB3" w:rsidR="00B463A4" w:rsidRPr="003363E9" w:rsidRDefault="00B463A4" w:rsidP="00B463A4">
      <w:pPr>
        <w:rPr>
          <w:rFonts w:ascii="ＭＳ 明朝" w:eastAsia="ＭＳ 明朝" w:hAnsi="ＭＳ 明朝"/>
        </w:rPr>
      </w:pPr>
    </w:p>
    <w:p w14:paraId="03A0D484" w14:textId="4C05814D" w:rsidR="007C24E5" w:rsidRPr="003363E9" w:rsidRDefault="007C24E5" w:rsidP="00B463A4">
      <w:pPr>
        <w:rPr>
          <w:rFonts w:ascii="ＭＳ 明朝" w:eastAsia="ＭＳ 明朝" w:hAnsi="ＭＳ 明朝"/>
        </w:rPr>
      </w:pPr>
    </w:p>
    <w:p w14:paraId="0A3E4D67" w14:textId="3AD0D701" w:rsidR="007C24E5" w:rsidRDefault="007C24E5" w:rsidP="00B463A4">
      <w:pPr>
        <w:rPr>
          <w:rFonts w:ascii="ＭＳ 明朝" w:eastAsia="ＭＳ 明朝" w:hAnsi="ＭＳ 明朝"/>
        </w:rPr>
      </w:pPr>
    </w:p>
    <w:p w14:paraId="78D508B1" w14:textId="1FBB6B82" w:rsidR="00695449" w:rsidRDefault="00695449" w:rsidP="00B463A4">
      <w:pPr>
        <w:rPr>
          <w:rFonts w:ascii="ＭＳ 明朝" w:eastAsia="ＭＳ 明朝" w:hAnsi="ＭＳ 明朝"/>
        </w:rPr>
      </w:pPr>
    </w:p>
    <w:p w14:paraId="741821C8" w14:textId="77777777" w:rsidR="00695449" w:rsidRPr="003363E9" w:rsidRDefault="00695449" w:rsidP="00B463A4">
      <w:pPr>
        <w:rPr>
          <w:rFonts w:ascii="ＭＳ 明朝" w:eastAsia="ＭＳ 明朝" w:hAnsi="ＭＳ 明朝"/>
        </w:rPr>
      </w:pPr>
    </w:p>
    <w:p w14:paraId="1FF47DD2" w14:textId="018BA1BB" w:rsidR="007C24E5" w:rsidRPr="003363E9" w:rsidRDefault="007C24E5" w:rsidP="00B463A4">
      <w:pPr>
        <w:rPr>
          <w:rFonts w:ascii="ＭＳ 明朝" w:eastAsia="ＭＳ 明朝" w:hAnsi="ＭＳ 明朝"/>
        </w:rPr>
      </w:pPr>
    </w:p>
    <w:p w14:paraId="70433A41" w14:textId="6D2356C7" w:rsidR="00FE1A1C" w:rsidRPr="003363E9" w:rsidRDefault="00FE1A1C" w:rsidP="00B463A4">
      <w:pPr>
        <w:rPr>
          <w:rFonts w:ascii="ＭＳ 明朝" w:eastAsia="ＭＳ 明朝" w:hAnsi="ＭＳ 明朝"/>
        </w:rPr>
      </w:pPr>
    </w:p>
    <w:p w14:paraId="0E3A9621" w14:textId="75976D29" w:rsidR="00B463A4" w:rsidRPr="003363E9" w:rsidRDefault="00B463A4" w:rsidP="00B463A4">
      <w:pPr>
        <w:rPr>
          <w:rFonts w:ascii="ＭＳ 明朝" w:eastAsia="ＭＳ 明朝" w:hAnsi="ＭＳ 明朝"/>
        </w:rPr>
      </w:pPr>
    </w:p>
    <w:p w14:paraId="19357E63" w14:textId="4EDA506B" w:rsidR="00623DFD" w:rsidRPr="003363E9" w:rsidRDefault="00A162CC" w:rsidP="00B463A4">
      <w:pPr>
        <w:rPr>
          <w:rFonts w:ascii="ＭＳ ゴシック" w:eastAsia="ＭＳ ゴシック" w:hAnsi="ＭＳ ゴシック"/>
        </w:rPr>
      </w:pPr>
      <w:r>
        <w:rPr>
          <w:rFonts w:ascii="ＭＳ ゴシック" w:eastAsia="ＭＳ ゴシック" w:hAnsi="ＭＳ ゴシック" w:hint="eastAsia"/>
        </w:rPr>
        <w:lastRenderedPageBreak/>
        <w:t>はじめに</w:t>
      </w:r>
    </w:p>
    <w:p w14:paraId="26148288" w14:textId="62A20E0C" w:rsidR="005B0725" w:rsidRPr="003363E9" w:rsidRDefault="005B0725" w:rsidP="009B3EC9">
      <w:pPr>
        <w:ind w:firstLineChars="100" w:firstLine="210"/>
        <w:rPr>
          <w:rFonts w:ascii="ＭＳ 明朝" w:eastAsia="ＭＳ 明朝" w:hAnsi="ＭＳ 明朝"/>
        </w:rPr>
      </w:pPr>
      <w:r w:rsidRPr="003363E9">
        <w:rPr>
          <w:rFonts w:ascii="ＭＳ 明朝" w:eastAsia="ＭＳ 明朝" w:hAnsi="ＭＳ 明朝" w:hint="eastAsia"/>
        </w:rPr>
        <w:t>高等学校における</w:t>
      </w:r>
      <w:r w:rsidR="00DF295F" w:rsidRPr="003363E9">
        <w:rPr>
          <w:rFonts w:ascii="ＭＳ 明朝" w:eastAsia="ＭＳ 明朝" w:hAnsi="ＭＳ 明朝" w:hint="eastAsia"/>
        </w:rPr>
        <w:t>個別最適な学びと個別最適な学び</w:t>
      </w:r>
      <w:r w:rsidR="007C24E5" w:rsidRPr="003363E9">
        <w:rPr>
          <w:rFonts w:ascii="ＭＳ 明朝" w:eastAsia="ＭＳ 明朝" w:hAnsi="ＭＳ 明朝" w:hint="eastAsia"/>
        </w:rPr>
        <w:t>の一体的な充実</w:t>
      </w:r>
      <w:r w:rsidR="00DF295F" w:rsidRPr="003363E9">
        <w:rPr>
          <w:rFonts w:ascii="ＭＳ 明朝" w:eastAsia="ＭＳ 明朝" w:hAnsi="ＭＳ 明朝" w:hint="eastAsia"/>
        </w:rPr>
        <w:t>に</w:t>
      </w:r>
      <w:r w:rsidR="00DC18F9" w:rsidRPr="003363E9">
        <w:rPr>
          <w:rFonts w:ascii="ＭＳ 明朝" w:eastAsia="ＭＳ 明朝" w:hAnsi="ＭＳ 明朝" w:hint="eastAsia"/>
        </w:rPr>
        <w:t>ついて</w:t>
      </w:r>
      <w:r w:rsidR="00DF295F" w:rsidRPr="003363E9">
        <w:rPr>
          <w:rFonts w:ascii="ＭＳ 明朝" w:eastAsia="ＭＳ 明朝" w:hAnsi="ＭＳ 明朝" w:hint="eastAsia"/>
        </w:rPr>
        <w:t>、</w:t>
      </w:r>
      <w:r w:rsidR="009B3EC9">
        <w:rPr>
          <w:rFonts w:ascii="ＭＳ 明朝" w:eastAsia="ＭＳ 明朝" w:hAnsi="ＭＳ 明朝" w:hint="eastAsia"/>
        </w:rPr>
        <w:t>授業の設計や指導方法の具体的なポイント</w:t>
      </w:r>
      <w:r w:rsidR="007C24E5" w:rsidRPr="003363E9">
        <w:rPr>
          <w:rFonts w:ascii="ＭＳ 明朝" w:eastAsia="ＭＳ 明朝" w:hAnsi="ＭＳ 明朝" w:hint="eastAsia"/>
        </w:rPr>
        <w:t>に関して</w:t>
      </w:r>
      <w:r w:rsidR="00DC18F9" w:rsidRPr="003363E9">
        <w:rPr>
          <w:rFonts w:ascii="ＭＳ 明朝" w:eastAsia="ＭＳ 明朝" w:hAnsi="ＭＳ 明朝" w:hint="eastAsia"/>
        </w:rPr>
        <w:t>本ガイドブックに</w:t>
      </w:r>
      <w:r w:rsidR="007C24E5" w:rsidRPr="003363E9">
        <w:rPr>
          <w:rFonts w:ascii="ＭＳ 明朝" w:eastAsia="ＭＳ 明朝" w:hAnsi="ＭＳ 明朝" w:hint="eastAsia"/>
        </w:rPr>
        <w:t>整理しました。</w:t>
      </w:r>
    </w:p>
    <w:p w14:paraId="0A126FF7" w14:textId="4D4A3C78" w:rsidR="007C24E5" w:rsidRPr="003363E9" w:rsidRDefault="00DC18F9" w:rsidP="00B463A4">
      <w:pPr>
        <w:rPr>
          <w:rFonts w:ascii="ＭＳ 明朝" w:eastAsia="ＭＳ 明朝" w:hAnsi="ＭＳ 明朝"/>
        </w:rPr>
      </w:pPr>
      <w:r w:rsidRPr="003363E9">
        <w:rPr>
          <w:rFonts w:ascii="ＭＳ 明朝" w:eastAsia="ＭＳ 明朝" w:hAnsi="ＭＳ 明朝" w:hint="eastAsia"/>
        </w:rPr>
        <w:t xml:space="preserve">　</w:t>
      </w:r>
      <w:r w:rsidR="00AA3795" w:rsidRPr="003363E9">
        <w:rPr>
          <w:rFonts w:ascii="ＭＳ 明朝" w:eastAsia="ＭＳ 明朝" w:hAnsi="ＭＳ 明朝" w:hint="eastAsia"/>
        </w:rPr>
        <w:t>本授業モデル</w:t>
      </w:r>
      <w:r w:rsidR="003538CC" w:rsidRPr="003363E9">
        <w:rPr>
          <w:rFonts w:ascii="ＭＳ 明朝" w:eastAsia="ＭＳ 明朝" w:hAnsi="ＭＳ 明朝" w:hint="eastAsia"/>
        </w:rPr>
        <w:t>の特徴は、生徒一人一人が設定した単元の学習課題を追究</w:t>
      </w:r>
      <w:r w:rsidRPr="003363E9">
        <w:rPr>
          <w:rFonts w:ascii="ＭＳ 明朝" w:eastAsia="ＭＳ 明朝" w:hAnsi="ＭＳ 明朝" w:hint="eastAsia"/>
        </w:rPr>
        <w:t>することで、自ら学びを深めることができる点にあります。</w:t>
      </w:r>
      <w:r w:rsidR="00A162CC" w:rsidRPr="003363E9">
        <w:rPr>
          <w:rFonts w:ascii="ＭＳ 明朝" w:eastAsia="ＭＳ 明朝" w:hAnsi="ＭＳ 明朝" w:hint="eastAsia"/>
        </w:rPr>
        <w:t>生徒</w:t>
      </w:r>
      <w:r w:rsidR="00A162CC">
        <w:rPr>
          <w:rFonts w:ascii="ＭＳ 明朝" w:eastAsia="ＭＳ 明朝" w:hAnsi="ＭＳ 明朝" w:hint="eastAsia"/>
        </w:rPr>
        <w:t>が歴史的事象を「自分事」として</w:t>
      </w:r>
      <w:r w:rsidR="00A162CC" w:rsidRPr="003363E9">
        <w:rPr>
          <w:rFonts w:ascii="ＭＳ 明朝" w:eastAsia="ＭＳ 明朝" w:hAnsi="ＭＳ 明朝" w:hint="eastAsia"/>
        </w:rPr>
        <w:t>学びを</w:t>
      </w:r>
      <w:r w:rsidR="00A162CC">
        <w:rPr>
          <w:rFonts w:ascii="ＭＳ 明朝" w:eastAsia="ＭＳ 明朝" w:hAnsi="ＭＳ 明朝" w:hint="eastAsia"/>
        </w:rPr>
        <w:t>深める</w:t>
      </w:r>
      <w:r w:rsidR="00A162CC" w:rsidRPr="003363E9">
        <w:rPr>
          <w:rFonts w:ascii="ＭＳ 明朝" w:eastAsia="ＭＳ 明朝" w:hAnsi="ＭＳ 明朝" w:hint="eastAsia"/>
        </w:rPr>
        <w:t>ことができるよう教師が支援していくことが重要です。</w:t>
      </w:r>
      <w:r w:rsidR="00A162CC">
        <w:rPr>
          <w:rFonts w:ascii="ＭＳ 明朝" w:eastAsia="ＭＳ 明朝" w:hAnsi="ＭＳ 明朝" w:hint="eastAsia"/>
        </w:rPr>
        <w:t>そのため、</w:t>
      </w:r>
      <w:r w:rsidR="003538CC" w:rsidRPr="003363E9">
        <w:rPr>
          <w:rFonts w:ascii="ＭＳ 明朝" w:eastAsia="ＭＳ 明朝" w:hAnsi="ＭＳ 明朝" w:hint="eastAsia"/>
        </w:rPr>
        <w:t>学習指導要領解説で示されている</w:t>
      </w:r>
      <w:r w:rsidRPr="003363E9">
        <w:rPr>
          <w:rFonts w:ascii="ＭＳ 明朝" w:eastAsia="ＭＳ 明朝" w:hAnsi="ＭＳ 明朝" w:hint="eastAsia"/>
        </w:rPr>
        <w:t>課題把握、課題追究、課題解決の学習過程について、</w:t>
      </w:r>
      <w:r w:rsidR="003538CC" w:rsidRPr="003363E9">
        <w:rPr>
          <w:rFonts w:ascii="ＭＳ 明朝" w:eastAsia="ＭＳ 明朝" w:hAnsi="ＭＳ 明朝" w:hint="eastAsia"/>
        </w:rPr>
        <w:t>「①見通す」「②精査する」「③再考する」「④まとめる」に整理しました。</w:t>
      </w:r>
      <w:r w:rsidR="00A162CC">
        <w:rPr>
          <w:rFonts w:ascii="ＭＳ 明朝" w:eastAsia="ＭＳ 明朝" w:hAnsi="ＭＳ 明朝" w:hint="eastAsia"/>
        </w:rPr>
        <w:t>本ガイドブックでは</w:t>
      </w:r>
      <w:r w:rsidR="007341B3" w:rsidRPr="003363E9">
        <w:rPr>
          <w:rFonts w:ascii="ＭＳ 明朝" w:eastAsia="ＭＳ 明朝" w:hAnsi="ＭＳ 明朝" w:hint="eastAsia"/>
        </w:rPr>
        <w:t>、</w:t>
      </w:r>
      <w:r w:rsidR="00A162CC">
        <w:rPr>
          <w:rFonts w:ascii="ＭＳ 明朝" w:eastAsia="ＭＳ 明朝" w:hAnsi="ＭＳ 明朝" w:hint="eastAsia"/>
        </w:rPr>
        <w:t>授業改善に生かすことができるよう、</w:t>
      </w:r>
      <w:r w:rsidR="007341B3" w:rsidRPr="003363E9">
        <w:rPr>
          <w:rFonts w:ascii="ＭＳ 明朝" w:eastAsia="ＭＳ 明朝" w:hAnsi="ＭＳ 明朝" w:hint="eastAsia"/>
        </w:rPr>
        <w:t>必要な指導の手だてや工夫のポイントをまとめました。</w:t>
      </w:r>
      <w:r w:rsidR="003363E9" w:rsidRPr="003363E9">
        <w:rPr>
          <w:rFonts w:ascii="ＭＳ 明朝" w:eastAsia="ＭＳ 明朝" w:hAnsi="ＭＳ 明朝" w:hint="eastAsia"/>
        </w:rPr>
        <w:t>先生方の授業改善の一助となることを願っております</w:t>
      </w:r>
      <w:r w:rsidR="00A162CC">
        <w:rPr>
          <w:rFonts w:ascii="ＭＳ 明朝" w:eastAsia="ＭＳ 明朝" w:hAnsi="ＭＳ 明朝" w:hint="eastAsia"/>
        </w:rPr>
        <w:t>。</w:t>
      </w:r>
    </w:p>
    <w:p w14:paraId="694CD52A" w14:textId="2945EDD0" w:rsidR="00B463A4" w:rsidRPr="003363E9" w:rsidRDefault="00AE0FBD" w:rsidP="00D40640">
      <w:pPr>
        <w:jc w:val="center"/>
        <w:rPr>
          <w:rFonts w:ascii="ＭＳ 明朝" w:eastAsia="ＭＳ 明朝" w:hAnsi="ＭＳ 明朝"/>
        </w:rPr>
      </w:pPr>
      <w:r w:rsidRPr="003363E9">
        <w:rPr>
          <w:rFonts w:ascii="ＭＳ 明朝" w:eastAsia="ＭＳ 明朝" w:hAnsi="ＭＳ 明朝"/>
          <w:noProof/>
        </w:rPr>
        <w:drawing>
          <wp:anchor distT="0" distB="0" distL="114300" distR="114300" simplePos="0" relativeHeight="251660288" behindDoc="0" locked="0" layoutInCell="1" allowOverlap="1" wp14:anchorId="6C9CCA63" wp14:editId="566A0317">
            <wp:simplePos x="0" y="0"/>
            <wp:positionH relativeFrom="column">
              <wp:posOffset>-49530</wp:posOffset>
            </wp:positionH>
            <wp:positionV relativeFrom="paragraph">
              <wp:posOffset>87630</wp:posOffset>
            </wp:positionV>
            <wp:extent cx="6095365" cy="3032760"/>
            <wp:effectExtent l="19050" t="19050" r="19685" b="1524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t="7112" b="4445"/>
                    <a:stretch/>
                  </pic:blipFill>
                  <pic:spPr bwMode="auto">
                    <a:xfrm>
                      <a:off x="0" y="0"/>
                      <a:ext cx="6095365" cy="3032760"/>
                    </a:xfrm>
                    <a:prstGeom prst="rect">
                      <a:avLst/>
                    </a:prstGeom>
                    <a:ln>
                      <a:solidFill>
                        <a:schemeClr val="tx1"/>
                      </a:solid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1AF774AB" w14:textId="7535BAA3" w:rsidR="00B463A4" w:rsidRPr="003363E9" w:rsidRDefault="00B463A4" w:rsidP="00B463A4">
      <w:pPr>
        <w:rPr>
          <w:rFonts w:ascii="ＭＳ 明朝" w:eastAsia="ＭＳ 明朝" w:hAnsi="ＭＳ 明朝"/>
        </w:rPr>
      </w:pPr>
    </w:p>
    <w:p w14:paraId="14D0D1E8" w14:textId="2A1176E4" w:rsidR="00B463A4" w:rsidRPr="003363E9" w:rsidRDefault="00B463A4" w:rsidP="00B463A4">
      <w:pPr>
        <w:rPr>
          <w:rFonts w:ascii="ＭＳ 明朝" w:eastAsia="ＭＳ 明朝" w:hAnsi="ＭＳ 明朝"/>
        </w:rPr>
      </w:pPr>
    </w:p>
    <w:p w14:paraId="7B0AD8D9" w14:textId="7C7EFF7E" w:rsidR="00B463A4" w:rsidRPr="003363E9" w:rsidRDefault="00B463A4" w:rsidP="00B463A4">
      <w:pPr>
        <w:rPr>
          <w:rFonts w:ascii="ＭＳ 明朝" w:eastAsia="ＭＳ 明朝" w:hAnsi="ＭＳ 明朝"/>
        </w:rPr>
      </w:pPr>
    </w:p>
    <w:p w14:paraId="0145948A" w14:textId="6560163F" w:rsidR="00B463A4" w:rsidRPr="003363E9" w:rsidRDefault="00B463A4" w:rsidP="00B463A4">
      <w:pPr>
        <w:rPr>
          <w:rFonts w:ascii="ＭＳ 明朝" w:eastAsia="ＭＳ 明朝" w:hAnsi="ＭＳ 明朝"/>
        </w:rPr>
      </w:pPr>
    </w:p>
    <w:p w14:paraId="32425DDC" w14:textId="283EED40" w:rsidR="00B463A4" w:rsidRPr="003363E9" w:rsidRDefault="00B463A4" w:rsidP="00B463A4">
      <w:pPr>
        <w:rPr>
          <w:rFonts w:ascii="ＭＳ 明朝" w:eastAsia="ＭＳ 明朝" w:hAnsi="ＭＳ 明朝"/>
        </w:rPr>
      </w:pPr>
    </w:p>
    <w:p w14:paraId="1B9F6A4C" w14:textId="7C8DD2F9" w:rsidR="00B463A4" w:rsidRPr="003363E9" w:rsidRDefault="00B463A4" w:rsidP="00B463A4">
      <w:pPr>
        <w:rPr>
          <w:rFonts w:ascii="ＭＳ 明朝" w:eastAsia="ＭＳ 明朝" w:hAnsi="ＭＳ 明朝"/>
        </w:rPr>
      </w:pPr>
    </w:p>
    <w:p w14:paraId="7DBDB1A0" w14:textId="71544C45" w:rsidR="00B463A4" w:rsidRPr="003363E9" w:rsidRDefault="00B463A4" w:rsidP="00B463A4">
      <w:pPr>
        <w:rPr>
          <w:rFonts w:ascii="ＭＳ 明朝" w:eastAsia="ＭＳ 明朝" w:hAnsi="ＭＳ 明朝"/>
        </w:rPr>
      </w:pPr>
    </w:p>
    <w:p w14:paraId="49FEEABA" w14:textId="04E391B9" w:rsidR="00B463A4" w:rsidRPr="003363E9" w:rsidRDefault="00B463A4" w:rsidP="00B463A4">
      <w:pPr>
        <w:rPr>
          <w:rFonts w:ascii="ＭＳ 明朝" w:eastAsia="ＭＳ 明朝" w:hAnsi="ＭＳ 明朝"/>
        </w:rPr>
      </w:pPr>
    </w:p>
    <w:p w14:paraId="66BE3762" w14:textId="1339572C" w:rsidR="00B463A4" w:rsidRPr="003363E9" w:rsidRDefault="00B463A4" w:rsidP="00B463A4">
      <w:pPr>
        <w:rPr>
          <w:rFonts w:ascii="ＭＳ 明朝" w:eastAsia="ＭＳ 明朝" w:hAnsi="ＭＳ 明朝"/>
        </w:rPr>
      </w:pPr>
    </w:p>
    <w:p w14:paraId="3026152B" w14:textId="4006E3EB" w:rsidR="00B463A4" w:rsidRPr="003363E9" w:rsidRDefault="00B463A4" w:rsidP="00B463A4">
      <w:pPr>
        <w:rPr>
          <w:rFonts w:ascii="ＭＳ 明朝" w:eastAsia="ＭＳ 明朝" w:hAnsi="ＭＳ 明朝"/>
        </w:rPr>
      </w:pPr>
    </w:p>
    <w:p w14:paraId="63628B48" w14:textId="03E51DBB" w:rsidR="00B463A4" w:rsidRPr="003363E9" w:rsidRDefault="00B463A4" w:rsidP="00B463A4">
      <w:pPr>
        <w:rPr>
          <w:rFonts w:ascii="ＭＳ 明朝" w:eastAsia="ＭＳ 明朝" w:hAnsi="ＭＳ 明朝"/>
        </w:rPr>
      </w:pPr>
    </w:p>
    <w:p w14:paraId="745252C9" w14:textId="64898695" w:rsidR="00B463A4" w:rsidRPr="003363E9" w:rsidRDefault="00B463A4" w:rsidP="00B463A4">
      <w:pPr>
        <w:rPr>
          <w:rFonts w:ascii="ＭＳ 明朝" w:eastAsia="ＭＳ 明朝" w:hAnsi="ＭＳ 明朝"/>
        </w:rPr>
      </w:pPr>
    </w:p>
    <w:p w14:paraId="2A15BAFD" w14:textId="4C3B0B5F" w:rsidR="00B463A4" w:rsidRPr="003363E9" w:rsidRDefault="00B463A4" w:rsidP="00B463A4">
      <w:pPr>
        <w:rPr>
          <w:rFonts w:ascii="ＭＳ 明朝" w:eastAsia="ＭＳ 明朝" w:hAnsi="ＭＳ 明朝"/>
        </w:rPr>
      </w:pPr>
    </w:p>
    <w:p w14:paraId="6437A377" w14:textId="614450E4" w:rsidR="00B463A4" w:rsidRPr="003363E9" w:rsidRDefault="00AE0FBD" w:rsidP="00AE0FBD">
      <w:pPr>
        <w:jc w:val="center"/>
        <w:rPr>
          <w:rFonts w:ascii="ＭＳ 明朝" w:eastAsia="ＭＳ 明朝" w:hAnsi="ＭＳ 明朝"/>
        </w:rPr>
      </w:pPr>
      <w:r w:rsidRPr="003363E9">
        <w:rPr>
          <w:rFonts w:ascii="ＭＳ 明朝" w:eastAsia="ＭＳ 明朝" w:hAnsi="ＭＳ 明朝" w:hint="eastAsia"/>
        </w:rPr>
        <w:t>(図１)　授業モデルの概念図</w:t>
      </w:r>
    </w:p>
    <w:p w14:paraId="6CDDB324" w14:textId="023C4CDE" w:rsidR="00DB0C02" w:rsidRPr="003363E9" w:rsidRDefault="00DB0C02" w:rsidP="00DB0C02">
      <w:pPr>
        <w:rPr>
          <w:rFonts w:ascii="ＭＳ ゴシック" w:eastAsia="ＭＳ ゴシック" w:hAnsi="ＭＳ ゴシック"/>
        </w:rPr>
      </w:pPr>
      <w:r w:rsidRPr="003363E9">
        <w:rPr>
          <w:rFonts w:ascii="ＭＳ ゴシック" w:eastAsia="ＭＳ ゴシック" w:hAnsi="ＭＳ ゴシック" w:hint="eastAsia"/>
        </w:rPr>
        <w:t xml:space="preserve">１　</w:t>
      </w:r>
      <w:r w:rsidR="00A162CC">
        <w:rPr>
          <w:rFonts w:ascii="ＭＳ ゴシック" w:eastAsia="ＭＳ ゴシック" w:hAnsi="ＭＳ ゴシック" w:hint="eastAsia"/>
        </w:rPr>
        <w:t>単元の学習課題を設定するための</w:t>
      </w:r>
      <w:r w:rsidRPr="003363E9">
        <w:rPr>
          <w:rFonts w:ascii="ＭＳ ゴシック" w:eastAsia="ＭＳ ゴシック" w:hAnsi="ＭＳ ゴシック" w:hint="eastAsia"/>
        </w:rPr>
        <w:t>教師の支援</w:t>
      </w:r>
      <w:r w:rsidR="00540E2C">
        <w:rPr>
          <w:rFonts w:ascii="ＭＳ ゴシック" w:eastAsia="ＭＳ ゴシック" w:hAnsi="ＭＳ ゴシック" w:hint="eastAsia"/>
        </w:rPr>
        <w:t xml:space="preserve"> － 第１校時「見通す」学習過程 － </w:t>
      </w:r>
    </w:p>
    <w:p w14:paraId="7844B13D" w14:textId="577A1926" w:rsidR="00DB0C02" w:rsidRPr="003363E9" w:rsidRDefault="00676821" w:rsidP="00676821">
      <w:pPr>
        <w:ind w:firstLineChars="50" w:firstLine="105"/>
        <w:rPr>
          <w:rFonts w:ascii="ＭＳ 明朝" w:eastAsia="ＭＳ 明朝" w:hAnsi="ＭＳ 明朝"/>
        </w:rPr>
      </w:pPr>
      <w:r w:rsidRPr="003363E9">
        <w:rPr>
          <w:rFonts w:ascii="ＭＳ 明朝" w:eastAsia="ＭＳ 明朝" w:hAnsi="ＭＳ 明朝" w:hint="eastAsia"/>
        </w:rPr>
        <w:t>(</w:t>
      </w:r>
      <w:r w:rsidRPr="003363E9">
        <w:rPr>
          <w:rFonts w:ascii="ＭＳ 明朝" w:eastAsia="ＭＳ 明朝" w:hAnsi="ＭＳ 明朝"/>
        </w:rPr>
        <w:t>1</w:t>
      </w:r>
      <w:r w:rsidRPr="003363E9">
        <w:rPr>
          <w:rFonts w:ascii="ＭＳ 明朝" w:eastAsia="ＭＳ 明朝" w:hAnsi="ＭＳ 明朝" w:hint="eastAsia"/>
        </w:rPr>
        <w:t xml:space="preserve">)　</w:t>
      </w:r>
      <w:r w:rsidR="00CB5C7B" w:rsidRPr="003363E9">
        <w:rPr>
          <w:rFonts w:ascii="ＭＳ 明朝" w:eastAsia="ＭＳ 明朝" w:hAnsi="ＭＳ 明朝" w:hint="eastAsia"/>
        </w:rPr>
        <w:t>「単元学習進行</w:t>
      </w:r>
      <w:r w:rsidR="00DB0C02" w:rsidRPr="003363E9">
        <w:rPr>
          <w:rFonts w:ascii="ＭＳ 明朝" w:eastAsia="ＭＳ 明朝" w:hAnsi="ＭＳ 明朝" w:hint="eastAsia"/>
        </w:rPr>
        <w:t>表」を作成する。</w:t>
      </w:r>
    </w:p>
    <w:p w14:paraId="43E1B16E" w14:textId="02239A34" w:rsidR="00216ABF" w:rsidRPr="003363E9" w:rsidRDefault="00AE0FBD" w:rsidP="0092039C">
      <w:pPr>
        <w:ind w:left="210" w:hangingChars="100" w:hanging="210"/>
        <w:rPr>
          <w:rFonts w:ascii="ＭＳ 明朝" w:eastAsia="ＭＳ 明朝" w:hAnsi="ＭＳ 明朝"/>
        </w:rPr>
      </w:pPr>
      <w:r w:rsidRPr="003363E9">
        <w:rPr>
          <w:rFonts w:ascii="ＭＳ 明朝" w:eastAsia="ＭＳ 明朝" w:hAnsi="ＭＳ 明朝"/>
          <w:noProof/>
        </w:rPr>
        <w:drawing>
          <wp:anchor distT="0" distB="0" distL="114300" distR="114300" simplePos="0" relativeHeight="251661312" behindDoc="0" locked="0" layoutInCell="1" allowOverlap="1" wp14:anchorId="3BB17CB8" wp14:editId="6C39B6A0">
            <wp:simplePos x="0" y="0"/>
            <wp:positionH relativeFrom="margin">
              <wp:posOffset>3952240</wp:posOffset>
            </wp:positionH>
            <wp:positionV relativeFrom="paragraph">
              <wp:posOffset>221615</wp:posOffset>
            </wp:positionV>
            <wp:extent cx="2499360" cy="1847850"/>
            <wp:effectExtent l="20955" t="17145" r="17145" b="17145"/>
            <wp:wrapThrough wrapText="bothSides">
              <wp:wrapPolygon edited="0">
                <wp:start x="21748" y="-245"/>
                <wp:lineTo x="16" y="-245"/>
                <wp:lineTo x="16" y="21578"/>
                <wp:lineTo x="21748" y="21578"/>
                <wp:lineTo x="21748" y="-245"/>
              </wp:wrapPolygon>
            </wp:wrapThrough>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単元学習進行表見本.PNG"/>
                    <pic:cNvPicPr/>
                  </pic:nvPicPr>
                  <pic:blipFill>
                    <a:blip r:embed="rId9" cstate="print">
                      <a:extLst>
                        <a:ext uri="{28A0092B-C50C-407E-A947-70E740481C1C}">
                          <a14:useLocalDpi xmlns:a14="http://schemas.microsoft.com/office/drawing/2010/main" val="0"/>
                        </a:ext>
                      </a:extLst>
                    </a:blip>
                    <a:stretch>
                      <a:fillRect/>
                    </a:stretch>
                  </pic:blipFill>
                  <pic:spPr>
                    <a:xfrm rot="16200000">
                      <a:off x="0" y="0"/>
                      <a:ext cx="2499360" cy="184785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00CB5C7B" w:rsidRPr="003363E9">
        <w:rPr>
          <w:rFonts w:ascii="ＭＳ 明朝" w:eastAsia="ＭＳ 明朝" w:hAnsi="ＭＳ 明朝" w:hint="eastAsia"/>
        </w:rPr>
        <w:t xml:space="preserve">　　生徒が、単元の学びに見通しをもつことができるように、</w:t>
      </w:r>
      <w:r w:rsidR="00676821" w:rsidRPr="003363E9">
        <w:rPr>
          <w:rFonts w:ascii="ＭＳ 明朝" w:eastAsia="ＭＳ 明朝" w:hAnsi="ＭＳ 明朝" w:hint="eastAsia"/>
        </w:rPr>
        <w:t>教師は</w:t>
      </w:r>
      <w:r w:rsidR="00216ABF" w:rsidRPr="003363E9">
        <w:rPr>
          <w:rFonts w:ascii="ＭＳ 明朝" w:eastAsia="ＭＳ 明朝" w:hAnsi="ＭＳ 明朝" w:hint="eastAsia"/>
        </w:rPr>
        <w:t xml:space="preserve">　　</w:t>
      </w:r>
    </w:p>
    <w:p w14:paraId="44564A57" w14:textId="2DFAD7BA" w:rsidR="00453A8E" w:rsidRPr="003363E9" w:rsidRDefault="00676821" w:rsidP="00216ABF">
      <w:pPr>
        <w:ind w:firstLineChars="100" w:firstLine="210"/>
        <w:rPr>
          <w:rFonts w:ascii="ＭＳ 明朝" w:eastAsia="ＭＳ 明朝" w:hAnsi="ＭＳ 明朝"/>
        </w:rPr>
      </w:pPr>
      <w:r w:rsidRPr="003363E9">
        <w:rPr>
          <w:rFonts w:ascii="ＭＳ 明朝" w:eastAsia="ＭＳ 明朝" w:hAnsi="ＭＳ 明朝" w:hint="eastAsia"/>
        </w:rPr>
        <w:t>単元の学習の進行について明らかにできるようにします。</w:t>
      </w:r>
      <w:r w:rsidR="00453A8E" w:rsidRPr="003363E9">
        <w:rPr>
          <w:rFonts w:ascii="ＭＳ 明朝" w:eastAsia="ＭＳ 明朝" w:hAnsi="ＭＳ 明朝" w:hint="eastAsia"/>
        </w:rPr>
        <w:t xml:space="preserve">単元のは　</w:t>
      </w:r>
    </w:p>
    <w:p w14:paraId="5B711062" w14:textId="7A30B0A7" w:rsidR="00465DCE" w:rsidRPr="003363E9" w:rsidRDefault="00453A8E" w:rsidP="00453A8E">
      <w:pPr>
        <w:ind w:firstLineChars="100" w:firstLine="210"/>
        <w:rPr>
          <w:rFonts w:ascii="ＭＳ 明朝" w:eastAsia="ＭＳ 明朝" w:hAnsi="ＭＳ 明朝"/>
        </w:rPr>
      </w:pPr>
      <w:r w:rsidRPr="003363E9">
        <w:rPr>
          <w:rFonts w:ascii="ＭＳ 明朝" w:eastAsia="ＭＳ 明朝" w:hAnsi="ＭＳ 明朝" w:hint="eastAsia"/>
        </w:rPr>
        <w:t>じめに</w:t>
      </w:r>
      <w:r w:rsidR="00676821" w:rsidRPr="003363E9">
        <w:rPr>
          <w:rFonts w:ascii="ＭＳ 明朝" w:eastAsia="ＭＳ 明朝" w:hAnsi="ＭＳ 明朝" w:hint="eastAsia"/>
        </w:rPr>
        <w:t>生徒が今後の学習の見通しをもつことが重要です。</w:t>
      </w:r>
    </w:p>
    <w:p w14:paraId="5F40B15A" w14:textId="77777777" w:rsidR="00216ABF" w:rsidRPr="003363E9" w:rsidRDefault="00216ABF" w:rsidP="00216ABF">
      <w:pPr>
        <w:rPr>
          <w:rFonts w:ascii="ＭＳ 明朝" w:eastAsia="ＭＳ 明朝" w:hAnsi="ＭＳ 明朝"/>
        </w:rPr>
      </w:pPr>
      <w:r w:rsidRPr="003363E9">
        <w:rPr>
          <w:rFonts w:ascii="ＭＳ 明朝" w:eastAsia="ＭＳ 明朝" w:hAnsi="ＭＳ 明朝" w:hint="eastAsia"/>
        </w:rPr>
        <w:t xml:space="preserve">　　生徒自身がこれから学ぶ単元についての学習内容や「素朴な疑　</w:t>
      </w:r>
    </w:p>
    <w:p w14:paraId="7AF6ED3A" w14:textId="77777777" w:rsidR="00453A8E" w:rsidRPr="003363E9" w:rsidRDefault="00216ABF" w:rsidP="00453A8E">
      <w:pPr>
        <w:ind w:firstLineChars="100" w:firstLine="210"/>
        <w:rPr>
          <w:rFonts w:ascii="ＭＳ 明朝" w:eastAsia="ＭＳ 明朝" w:hAnsi="ＭＳ 明朝"/>
        </w:rPr>
      </w:pPr>
      <w:r w:rsidRPr="003363E9">
        <w:rPr>
          <w:rFonts w:ascii="ＭＳ 明朝" w:eastAsia="ＭＳ 明朝" w:hAnsi="ＭＳ 明朝" w:hint="eastAsia"/>
        </w:rPr>
        <w:t>問」について、いつ学ぶのかを確認することができるようにします。</w:t>
      </w:r>
    </w:p>
    <w:p w14:paraId="7E506C44" w14:textId="51D0178C" w:rsidR="00DB0C02" w:rsidRPr="003363E9" w:rsidRDefault="00676821" w:rsidP="00453A8E">
      <w:pPr>
        <w:ind w:firstLineChars="50" w:firstLine="105"/>
        <w:rPr>
          <w:rFonts w:ascii="ＭＳ 明朝" w:eastAsia="ＭＳ 明朝" w:hAnsi="ＭＳ 明朝"/>
        </w:rPr>
      </w:pPr>
      <w:r w:rsidRPr="003363E9">
        <w:rPr>
          <w:rFonts w:ascii="ＭＳ 明朝" w:eastAsia="ＭＳ 明朝" w:hAnsi="ＭＳ 明朝" w:hint="eastAsia"/>
        </w:rPr>
        <w:t>(</w:t>
      </w:r>
      <w:r w:rsidRPr="003363E9">
        <w:rPr>
          <w:rFonts w:ascii="ＭＳ 明朝" w:eastAsia="ＭＳ 明朝" w:hAnsi="ＭＳ 明朝"/>
        </w:rPr>
        <w:t>2</w:t>
      </w:r>
      <w:r w:rsidRPr="003363E9">
        <w:rPr>
          <w:rFonts w:ascii="ＭＳ 明朝" w:eastAsia="ＭＳ 明朝" w:hAnsi="ＭＳ 明朝" w:hint="eastAsia"/>
        </w:rPr>
        <w:t xml:space="preserve">)　</w:t>
      </w:r>
      <w:r w:rsidR="00DB0C02" w:rsidRPr="003363E9">
        <w:rPr>
          <w:rFonts w:ascii="ＭＳ 明朝" w:eastAsia="ＭＳ 明朝" w:hAnsi="ＭＳ 明朝" w:hint="eastAsia"/>
        </w:rPr>
        <w:t>概説</w:t>
      </w:r>
      <w:r w:rsidR="00DB0C02" w:rsidRPr="003363E9">
        <w:rPr>
          <w:rFonts w:ascii="ＭＳ 明朝" w:eastAsia="ＭＳ 明朝" w:hAnsi="ＭＳ 明朝"/>
        </w:rPr>
        <w:t>を作成する。</w:t>
      </w:r>
      <w:r w:rsidR="00B17637" w:rsidRPr="003363E9">
        <w:rPr>
          <w:rFonts w:ascii="ＭＳ 明朝" w:eastAsia="ＭＳ 明朝" w:hAnsi="ＭＳ 明朝" w:hint="eastAsia"/>
        </w:rPr>
        <w:t>（教科書の記述を基に作成）</w:t>
      </w:r>
    </w:p>
    <w:p w14:paraId="3CC56CB0" w14:textId="20F21D44" w:rsidR="00453A8E" w:rsidRPr="003363E9" w:rsidRDefault="00453A8E" w:rsidP="00453A8E">
      <w:pPr>
        <w:ind w:firstLineChars="50" w:firstLine="105"/>
        <w:rPr>
          <w:rFonts w:ascii="ＭＳ 明朝" w:eastAsia="ＭＳ 明朝" w:hAnsi="ＭＳ 明朝"/>
        </w:rPr>
      </w:pPr>
      <w:r w:rsidRPr="003363E9">
        <w:rPr>
          <w:rFonts w:ascii="ＭＳ 明朝" w:eastAsia="ＭＳ 明朝" w:hAnsi="ＭＳ 明朝" w:hint="eastAsia"/>
        </w:rPr>
        <w:t xml:space="preserve">　 生徒にいつ、何を学習することができるかをあきらかにするため</w:t>
      </w:r>
    </w:p>
    <w:p w14:paraId="56EC7B79" w14:textId="77777777" w:rsidR="00453A8E" w:rsidRPr="003363E9" w:rsidRDefault="00453A8E" w:rsidP="00453A8E">
      <w:pPr>
        <w:ind w:firstLineChars="100" w:firstLine="210"/>
        <w:rPr>
          <w:rFonts w:ascii="ＭＳ 明朝" w:eastAsia="ＭＳ 明朝" w:hAnsi="ＭＳ 明朝"/>
        </w:rPr>
      </w:pPr>
      <w:r w:rsidRPr="003363E9">
        <w:rPr>
          <w:rFonts w:ascii="ＭＳ 明朝" w:eastAsia="ＭＳ 明朝" w:hAnsi="ＭＳ 明朝" w:hint="eastAsia"/>
        </w:rPr>
        <w:t>に単元の学習内容について、A３判で１枚程度にまとめて、読む学</w:t>
      </w:r>
    </w:p>
    <w:p w14:paraId="7CE4A6B0" w14:textId="77777777" w:rsidR="00453A8E" w:rsidRPr="003363E9" w:rsidRDefault="00453A8E" w:rsidP="00453A8E">
      <w:pPr>
        <w:ind w:firstLineChars="100" w:firstLine="210"/>
        <w:rPr>
          <w:rFonts w:ascii="ＭＳ 明朝" w:eastAsia="ＭＳ 明朝" w:hAnsi="ＭＳ 明朝"/>
        </w:rPr>
      </w:pPr>
      <w:r w:rsidRPr="003363E9">
        <w:rPr>
          <w:rFonts w:ascii="ＭＳ 明朝" w:eastAsia="ＭＳ 明朝" w:hAnsi="ＭＳ 明朝" w:hint="eastAsia"/>
        </w:rPr>
        <w:t>習活動を取り入れています。生徒一人一人が自分で学びを選ぶこと</w:t>
      </w:r>
    </w:p>
    <w:p w14:paraId="54B62102" w14:textId="33D58609" w:rsidR="00453A8E" w:rsidRPr="003363E9" w:rsidRDefault="00453A8E" w:rsidP="00453A8E">
      <w:pPr>
        <w:ind w:firstLineChars="100" w:firstLine="210"/>
        <w:rPr>
          <w:rFonts w:ascii="ＭＳ 明朝" w:eastAsia="ＭＳ 明朝" w:hAnsi="ＭＳ 明朝"/>
        </w:rPr>
      </w:pPr>
      <w:r w:rsidRPr="003363E9">
        <w:rPr>
          <w:rFonts w:ascii="ＭＳ 明朝" w:eastAsia="ＭＳ 明朝" w:hAnsi="ＭＳ 明朝" w:hint="eastAsia"/>
        </w:rPr>
        <w:t>ができるように、学習する</w:t>
      </w:r>
      <w:r w:rsidR="00D177B8" w:rsidRPr="003363E9">
        <w:rPr>
          <w:rFonts w:ascii="ＭＳ 明朝" w:eastAsia="ＭＳ 明朝" w:hAnsi="ＭＳ 明朝" w:hint="eastAsia"/>
        </w:rPr>
        <w:t>内容の概要</w:t>
      </w:r>
      <w:r w:rsidRPr="003363E9">
        <w:rPr>
          <w:rFonts w:ascii="ＭＳ 明朝" w:eastAsia="ＭＳ 明朝" w:hAnsi="ＭＳ 明朝" w:hint="eastAsia"/>
        </w:rPr>
        <w:t>をつかむこと</w:t>
      </w:r>
      <w:r w:rsidR="00B17637" w:rsidRPr="003363E9">
        <w:rPr>
          <w:rFonts w:ascii="ＭＳ 明朝" w:eastAsia="ＭＳ 明朝" w:hAnsi="ＭＳ 明朝" w:hint="eastAsia"/>
        </w:rPr>
        <w:t>が目的です。</w:t>
      </w:r>
    </w:p>
    <w:p w14:paraId="39ADC61D" w14:textId="77777777" w:rsidR="00B17637" w:rsidRPr="003363E9" w:rsidRDefault="00B17637" w:rsidP="00453A8E">
      <w:pPr>
        <w:ind w:firstLineChars="100" w:firstLine="210"/>
        <w:rPr>
          <w:rFonts w:ascii="ＭＳ 明朝" w:eastAsia="ＭＳ 明朝" w:hAnsi="ＭＳ 明朝"/>
        </w:rPr>
      </w:pPr>
      <w:r w:rsidRPr="003363E9">
        <w:rPr>
          <w:rFonts w:ascii="ＭＳ 明朝" w:eastAsia="ＭＳ 明朝" w:hAnsi="ＭＳ 明朝" w:hint="eastAsia"/>
        </w:rPr>
        <w:t xml:space="preserve">　生徒は読みながら、キーワードにマーカーや下線を付すなどして　</w:t>
      </w:r>
    </w:p>
    <w:p w14:paraId="6C23171D" w14:textId="0CDEC2A6" w:rsidR="00B17637" w:rsidRPr="003363E9" w:rsidRDefault="00B17637" w:rsidP="00453A8E">
      <w:pPr>
        <w:ind w:firstLineChars="100" w:firstLine="210"/>
        <w:rPr>
          <w:rFonts w:ascii="ＭＳ 明朝" w:eastAsia="ＭＳ 明朝" w:hAnsi="ＭＳ 明朝"/>
        </w:rPr>
      </w:pPr>
      <w:r w:rsidRPr="003363E9">
        <w:rPr>
          <w:rFonts w:ascii="ＭＳ 明朝" w:eastAsia="ＭＳ 明朝" w:hAnsi="ＭＳ 明朝" w:hint="eastAsia"/>
        </w:rPr>
        <w:t xml:space="preserve">これからの学ぶことで重要なことを把握していきます。キーワード　</w:t>
      </w:r>
      <w:r w:rsidR="00AE0FBD">
        <w:rPr>
          <w:rFonts w:ascii="ＭＳ 明朝" w:eastAsia="ＭＳ 明朝" w:hAnsi="ＭＳ 明朝" w:hint="eastAsia"/>
        </w:rPr>
        <w:t xml:space="preserve">　　</w:t>
      </w:r>
      <w:r w:rsidR="00AE0FBD" w:rsidRPr="003363E9">
        <w:rPr>
          <w:rFonts w:ascii="ＭＳ 明朝" w:eastAsia="ＭＳ 明朝" w:hAnsi="ＭＳ 明朝" w:hint="eastAsia"/>
        </w:rPr>
        <w:t>(図２)単元学習進行表</w:t>
      </w:r>
    </w:p>
    <w:p w14:paraId="33BC7BDC" w14:textId="5F77180A" w:rsidR="00B17637" w:rsidRPr="003363E9" w:rsidRDefault="00FE1A1C" w:rsidP="00B17637">
      <w:pPr>
        <w:ind w:leftChars="100" w:left="210"/>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83840" behindDoc="0" locked="0" layoutInCell="1" allowOverlap="1" wp14:anchorId="76E230CA" wp14:editId="75E3E9E2">
                <wp:simplePos x="0" y="0"/>
                <wp:positionH relativeFrom="margin">
                  <wp:posOffset>2888615</wp:posOffset>
                </wp:positionH>
                <wp:positionV relativeFrom="paragraph">
                  <wp:posOffset>542502</wp:posOffset>
                </wp:positionV>
                <wp:extent cx="335280" cy="327660"/>
                <wp:effectExtent l="0" t="0" r="7620" b="0"/>
                <wp:wrapNone/>
                <wp:docPr id="21" name="テキスト ボックス 21"/>
                <wp:cNvGraphicFramePr/>
                <a:graphic xmlns:a="http://schemas.openxmlformats.org/drawingml/2006/main">
                  <a:graphicData uri="http://schemas.microsoft.com/office/word/2010/wordprocessingShape">
                    <wps:wsp>
                      <wps:cNvSpPr txBox="1"/>
                      <wps:spPr>
                        <a:xfrm>
                          <a:off x="0" y="0"/>
                          <a:ext cx="335280" cy="327660"/>
                        </a:xfrm>
                        <a:prstGeom prst="rect">
                          <a:avLst/>
                        </a:prstGeom>
                        <a:solidFill>
                          <a:schemeClr val="lt1"/>
                        </a:solidFill>
                        <a:ln w="6350">
                          <a:noFill/>
                        </a:ln>
                      </wps:spPr>
                      <wps:txbx>
                        <w:txbxContent>
                          <w:p w14:paraId="097A802E" w14:textId="732E78F6" w:rsidR="00E2618C" w:rsidRPr="00FE1A1C" w:rsidRDefault="00E2618C">
                            <w:pPr>
                              <w:rPr>
                                <w:rFonts w:ascii="ＭＳ 明朝" w:eastAsia="ＭＳ 明朝" w:hAnsi="ＭＳ 明朝"/>
                              </w:rPr>
                            </w:pPr>
                            <w:r w:rsidRPr="00FE1A1C">
                              <w:rPr>
                                <w:rFonts w:ascii="ＭＳ 明朝" w:eastAsia="ＭＳ 明朝" w:hAnsi="ＭＳ 明朝" w:hint="eastAsia"/>
                              </w:rPr>
                              <w:t>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6E230CA" id="_x0000_t202" coordsize="21600,21600" o:spt="202" path="m,l,21600r21600,l21600,xe">
                <v:stroke joinstyle="miter"/>
                <v:path gradientshapeok="t" o:connecttype="rect"/>
              </v:shapetype>
              <v:shape id="テキスト ボックス 21" o:spid="_x0000_s1026" type="#_x0000_t202" style="position:absolute;left:0;text-align:left;margin-left:227.45pt;margin-top:42.7pt;width:26.4pt;height:25.8pt;z-index:25168384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" fillcolor="white [3201]" stroked="f" strokeweight=".5pt">
                <v:textbox>
                  <w:txbxContent>
                    <w:p w14:paraId="097A802E" w14:textId="732E78F6" w:rsidR="00E2618C" w:rsidRPr="00FE1A1C" w:rsidRDefault="00E2618C">
                      <w:pPr>
                        <w:rPr>
                          <w:rFonts w:ascii="ＭＳ 明朝" w:eastAsia="ＭＳ 明朝" w:hAnsi="ＭＳ 明朝"/>
                        </w:rPr>
                      </w:pPr>
                      <w:r w:rsidRPr="00FE1A1C">
                        <w:rPr>
                          <w:rFonts w:ascii="ＭＳ 明朝" w:eastAsia="ＭＳ 明朝" w:hAnsi="ＭＳ 明朝" w:hint="eastAsia"/>
                        </w:rPr>
                        <w:t>１</w:t>
                      </w:r>
                    </w:p>
                  </w:txbxContent>
                </v:textbox>
                <w10:wrap anchorx="margin"/>
              </v:shape>
            </w:pict>
          </mc:Fallback>
        </mc:AlternateContent>
      </w:r>
      <w:r w:rsidR="00B17637" w:rsidRPr="003363E9">
        <w:rPr>
          <w:rFonts w:ascii="ＭＳ 明朝" w:eastAsia="ＭＳ 明朝" w:hAnsi="ＭＳ 明朝" w:hint="eastAsia"/>
        </w:rPr>
        <w:t>については、教科書の太字になっている語句だけではなく、単元の目標や生徒の実態に応じて増したりすると効果的です。</w:t>
      </w:r>
    </w:p>
    <w:p w14:paraId="118E24DE" w14:textId="34ED1DB3" w:rsidR="00453A8E" w:rsidRDefault="00B17637" w:rsidP="00B17637">
      <w:pPr>
        <w:ind w:leftChars="100" w:left="210" w:firstLineChars="100" w:firstLine="210"/>
        <w:rPr>
          <w:rFonts w:ascii="ＭＳ 明朝" w:eastAsia="ＭＳ 明朝" w:hAnsi="ＭＳ 明朝"/>
        </w:rPr>
      </w:pPr>
      <w:r w:rsidRPr="003363E9">
        <w:rPr>
          <w:rFonts w:ascii="ＭＳ 明朝" w:eastAsia="ＭＳ 明朝" w:hAnsi="ＭＳ 明朝" w:hint="eastAsia"/>
        </w:rPr>
        <w:lastRenderedPageBreak/>
        <w:t>概説に記載した文章量については、</w:t>
      </w:r>
      <w:r w:rsidR="00020C38" w:rsidRPr="003363E9">
        <w:rPr>
          <w:rFonts w:ascii="ＭＳ 明朝" w:eastAsia="ＭＳ 明朝" w:hAnsi="ＭＳ 明朝" w:hint="eastAsia"/>
        </w:rPr>
        <w:t>教科書を参考に約2,800字程度にまとめて作成しました。</w:t>
      </w:r>
      <w:r w:rsidRPr="003363E9">
        <w:rPr>
          <w:rFonts w:ascii="ＭＳ 明朝" w:eastAsia="ＭＳ 明朝" w:hAnsi="ＭＳ 明朝" w:hint="eastAsia"/>
        </w:rPr>
        <w:t>１校時の授業時間のうち配分できる時間にもよりますが、生徒が単元の概要を掴むことで見通しをもつことができるように</w:t>
      </w:r>
      <w:r w:rsidR="00020C38" w:rsidRPr="003363E9">
        <w:rPr>
          <w:rFonts w:ascii="ＭＳ 明朝" w:eastAsia="ＭＳ 明朝" w:hAnsi="ＭＳ 明朝" w:hint="eastAsia"/>
        </w:rPr>
        <w:t>文章量やキーワードの工夫など</w:t>
      </w:r>
      <w:r w:rsidRPr="003363E9">
        <w:rPr>
          <w:rFonts w:ascii="ＭＳ 明朝" w:eastAsia="ＭＳ 明朝" w:hAnsi="ＭＳ 明朝" w:hint="eastAsia"/>
        </w:rPr>
        <w:t>アレンジしてください。</w:t>
      </w:r>
      <w:r w:rsidR="00020C38" w:rsidRPr="003363E9">
        <w:rPr>
          <w:rFonts w:ascii="ＭＳ 明朝" w:eastAsia="ＭＳ 明朝" w:hAnsi="ＭＳ 明朝" w:hint="eastAsia"/>
        </w:rPr>
        <w:t>また、単元の授業時間ごとの評価規準について、次のように掲載しました。</w:t>
      </w:r>
    </w:p>
    <w:p w14:paraId="07993007" w14:textId="60047F05" w:rsidR="001409BD" w:rsidRPr="003363E9" w:rsidRDefault="001409BD" w:rsidP="00B17637">
      <w:pPr>
        <w:ind w:leftChars="100" w:left="210" w:firstLineChars="100" w:firstLine="210"/>
        <w:rPr>
          <w:rFonts w:ascii="ＭＳ 明朝" w:eastAsia="ＭＳ 明朝" w:hAnsi="ＭＳ 明朝"/>
        </w:rPr>
      </w:pPr>
      <w:r w:rsidRPr="003363E9">
        <w:rPr>
          <w:rFonts w:ascii="ＭＳ 明朝" w:eastAsia="ＭＳ 明朝" w:hAnsi="ＭＳ 明朝" w:hint="eastAsia"/>
          <w:noProof/>
        </w:rPr>
        <mc:AlternateContent>
          <mc:Choice Requires="wps">
            <w:drawing>
              <wp:anchor distT="0" distB="0" distL="114300" distR="114300" simplePos="0" relativeHeight="251662336" behindDoc="0" locked="0" layoutInCell="1" allowOverlap="1" wp14:anchorId="38BEF29F" wp14:editId="73CE18AF">
                <wp:simplePos x="0" y="0"/>
                <wp:positionH relativeFrom="margin">
                  <wp:posOffset>195580</wp:posOffset>
                </wp:positionH>
                <wp:positionV relativeFrom="paragraph">
                  <wp:posOffset>209550</wp:posOffset>
                </wp:positionV>
                <wp:extent cx="5913120" cy="845820"/>
                <wp:effectExtent l="0" t="0" r="11430" b="11430"/>
                <wp:wrapNone/>
                <wp:docPr id="3" name="テキスト ボックス 3"/>
                <wp:cNvGraphicFramePr/>
                <a:graphic xmlns:a="http://schemas.openxmlformats.org/drawingml/2006/main">
                  <a:graphicData uri="http://schemas.microsoft.com/office/word/2010/wordprocessingShape">
                    <wps:wsp>
                      <wps:cNvSpPr txBox="1"/>
                      <wps:spPr>
                        <a:xfrm>
                          <a:off x="0" y="0"/>
                          <a:ext cx="5913120" cy="845820"/>
                        </a:xfrm>
                        <a:prstGeom prst="rect">
                          <a:avLst/>
                        </a:prstGeom>
                        <a:noFill/>
                        <a:ln w="6350">
                          <a:solidFill>
                            <a:prstClr val="black"/>
                          </a:solidFill>
                        </a:ln>
                      </wps:spPr>
                      <wps:txbx>
                        <w:txbxContent>
                          <w:p w14:paraId="7E41DA89" w14:textId="77777777" w:rsidR="00E2618C" w:rsidRDefault="00E2618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BEF29F" id="テキスト ボックス 3" o:spid="_x0000_s1027" type="#_x0000_t202" style="position:absolute;left:0;text-align:left;margin-left:15.4pt;margin-top:16.5pt;width:465.6pt;height:66.6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" filled="f" strokeweight=".5pt">
                <v:textbox>
                  <w:txbxContent>
                    <w:p w14:paraId="7E41DA89" w14:textId="77777777" w:rsidR="00E2618C" w:rsidRDefault="00E2618C"/>
                  </w:txbxContent>
                </v:textbox>
                <w10:wrap anchorx="margin"/>
              </v:shape>
            </w:pict>
          </mc:Fallback>
        </mc:AlternateContent>
      </w:r>
    </w:p>
    <w:p w14:paraId="211235AC" w14:textId="38E5B95A" w:rsidR="00020C38" w:rsidRPr="003363E9" w:rsidRDefault="00020C38" w:rsidP="009A7E0C">
      <w:pPr>
        <w:ind w:leftChars="100" w:left="210" w:firstLineChars="100" w:firstLine="210"/>
        <w:rPr>
          <w:rFonts w:ascii="ＭＳ 明朝" w:eastAsia="ＭＳ 明朝" w:hAnsi="ＭＳ 明朝"/>
          <w:szCs w:val="21"/>
        </w:rPr>
      </w:pPr>
      <w:r w:rsidRPr="003363E9">
        <w:rPr>
          <w:rFonts w:ascii="ＭＳ 明朝" w:eastAsia="ＭＳ 明朝" w:hAnsi="ＭＳ 明朝" w:hint="eastAsia"/>
          <w:szCs w:val="21"/>
        </w:rPr>
        <w:t xml:space="preserve">　例）</w:t>
      </w:r>
    </w:p>
    <w:p w14:paraId="39167F7D" w14:textId="3C804CE1" w:rsidR="00020C38" w:rsidRPr="003363E9" w:rsidRDefault="00020C38" w:rsidP="00020C38">
      <w:pPr>
        <w:snapToGrid w:val="0"/>
        <w:ind w:leftChars="100" w:left="210" w:firstLineChars="200" w:firstLine="420"/>
        <w:rPr>
          <w:rFonts w:ascii="ＭＳ 明朝" w:eastAsia="ＭＳ 明朝" w:hAnsi="ＭＳ 明朝"/>
          <w:szCs w:val="21"/>
        </w:rPr>
      </w:pPr>
      <w:r w:rsidRPr="003363E9">
        <w:rPr>
          <w:rFonts w:ascii="ＭＳ 明朝" w:eastAsia="ＭＳ 明朝" w:hAnsi="ＭＳ 明朝" w:hint="eastAsia"/>
          <w:szCs w:val="21"/>
        </w:rPr>
        <w:t>□これができたらOK</w:t>
      </w:r>
    </w:p>
    <w:p w14:paraId="2F25AC7D" w14:textId="48D90D5B" w:rsidR="00020C38" w:rsidRPr="003363E9" w:rsidRDefault="00020C38" w:rsidP="00020C38">
      <w:pPr>
        <w:snapToGrid w:val="0"/>
        <w:ind w:leftChars="100" w:left="210" w:firstLineChars="300" w:firstLine="630"/>
        <w:rPr>
          <w:rFonts w:ascii="ＭＳ 明朝" w:eastAsia="ＭＳ 明朝" w:hAnsi="ＭＳ 明朝"/>
          <w:szCs w:val="21"/>
        </w:rPr>
      </w:pPr>
      <w:r w:rsidRPr="003363E9">
        <w:rPr>
          <w:rFonts w:ascii="ＭＳ 明朝" w:eastAsia="ＭＳ 明朝" w:hAnsi="ＭＳ 明朝" w:hint="eastAsia"/>
          <w:szCs w:val="21"/>
        </w:rPr>
        <w:t xml:space="preserve">・クリミア戦争の経過や影響を理解している。　</w:t>
      </w:r>
    </w:p>
    <w:p w14:paraId="5356F53A" w14:textId="7767F92F" w:rsidR="00020C38" w:rsidRPr="003363E9" w:rsidRDefault="00020C38" w:rsidP="00020C38">
      <w:pPr>
        <w:snapToGrid w:val="0"/>
        <w:ind w:leftChars="100" w:left="210" w:firstLineChars="300" w:firstLine="630"/>
        <w:rPr>
          <w:rFonts w:ascii="ＭＳ 明朝" w:eastAsia="ＭＳ 明朝" w:hAnsi="ＭＳ 明朝"/>
          <w:szCs w:val="21"/>
        </w:rPr>
      </w:pPr>
      <w:r w:rsidRPr="003363E9">
        <w:rPr>
          <w:rFonts w:ascii="ＭＳ 明朝" w:eastAsia="ＭＳ 明朝" w:hAnsi="ＭＳ 明朝" w:hint="eastAsia"/>
          <w:szCs w:val="21"/>
        </w:rPr>
        <w:t>・ロシアの近代化について、農奴解放令の影響や意義を理解している。</w:t>
      </w:r>
    </w:p>
    <w:p w14:paraId="719002B7" w14:textId="77777777" w:rsidR="009A7E0C" w:rsidRPr="003363E9" w:rsidRDefault="009A7E0C" w:rsidP="00453A8E">
      <w:pPr>
        <w:ind w:firstLineChars="100" w:firstLine="210"/>
        <w:rPr>
          <w:rFonts w:ascii="ＭＳ 明朝" w:eastAsia="ＭＳ 明朝" w:hAnsi="ＭＳ 明朝"/>
        </w:rPr>
      </w:pPr>
    </w:p>
    <w:p w14:paraId="648FB14B" w14:textId="5A2FA9C0" w:rsidR="009A7E0C" w:rsidRPr="003363E9" w:rsidRDefault="009A7E0C" w:rsidP="00453A8E">
      <w:pPr>
        <w:ind w:firstLineChars="100" w:firstLine="210"/>
        <w:rPr>
          <w:rFonts w:ascii="ＭＳ 明朝" w:eastAsia="ＭＳ 明朝" w:hAnsi="ＭＳ 明朝"/>
        </w:rPr>
      </w:pPr>
      <w:r w:rsidRPr="003363E9">
        <w:rPr>
          <w:rFonts w:ascii="ＭＳ 明朝" w:eastAsia="ＭＳ 明朝" w:hAnsi="ＭＳ 明朝" w:hint="eastAsia"/>
        </w:rPr>
        <w:t xml:space="preserve">　学習内容と評価規準を生徒に事前に示すことで、生徒にとっては「何を、どの程度」学べばいいか、　</w:t>
      </w:r>
    </w:p>
    <w:p w14:paraId="2CF15E52" w14:textId="608F43D1" w:rsidR="00020C38" w:rsidRPr="003363E9" w:rsidRDefault="009A7E0C" w:rsidP="00453A8E">
      <w:pPr>
        <w:ind w:firstLineChars="100" w:firstLine="210"/>
        <w:rPr>
          <w:rFonts w:ascii="ＭＳ 明朝" w:eastAsia="ＭＳ 明朝" w:hAnsi="ＭＳ 明朝"/>
        </w:rPr>
      </w:pPr>
      <w:r w:rsidRPr="003363E9">
        <w:rPr>
          <w:rFonts w:ascii="ＭＳ 明朝" w:eastAsia="ＭＳ 明朝" w:hAnsi="ＭＳ 明朝" w:hint="eastAsia"/>
        </w:rPr>
        <w:t>を把握できるようにします。</w:t>
      </w:r>
    </w:p>
    <w:p w14:paraId="4C6CF6A4" w14:textId="40F8BCE3" w:rsidR="00020C38" w:rsidRPr="003363E9" w:rsidRDefault="009A7E0C" w:rsidP="009A7E0C">
      <w:pPr>
        <w:ind w:firstLineChars="50" w:firstLine="105"/>
        <w:rPr>
          <w:rFonts w:ascii="ＭＳ 明朝" w:eastAsia="ＭＳ 明朝" w:hAnsi="ＭＳ 明朝"/>
        </w:rPr>
      </w:pPr>
      <w:r w:rsidRPr="003363E9">
        <w:rPr>
          <w:rFonts w:ascii="ＭＳ 明朝" w:eastAsia="ＭＳ 明朝" w:hAnsi="ＭＳ 明朝" w:hint="eastAsia"/>
        </w:rPr>
        <w:t>(</w:t>
      </w:r>
      <w:r w:rsidRPr="003363E9">
        <w:rPr>
          <w:rFonts w:ascii="ＭＳ 明朝" w:eastAsia="ＭＳ 明朝" w:hAnsi="ＭＳ 明朝"/>
        </w:rPr>
        <w:t>3</w:t>
      </w:r>
      <w:r w:rsidR="00AE0FBD">
        <w:rPr>
          <w:rFonts w:ascii="ＭＳ 明朝" w:eastAsia="ＭＳ 明朝" w:hAnsi="ＭＳ 明朝" w:hint="eastAsia"/>
        </w:rPr>
        <w:t xml:space="preserve">) </w:t>
      </w:r>
      <w:r w:rsidRPr="003363E9">
        <w:rPr>
          <w:rFonts w:ascii="ＭＳ 明朝" w:eastAsia="ＭＳ 明朝" w:hAnsi="ＭＳ 明朝" w:hint="eastAsia"/>
        </w:rPr>
        <w:t>本時の発問を考える。</w:t>
      </w:r>
    </w:p>
    <w:p w14:paraId="1A4ED3AF" w14:textId="2173262F" w:rsidR="009A7E0C" w:rsidRPr="003363E9" w:rsidRDefault="009A7E0C" w:rsidP="009A7E0C">
      <w:pPr>
        <w:snapToGrid w:val="0"/>
        <w:ind w:left="420" w:hangingChars="200" w:hanging="420"/>
        <w:rPr>
          <w:rFonts w:ascii="ＭＳ 明朝" w:eastAsia="ＭＳ 明朝" w:hAnsi="ＭＳ 明朝"/>
        </w:rPr>
      </w:pPr>
      <w:r w:rsidRPr="003363E9">
        <w:rPr>
          <w:rFonts w:ascii="ＭＳ 明朝" w:eastAsia="ＭＳ 明朝" w:hAnsi="ＭＳ 明朝" w:hint="eastAsia"/>
        </w:rPr>
        <w:t xml:space="preserve">　 </w:t>
      </w:r>
      <w:r w:rsidRPr="003363E9">
        <w:rPr>
          <w:rFonts w:ascii="ＭＳ 明朝" w:eastAsia="ＭＳ 明朝" w:hAnsi="ＭＳ 明朝"/>
        </w:rPr>
        <w:t xml:space="preserve"> </w:t>
      </w:r>
      <w:r w:rsidR="00AE0FBD">
        <w:rPr>
          <w:rFonts w:ascii="ＭＳ 明朝" w:eastAsia="ＭＳ 明朝" w:hAnsi="ＭＳ 明朝"/>
        </w:rPr>
        <w:t xml:space="preserve"> </w:t>
      </w:r>
      <w:r w:rsidRPr="003363E9">
        <w:rPr>
          <w:rFonts w:ascii="ＭＳ 明朝" w:eastAsia="ＭＳ 明朝" w:hAnsi="ＭＳ 明朝" w:hint="eastAsia"/>
        </w:rPr>
        <w:t>単元の見通しをもつことのできる発問例は次のようなものが考えられます。</w:t>
      </w:r>
    </w:p>
    <w:tbl>
      <w:tblPr>
        <w:tblStyle w:val="af"/>
        <w:tblW w:w="0" w:type="auto"/>
        <w:tblInd w:w="420" w:type="dxa"/>
        <w:tblLook w:val="04A0" w:firstRow="1" w:lastRow="0" w:firstColumn="1" w:lastColumn="0" w:noHBand="0" w:noVBand="1"/>
      </w:tblPr>
      <w:tblGrid>
        <w:gridCol w:w="1560"/>
        <w:gridCol w:w="7371"/>
      </w:tblGrid>
      <w:tr w:rsidR="009A7E0C" w:rsidRPr="003363E9" w14:paraId="2C46E52C" w14:textId="77777777" w:rsidTr="009A7E0C">
        <w:tc>
          <w:tcPr>
            <w:tcW w:w="1560" w:type="dxa"/>
          </w:tcPr>
          <w:p w14:paraId="5D1BAA9A" w14:textId="77777777" w:rsidR="009A7E0C" w:rsidRPr="003363E9" w:rsidRDefault="009A7E0C" w:rsidP="00A162CC">
            <w:pPr>
              <w:snapToGrid w:val="0"/>
              <w:rPr>
                <w:rFonts w:ascii="ＭＳ 明朝" w:eastAsia="ＭＳ 明朝" w:hAnsi="ＭＳ 明朝"/>
                <w:color w:val="000000" w:themeColor="text1"/>
              </w:rPr>
            </w:pPr>
            <w:r w:rsidRPr="003363E9">
              <w:rPr>
                <w:rFonts w:ascii="ＭＳ 明朝" w:eastAsia="ＭＳ 明朝" w:hAnsi="ＭＳ 明朝" w:hint="eastAsia"/>
                <w:color w:val="000000" w:themeColor="text1"/>
              </w:rPr>
              <w:t>時間軸に着目した発問</w:t>
            </w:r>
          </w:p>
        </w:tc>
        <w:tc>
          <w:tcPr>
            <w:tcW w:w="7371" w:type="dxa"/>
          </w:tcPr>
          <w:p w14:paraId="096CC179" w14:textId="477A21E5" w:rsidR="009A7E0C" w:rsidRPr="003363E9" w:rsidRDefault="009A7E0C" w:rsidP="009A7E0C">
            <w:pPr>
              <w:snapToGrid w:val="0"/>
              <w:jc w:val="left"/>
              <w:rPr>
                <w:rFonts w:ascii="ＭＳ 明朝" w:eastAsia="ＭＳ 明朝" w:hAnsi="ＭＳ 明朝"/>
                <w:color w:val="000000" w:themeColor="text1"/>
              </w:rPr>
            </w:pPr>
            <w:r w:rsidRPr="003363E9">
              <w:rPr>
                <w:rFonts w:ascii="ＭＳ 明朝" w:eastAsia="ＭＳ 明朝" w:hAnsi="ＭＳ 明朝" w:hint="eastAsia"/>
                <w:color w:val="000000" w:themeColor="text1"/>
              </w:rPr>
              <w:t>・</w:t>
            </w:r>
            <w:r w:rsidRPr="003363E9">
              <w:rPr>
                <w:rFonts w:ascii="ＭＳ 明朝" w:eastAsia="ＭＳ 明朝" w:hAnsi="ＭＳ 明朝" w:hint="eastAsia"/>
              </w:rPr>
              <w:t>「〇〇と□□の間にはどのような変化があったと考えられるだろうか</w:t>
            </w:r>
            <w:r w:rsidR="001409BD">
              <w:rPr>
                <w:rFonts w:ascii="ＭＳ 明朝" w:eastAsia="ＭＳ 明朝" w:hAnsi="ＭＳ 明朝" w:hint="eastAsia"/>
              </w:rPr>
              <w:t>。</w:t>
            </w:r>
            <w:r w:rsidRPr="003363E9">
              <w:rPr>
                <w:rFonts w:ascii="ＭＳ 明朝" w:eastAsia="ＭＳ 明朝" w:hAnsi="ＭＳ 明朝" w:hint="eastAsia"/>
              </w:rPr>
              <w:t>」</w:t>
            </w:r>
          </w:p>
        </w:tc>
      </w:tr>
      <w:tr w:rsidR="009A7E0C" w:rsidRPr="003363E9" w14:paraId="5EB03BE0" w14:textId="77777777" w:rsidTr="009A7E0C">
        <w:tc>
          <w:tcPr>
            <w:tcW w:w="1560" w:type="dxa"/>
          </w:tcPr>
          <w:p w14:paraId="36D294E3" w14:textId="77777777" w:rsidR="009A7E0C" w:rsidRPr="003363E9" w:rsidRDefault="009A7E0C" w:rsidP="00A162CC">
            <w:pPr>
              <w:snapToGrid w:val="0"/>
              <w:rPr>
                <w:rFonts w:ascii="ＭＳ 明朝" w:eastAsia="ＭＳ 明朝" w:hAnsi="ＭＳ 明朝"/>
                <w:color w:val="000000" w:themeColor="text1"/>
              </w:rPr>
            </w:pPr>
            <w:r w:rsidRPr="003363E9">
              <w:rPr>
                <w:rFonts w:ascii="ＭＳ 明朝" w:eastAsia="ＭＳ 明朝" w:hAnsi="ＭＳ 明朝" w:hint="eastAsia"/>
                <w:color w:val="000000" w:themeColor="text1"/>
              </w:rPr>
              <w:t>空間軸に着目した発問</w:t>
            </w:r>
          </w:p>
        </w:tc>
        <w:tc>
          <w:tcPr>
            <w:tcW w:w="7371" w:type="dxa"/>
          </w:tcPr>
          <w:p w14:paraId="47A6A261" w14:textId="33732A6E" w:rsidR="009A7E0C" w:rsidRPr="003363E9" w:rsidRDefault="009A7E0C" w:rsidP="009A7E0C">
            <w:pPr>
              <w:snapToGrid w:val="0"/>
              <w:jc w:val="left"/>
              <w:rPr>
                <w:rFonts w:ascii="ＭＳ 明朝" w:eastAsia="ＭＳ 明朝" w:hAnsi="ＭＳ 明朝"/>
                <w:color w:val="000000" w:themeColor="text1"/>
              </w:rPr>
            </w:pPr>
            <w:r w:rsidRPr="003363E9">
              <w:rPr>
                <w:rFonts w:ascii="ＭＳ 明朝" w:eastAsia="ＭＳ 明朝" w:hAnsi="ＭＳ 明朝" w:hint="eastAsia"/>
                <w:color w:val="000000" w:themeColor="text1"/>
              </w:rPr>
              <w:t>・</w:t>
            </w:r>
            <w:r w:rsidRPr="003363E9">
              <w:rPr>
                <w:rFonts w:ascii="ＭＳ 明朝" w:eastAsia="ＭＳ 明朝" w:hAnsi="ＭＳ 明朝" w:hint="eastAsia"/>
              </w:rPr>
              <w:t>「〇〇と□□ではなぜこのような違いがあったと考えられるだろうか</w:t>
            </w:r>
            <w:r w:rsidR="001409BD">
              <w:rPr>
                <w:rFonts w:ascii="ＭＳ 明朝" w:eastAsia="ＭＳ 明朝" w:hAnsi="ＭＳ 明朝" w:hint="eastAsia"/>
              </w:rPr>
              <w:t>。</w:t>
            </w:r>
            <w:r w:rsidRPr="003363E9">
              <w:rPr>
                <w:rFonts w:ascii="ＭＳ 明朝" w:eastAsia="ＭＳ 明朝" w:hAnsi="ＭＳ 明朝" w:hint="eastAsia"/>
              </w:rPr>
              <w:t>」</w:t>
            </w:r>
          </w:p>
        </w:tc>
      </w:tr>
      <w:tr w:rsidR="009A7E0C" w:rsidRPr="003363E9" w14:paraId="720D09BE" w14:textId="77777777" w:rsidTr="009A7E0C">
        <w:tc>
          <w:tcPr>
            <w:tcW w:w="1560" w:type="dxa"/>
          </w:tcPr>
          <w:p w14:paraId="29F5FC02" w14:textId="77777777" w:rsidR="009A7E0C" w:rsidRPr="003363E9" w:rsidRDefault="009A7E0C" w:rsidP="00A162CC">
            <w:pPr>
              <w:snapToGrid w:val="0"/>
              <w:rPr>
                <w:rFonts w:ascii="ＭＳ 明朝" w:eastAsia="ＭＳ 明朝" w:hAnsi="ＭＳ 明朝"/>
                <w:color w:val="000000" w:themeColor="text1"/>
              </w:rPr>
            </w:pPr>
            <w:r w:rsidRPr="003363E9">
              <w:rPr>
                <w:rFonts w:ascii="ＭＳ 明朝" w:eastAsia="ＭＳ 明朝" w:hAnsi="ＭＳ 明朝" w:hint="eastAsia"/>
                <w:color w:val="000000" w:themeColor="text1"/>
              </w:rPr>
              <w:t>資料を活用した発問</w:t>
            </w:r>
          </w:p>
        </w:tc>
        <w:tc>
          <w:tcPr>
            <w:tcW w:w="7371" w:type="dxa"/>
          </w:tcPr>
          <w:p w14:paraId="5CD1A753" w14:textId="642F8870" w:rsidR="009A7E0C" w:rsidRPr="003363E9" w:rsidRDefault="009A7E0C" w:rsidP="009A7E0C">
            <w:pPr>
              <w:snapToGrid w:val="0"/>
              <w:jc w:val="left"/>
              <w:rPr>
                <w:rFonts w:ascii="ＭＳ 明朝" w:eastAsia="ＭＳ 明朝" w:hAnsi="ＭＳ 明朝"/>
                <w:color w:val="000000" w:themeColor="text1"/>
              </w:rPr>
            </w:pPr>
            <w:r w:rsidRPr="003363E9">
              <w:rPr>
                <w:rFonts w:ascii="ＭＳ 明朝" w:eastAsia="ＭＳ 明朝" w:hAnsi="ＭＳ 明朝" w:hint="eastAsia"/>
                <w:color w:val="000000" w:themeColor="text1"/>
              </w:rPr>
              <w:t>・</w:t>
            </w:r>
            <w:r w:rsidRPr="003363E9">
              <w:rPr>
                <w:rFonts w:ascii="ＭＳ 明朝" w:eastAsia="ＭＳ 明朝" w:hAnsi="ＭＳ 明朝" w:hint="eastAsia"/>
              </w:rPr>
              <w:t>「資料から分かることと分からないことは何だろうか</w:t>
            </w:r>
            <w:r w:rsidR="001409BD">
              <w:rPr>
                <w:rFonts w:ascii="ＭＳ 明朝" w:eastAsia="ＭＳ 明朝" w:hAnsi="ＭＳ 明朝" w:hint="eastAsia"/>
              </w:rPr>
              <w:t>。</w:t>
            </w:r>
            <w:r w:rsidRPr="003363E9">
              <w:rPr>
                <w:rFonts w:ascii="ＭＳ 明朝" w:eastAsia="ＭＳ 明朝" w:hAnsi="ＭＳ 明朝" w:hint="eastAsia"/>
              </w:rPr>
              <w:t>」</w:t>
            </w:r>
          </w:p>
        </w:tc>
      </w:tr>
    </w:tbl>
    <w:p w14:paraId="3944B6A2" w14:textId="6B93994C" w:rsidR="009A7E0C" w:rsidRPr="003363E9" w:rsidRDefault="009A7E0C" w:rsidP="00AE0FBD">
      <w:pPr>
        <w:snapToGrid w:val="0"/>
        <w:ind w:leftChars="150" w:left="315" w:firstLineChars="100" w:firstLine="210"/>
        <w:rPr>
          <w:rFonts w:ascii="ＭＳ 明朝" w:eastAsia="ＭＳ 明朝" w:hAnsi="ＭＳ 明朝"/>
        </w:rPr>
      </w:pPr>
      <w:r w:rsidRPr="003363E9">
        <w:rPr>
          <w:rFonts w:ascii="ＭＳ 明朝" w:eastAsia="ＭＳ 明朝" w:hAnsi="ＭＳ 明朝" w:hint="eastAsia"/>
        </w:rPr>
        <w:t>ポイントは、既習の学習内容を土台とした補助発問をした上で、時代の変化などに着目できる主発問を行うことです。加えて、単元の概説を読んで、キーワードを確認して学習内容に関する見通しをもつことで、</w:t>
      </w:r>
      <w:r w:rsidR="00AF50A1" w:rsidRPr="003363E9">
        <w:rPr>
          <w:rFonts w:ascii="ＭＳ 明朝" w:eastAsia="ＭＳ 明朝" w:hAnsi="ＭＳ 明朝" w:hint="eastAsia"/>
        </w:rPr>
        <w:t>「分かっていること」や</w:t>
      </w:r>
      <w:r w:rsidRPr="003363E9">
        <w:rPr>
          <w:rFonts w:ascii="ＭＳ 明朝" w:eastAsia="ＭＳ 明朝" w:hAnsi="ＭＳ 明朝" w:hint="eastAsia"/>
        </w:rPr>
        <w:t>「分からないこと」に着目できるようにして、学びに向かう必然性を高めることです。</w:t>
      </w:r>
      <w:r w:rsidR="00AF50A1" w:rsidRPr="003363E9">
        <w:rPr>
          <w:rFonts w:ascii="ＭＳ 明朝" w:eastAsia="ＭＳ 明朝" w:hAnsi="ＭＳ 明朝" w:hint="eastAsia"/>
        </w:rPr>
        <w:t>検証授業では、以下のように発問しています。</w:t>
      </w:r>
    </w:p>
    <w:p w14:paraId="6CDCCAD5" w14:textId="6CF7985B" w:rsidR="00AF50A1" w:rsidRPr="003363E9" w:rsidRDefault="00AF50A1" w:rsidP="009A7E0C">
      <w:pPr>
        <w:snapToGrid w:val="0"/>
        <w:ind w:leftChars="100" w:left="210" w:firstLineChars="100" w:firstLine="210"/>
        <w:rPr>
          <w:rFonts w:ascii="ＭＳ 明朝" w:eastAsia="ＭＳ 明朝" w:hAnsi="ＭＳ 明朝"/>
        </w:rPr>
      </w:pPr>
      <w:r w:rsidRPr="003363E9">
        <w:rPr>
          <w:rFonts w:ascii="ＭＳ 明朝" w:eastAsia="ＭＳ 明朝" w:hAnsi="ＭＳ 明朝" w:hint="eastAsia"/>
          <w:noProof/>
        </w:rPr>
        <mc:AlternateContent>
          <mc:Choice Requires="wps">
            <w:drawing>
              <wp:anchor distT="0" distB="0" distL="114300" distR="114300" simplePos="0" relativeHeight="251664384" behindDoc="0" locked="0" layoutInCell="1" allowOverlap="1" wp14:anchorId="39633205" wp14:editId="33224E91">
                <wp:simplePos x="0" y="0"/>
                <wp:positionH relativeFrom="column">
                  <wp:posOffset>179070</wp:posOffset>
                </wp:positionH>
                <wp:positionV relativeFrom="paragraph">
                  <wp:posOffset>10795</wp:posOffset>
                </wp:positionV>
                <wp:extent cx="5981700" cy="1135380"/>
                <wp:effectExtent l="0" t="0" r="19050" b="26670"/>
                <wp:wrapNone/>
                <wp:docPr id="4" name="テキスト ボックス 4"/>
                <wp:cNvGraphicFramePr/>
                <a:graphic xmlns:a="http://schemas.openxmlformats.org/drawingml/2006/main">
                  <a:graphicData uri="http://schemas.microsoft.com/office/word/2010/wordprocessingShape">
                    <wps:wsp>
                      <wps:cNvSpPr txBox="1"/>
                      <wps:spPr>
                        <a:xfrm>
                          <a:off x="0" y="0"/>
                          <a:ext cx="5981700" cy="1135380"/>
                        </a:xfrm>
                        <a:prstGeom prst="rect">
                          <a:avLst/>
                        </a:prstGeom>
                        <a:noFill/>
                        <a:ln w="6350">
                          <a:solidFill>
                            <a:prstClr val="black"/>
                          </a:solidFill>
                        </a:ln>
                      </wps:spPr>
                      <wps:txbx>
                        <w:txbxContent>
                          <w:p w14:paraId="3CB5C899" w14:textId="77777777" w:rsidR="00E2618C" w:rsidRDefault="00E2618C" w:rsidP="00AF50A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633205" id="テキスト ボックス 4" o:spid="_x0000_s1028" type="#_x0000_t202" style="position:absolute;left:0;text-align:left;margin-left:14.1pt;margin-top:.85pt;width:471pt;height:89.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" filled="f" strokeweight=".5pt">
                <v:textbox>
                  <w:txbxContent>
                    <w:p w14:paraId="3CB5C899" w14:textId="77777777" w:rsidR="00E2618C" w:rsidRDefault="00E2618C" w:rsidP="00AF50A1"/>
                  </w:txbxContent>
                </v:textbox>
              </v:shape>
            </w:pict>
          </mc:Fallback>
        </mc:AlternateContent>
      </w:r>
      <w:r w:rsidRPr="003363E9">
        <w:rPr>
          <w:rFonts w:ascii="ＭＳ 明朝" w:eastAsia="ＭＳ 明朝" w:hAnsi="ＭＳ 明朝" w:hint="eastAsia"/>
        </w:rPr>
        <w:t>例)</w:t>
      </w:r>
    </w:p>
    <w:p w14:paraId="76D730E8" w14:textId="5C435469" w:rsidR="009A7E0C" w:rsidRPr="003363E9" w:rsidRDefault="00AF50A1" w:rsidP="00AF50A1">
      <w:pPr>
        <w:snapToGrid w:val="0"/>
        <w:ind w:leftChars="100" w:left="210" w:firstLineChars="100" w:firstLine="210"/>
        <w:rPr>
          <w:rFonts w:ascii="ＭＳ 明朝" w:eastAsia="ＭＳ 明朝" w:hAnsi="ＭＳ 明朝"/>
        </w:rPr>
      </w:pPr>
      <w:r w:rsidRPr="003363E9">
        <w:rPr>
          <w:rFonts w:ascii="ＭＳ 明朝" w:eastAsia="ＭＳ 明朝" w:hAnsi="ＭＳ 明朝" w:hint="eastAsia"/>
        </w:rPr>
        <w:t xml:space="preserve">補助発問１　</w:t>
      </w:r>
      <w:r w:rsidRPr="003363E9">
        <w:rPr>
          <w:rFonts w:ascii="ＭＳ 明朝" w:eastAsia="ＭＳ 明朝" w:hAnsi="ＭＳ 明朝"/>
        </w:rPr>
        <w:t>19世紀前半のヨーロッパの国際関係には、どのような特色があっただろうか。</w:t>
      </w:r>
    </w:p>
    <w:p w14:paraId="35C7AC94" w14:textId="1C4CA41C" w:rsidR="00AF50A1" w:rsidRPr="003363E9" w:rsidRDefault="00AF50A1" w:rsidP="00AF50A1">
      <w:pPr>
        <w:snapToGrid w:val="0"/>
        <w:ind w:leftChars="100" w:left="210" w:firstLineChars="100" w:firstLine="210"/>
        <w:rPr>
          <w:rFonts w:ascii="ＭＳ 明朝" w:eastAsia="ＭＳ 明朝" w:hAnsi="ＭＳ 明朝"/>
        </w:rPr>
      </w:pPr>
      <w:r w:rsidRPr="003363E9">
        <w:rPr>
          <w:rFonts w:ascii="ＭＳ 明朝" w:eastAsia="ＭＳ 明朝" w:hAnsi="ＭＳ 明朝" w:hint="eastAsia"/>
        </w:rPr>
        <w:t xml:space="preserve">補助発問２　</w:t>
      </w:r>
      <w:r w:rsidRPr="003363E9">
        <w:rPr>
          <w:rFonts w:ascii="ＭＳ 明朝" w:eastAsia="ＭＳ 明朝" w:hAnsi="ＭＳ 明朝"/>
        </w:rPr>
        <w:t>20世紀前半のヨーロッパでは、どのような大事件が起こるのでしょうか。</w:t>
      </w:r>
    </w:p>
    <w:p w14:paraId="1E170C82" w14:textId="77777777" w:rsidR="00AF50A1" w:rsidRPr="003363E9" w:rsidRDefault="00AF50A1" w:rsidP="00AF50A1">
      <w:pPr>
        <w:snapToGrid w:val="0"/>
        <w:ind w:leftChars="100" w:left="210" w:firstLineChars="100" w:firstLine="210"/>
        <w:rPr>
          <w:rFonts w:ascii="ＭＳ 明朝" w:eastAsia="ＭＳ 明朝" w:hAnsi="ＭＳ 明朝"/>
        </w:rPr>
      </w:pPr>
      <w:r w:rsidRPr="003363E9">
        <w:rPr>
          <w:rFonts w:ascii="ＭＳ 明朝" w:eastAsia="ＭＳ 明朝" w:hAnsi="ＭＳ 明朝" w:hint="eastAsia"/>
        </w:rPr>
        <w:t xml:space="preserve">補助発問３　</w:t>
      </w:r>
      <w:r w:rsidRPr="003363E9">
        <w:rPr>
          <w:rFonts w:ascii="ＭＳ 明朝" w:eastAsia="ＭＳ 明朝" w:hAnsi="ＭＳ 明朝"/>
        </w:rPr>
        <w:t>19世紀前半のヨーロッパの地図と20世紀前半のヨーロッパの地図を比較して、違い</w:t>
      </w:r>
    </w:p>
    <w:p w14:paraId="1F4B1E45" w14:textId="60119892" w:rsidR="00AF50A1" w:rsidRPr="003363E9" w:rsidRDefault="00AF50A1" w:rsidP="00AF50A1">
      <w:pPr>
        <w:snapToGrid w:val="0"/>
        <w:ind w:leftChars="100" w:left="210" w:firstLineChars="700" w:firstLine="1470"/>
        <w:rPr>
          <w:rFonts w:ascii="ＭＳ 明朝" w:eastAsia="ＭＳ 明朝" w:hAnsi="ＭＳ 明朝"/>
        </w:rPr>
      </w:pPr>
      <w:r w:rsidRPr="003363E9">
        <w:rPr>
          <w:rFonts w:ascii="ＭＳ 明朝" w:eastAsia="ＭＳ 明朝" w:hAnsi="ＭＳ 明朝"/>
        </w:rPr>
        <w:t>は何だろうか。</w:t>
      </w:r>
    </w:p>
    <w:p w14:paraId="24EA4F53" w14:textId="3D5A42E8" w:rsidR="00AF50A1" w:rsidRPr="003363E9" w:rsidRDefault="00AF50A1" w:rsidP="00AF50A1">
      <w:pPr>
        <w:snapToGrid w:val="0"/>
        <w:ind w:leftChars="100" w:left="210" w:firstLineChars="100" w:firstLine="210"/>
        <w:rPr>
          <w:rFonts w:ascii="ＭＳ 明朝" w:eastAsia="ＭＳ 明朝" w:hAnsi="ＭＳ 明朝"/>
        </w:rPr>
      </w:pPr>
      <w:r w:rsidRPr="003363E9">
        <w:rPr>
          <w:rFonts w:ascii="ＭＳ 明朝" w:eastAsia="ＭＳ 明朝" w:hAnsi="ＭＳ 明朝" w:hint="eastAsia"/>
        </w:rPr>
        <w:t>主発問　    19世紀後半には</w:t>
      </w:r>
      <w:r w:rsidRPr="003363E9">
        <w:rPr>
          <w:rFonts w:ascii="ＭＳ 明朝" w:eastAsia="ＭＳ 明朝" w:hAnsi="ＭＳ 明朝" w:hint="eastAsia"/>
          <w:b/>
          <w:bCs/>
          <w:u w:val="single"/>
        </w:rPr>
        <w:t>どのような変化</w:t>
      </w:r>
      <w:r w:rsidRPr="003363E9">
        <w:rPr>
          <w:rFonts w:ascii="ＭＳ 明朝" w:eastAsia="ＭＳ 明朝" w:hAnsi="ＭＳ 明朝" w:hint="eastAsia"/>
        </w:rPr>
        <w:t>があっただろうか。</w:t>
      </w:r>
    </w:p>
    <w:p w14:paraId="7D79F1CD" w14:textId="4AC591E7" w:rsidR="00AF50A1" w:rsidRPr="003363E9" w:rsidRDefault="00AF50A1" w:rsidP="00AF50A1">
      <w:pPr>
        <w:snapToGrid w:val="0"/>
        <w:rPr>
          <w:rFonts w:ascii="ＭＳ 明朝" w:eastAsia="ＭＳ 明朝" w:hAnsi="ＭＳ 明朝"/>
        </w:rPr>
      </w:pPr>
    </w:p>
    <w:p w14:paraId="17A7F3A7" w14:textId="160836CD" w:rsidR="00E24588" w:rsidRPr="003363E9" w:rsidRDefault="00AF50A1" w:rsidP="00AE0FBD">
      <w:pPr>
        <w:snapToGrid w:val="0"/>
        <w:ind w:leftChars="150" w:left="315" w:firstLineChars="100" w:firstLine="210"/>
        <w:rPr>
          <w:rFonts w:ascii="ＭＳ 明朝" w:eastAsia="ＭＳ 明朝" w:hAnsi="ＭＳ 明朝"/>
        </w:rPr>
      </w:pPr>
      <w:r w:rsidRPr="003363E9">
        <w:rPr>
          <w:rFonts w:ascii="ＭＳ 明朝" w:eastAsia="ＭＳ 明朝" w:hAnsi="ＭＳ 明朝" w:hint="eastAsia"/>
        </w:rPr>
        <w:t>補助発問１では、前の単元で学習したこと(</w:t>
      </w:r>
      <w:r w:rsidR="006F2B81" w:rsidRPr="003363E9">
        <w:rPr>
          <w:rFonts w:ascii="ＭＳ 明朝" w:eastAsia="ＭＳ 明朝" w:hAnsi="ＭＳ 明朝" w:hint="eastAsia"/>
        </w:rPr>
        <w:t>ウィーン体制下で大国間の戦争が抑えられた。</w:t>
      </w:r>
      <w:r w:rsidRPr="003363E9">
        <w:rPr>
          <w:rFonts w:ascii="ＭＳ 明朝" w:eastAsia="ＭＳ 明朝" w:hAnsi="ＭＳ 明朝" w:hint="eastAsia"/>
        </w:rPr>
        <w:t>)を想起し、補助発問２では、中学校までの学習で学んでいる２度の世界大戦を想起した。大国間の戦争が抑えられた19世紀前半と、</w:t>
      </w:r>
      <w:r w:rsidR="00E24588" w:rsidRPr="003363E9">
        <w:rPr>
          <w:rFonts w:ascii="ＭＳ 明朝" w:eastAsia="ＭＳ 明朝" w:hAnsi="ＭＳ 明朝" w:hint="eastAsia"/>
        </w:rPr>
        <w:t>大国間の戦争が起こった20</w:t>
      </w:r>
      <w:r w:rsidR="006F2B81" w:rsidRPr="003363E9">
        <w:rPr>
          <w:rFonts w:ascii="ＭＳ 明朝" w:eastAsia="ＭＳ 明朝" w:hAnsi="ＭＳ 明朝" w:hint="eastAsia"/>
        </w:rPr>
        <w:t>世紀前半を対比し、この</w:t>
      </w:r>
      <w:r w:rsidR="00E24588" w:rsidRPr="003363E9">
        <w:rPr>
          <w:rFonts w:ascii="ＭＳ 明朝" w:eastAsia="ＭＳ 明朝" w:hAnsi="ＭＳ 明朝" w:hint="eastAsia"/>
        </w:rPr>
        <w:t>間の19世紀後半を扱う本単元での変化について想起できるように主発問を行った。</w:t>
      </w:r>
      <w:r w:rsidR="00F47572" w:rsidRPr="003363E9">
        <w:rPr>
          <w:rFonts w:ascii="ＭＳ 明朝" w:eastAsia="ＭＳ 明朝" w:hAnsi="ＭＳ 明朝" w:hint="eastAsia"/>
        </w:rPr>
        <w:t>生徒が</w:t>
      </w:r>
      <w:r w:rsidR="00E24588" w:rsidRPr="003363E9">
        <w:rPr>
          <w:rFonts w:ascii="ＭＳ 明朝" w:eastAsia="ＭＳ 明朝" w:hAnsi="ＭＳ 明朝" w:hint="eastAsia"/>
        </w:rPr>
        <w:t>既習の学習の成果を生かして、これから学ぶことを掴む</w:t>
      </w:r>
      <w:r w:rsidR="006F2B81" w:rsidRPr="003363E9">
        <w:rPr>
          <w:rFonts w:ascii="ＭＳ 明朝" w:eastAsia="ＭＳ 明朝" w:hAnsi="ＭＳ 明朝" w:hint="eastAsia"/>
        </w:rPr>
        <w:t>ことができる</w:t>
      </w:r>
      <w:r w:rsidR="00E24588" w:rsidRPr="003363E9">
        <w:rPr>
          <w:rFonts w:ascii="ＭＳ 明朝" w:eastAsia="ＭＳ 明朝" w:hAnsi="ＭＳ 明朝" w:hint="eastAsia"/>
        </w:rPr>
        <w:t>ように</w:t>
      </w:r>
      <w:r w:rsidR="006F2B81" w:rsidRPr="003363E9">
        <w:rPr>
          <w:rFonts w:ascii="ＭＳ 明朝" w:eastAsia="ＭＳ 明朝" w:hAnsi="ＭＳ 明朝" w:hint="eastAsia"/>
        </w:rPr>
        <w:t>補助発問と主発問の工夫する</w:t>
      </w:r>
      <w:r w:rsidR="00E24588" w:rsidRPr="003363E9">
        <w:rPr>
          <w:rFonts w:ascii="ＭＳ 明朝" w:eastAsia="ＭＳ 明朝" w:hAnsi="ＭＳ 明朝" w:hint="eastAsia"/>
        </w:rPr>
        <w:t>ことが重要です。</w:t>
      </w:r>
    </w:p>
    <w:p w14:paraId="7828BF46" w14:textId="475EC3F9" w:rsidR="00621320" w:rsidRPr="003363E9" w:rsidRDefault="00E24588" w:rsidP="00621320">
      <w:pPr>
        <w:ind w:firstLineChars="50" w:firstLine="105"/>
        <w:rPr>
          <w:rFonts w:ascii="ＭＳ 明朝" w:eastAsia="ＭＳ 明朝" w:hAnsi="ＭＳ 明朝"/>
        </w:rPr>
      </w:pPr>
      <w:r w:rsidRPr="003363E9">
        <w:rPr>
          <w:rFonts w:ascii="ＭＳ 明朝" w:eastAsia="ＭＳ 明朝" w:hAnsi="ＭＳ 明朝" w:hint="eastAsia"/>
        </w:rPr>
        <w:t>(</w:t>
      </w:r>
      <w:r w:rsidRPr="003363E9">
        <w:rPr>
          <w:rFonts w:ascii="ＭＳ 明朝" w:eastAsia="ＭＳ 明朝" w:hAnsi="ＭＳ 明朝"/>
        </w:rPr>
        <w:t>4</w:t>
      </w:r>
      <w:r w:rsidR="00AE0FBD">
        <w:rPr>
          <w:rFonts w:ascii="ＭＳ 明朝" w:eastAsia="ＭＳ 明朝" w:hAnsi="ＭＳ 明朝" w:hint="eastAsia"/>
        </w:rPr>
        <w:t xml:space="preserve">) </w:t>
      </w:r>
      <w:r w:rsidR="00F47572" w:rsidRPr="003363E9">
        <w:rPr>
          <w:rFonts w:ascii="ＭＳ 明朝" w:eastAsia="ＭＳ 明朝" w:hAnsi="ＭＳ 明朝" w:hint="eastAsia"/>
        </w:rPr>
        <w:t>生徒の学習活動について</w:t>
      </w:r>
    </w:p>
    <w:p w14:paraId="7DEF33EF" w14:textId="1A195E9E" w:rsidR="005B546B" w:rsidRPr="003363E9" w:rsidRDefault="00F47572" w:rsidP="00AE0FBD">
      <w:pPr>
        <w:ind w:leftChars="150" w:left="315" w:firstLineChars="100" w:firstLine="210"/>
        <w:rPr>
          <w:rFonts w:ascii="ＭＳ 明朝" w:eastAsia="ＭＳ 明朝" w:hAnsi="ＭＳ 明朝"/>
        </w:rPr>
      </w:pPr>
      <w:r w:rsidRPr="003363E9">
        <w:rPr>
          <w:rFonts w:ascii="ＭＳ 明朝" w:eastAsia="ＭＳ 明朝" w:hAnsi="ＭＳ 明朝" w:hint="eastAsia"/>
        </w:rPr>
        <w:t>単元学習進行表を使って、概説</w:t>
      </w:r>
      <w:r w:rsidR="005646A6" w:rsidRPr="003363E9">
        <w:rPr>
          <w:rFonts w:ascii="ＭＳ 明朝" w:eastAsia="ＭＳ 明朝" w:hAnsi="ＭＳ 明朝" w:hint="eastAsia"/>
        </w:rPr>
        <w:t>を読んで下線を付した</w:t>
      </w:r>
      <w:r w:rsidRPr="003363E9">
        <w:rPr>
          <w:rFonts w:ascii="ＭＳ 明朝" w:eastAsia="ＭＳ 明朝" w:hAnsi="ＭＳ 明朝" w:hint="eastAsia"/>
        </w:rPr>
        <w:t>キーワードをきっかけに、疑問をたくさん書き出します。その後</w:t>
      </w:r>
      <w:r w:rsidR="00BB205F" w:rsidRPr="003363E9">
        <w:rPr>
          <w:rFonts w:ascii="ＭＳ 明朝" w:eastAsia="ＭＳ 明朝" w:hAnsi="ＭＳ 明朝" w:hint="eastAsia"/>
        </w:rPr>
        <w:t>、</w:t>
      </w:r>
      <w:r w:rsidRPr="003363E9">
        <w:rPr>
          <w:rFonts w:ascii="ＭＳ 明朝" w:eastAsia="ＭＳ 明朝" w:hAnsi="ＭＳ 明朝" w:hint="eastAsia"/>
        </w:rPr>
        <w:t>友達と共有して疑問を広げます。広げた疑問を難易度で２つに分類して整理します。こうした疑問を表現する活動を通して単元全体を見通し、その上で単元の学習課題を設定します。</w:t>
      </w:r>
      <w:r w:rsidR="005646A6" w:rsidRPr="003363E9">
        <w:rPr>
          <w:rFonts w:ascii="ＭＳ 明朝" w:eastAsia="ＭＳ 明朝" w:hAnsi="ＭＳ 明朝" w:hint="eastAsia"/>
        </w:rPr>
        <w:t>単元の学習課題の設定については、学習内容に応じてベン図等の思考ツールを利用して分類する等、生徒の実態に応じて単元の学習課題を設定できるように工夫することが考えられます。</w:t>
      </w:r>
    </w:p>
    <w:p w14:paraId="5418BB21" w14:textId="7F9A642C" w:rsidR="005B546B" w:rsidRPr="003363E9" w:rsidRDefault="005B546B" w:rsidP="005B546B">
      <w:pPr>
        <w:ind w:firstLineChars="50" w:firstLine="105"/>
        <w:rPr>
          <w:rFonts w:ascii="ＭＳ 明朝" w:eastAsia="ＭＳ 明朝" w:hAnsi="ＭＳ 明朝"/>
        </w:rPr>
      </w:pPr>
      <w:r w:rsidRPr="003363E9">
        <w:rPr>
          <w:rFonts w:ascii="ＭＳ 明朝" w:eastAsia="ＭＳ 明朝" w:hAnsi="ＭＳ 明朝" w:hint="eastAsia"/>
        </w:rPr>
        <w:t>(</w:t>
      </w:r>
      <w:r w:rsidRPr="003363E9">
        <w:rPr>
          <w:rFonts w:ascii="ＭＳ 明朝" w:eastAsia="ＭＳ 明朝" w:hAnsi="ＭＳ 明朝"/>
        </w:rPr>
        <w:t>5</w:t>
      </w:r>
      <w:r w:rsidR="00AE0FBD">
        <w:rPr>
          <w:rFonts w:ascii="ＭＳ 明朝" w:eastAsia="ＭＳ 明朝" w:hAnsi="ＭＳ 明朝" w:hint="eastAsia"/>
        </w:rPr>
        <w:t xml:space="preserve">) </w:t>
      </w:r>
      <w:r w:rsidR="00F47572" w:rsidRPr="003363E9">
        <w:rPr>
          <w:rFonts w:ascii="ＭＳ 明朝" w:eastAsia="ＭＳ 明朝" w:hAnsi="ＭＳ 明朝" w:hint="eastAsia"/>
        </w:rPr>
        <w:t>協働的な学びについて</w:t>
      </w:r>
    </w:p>
    <w:p w14:paraId="0B5DA630" w14:textId="7A43A14C" w:rsidR="00621320" w:rsidRDefault="00382CB7" w:rsidP="00AE0FBD">
      <w:pPr>
        <w:ind w:leftChars="150" w:left="315" w:firstLineChars="100" w:firstLine="210"/>
        <w:rPr>
          <w:rFonts w:ascii="ＭＳ 明朝" w:eastAsia="ＭＳ 明朝" w:hAnsi="ＭＳ 明朝"/>
        </w:rPr>
      </w:pPr>
      <w:r w:rsidRPr="003363E9">
        <w:rPr>
          <w:rFonts w:ascii="ＭＳ 明朝" w:eastAsia="ＭＳ 明朝" w:hAnsi="ＭＳ 明朝" w:hint="eastAsia"/>
        </w:rPr>
        <w:t>協働的な学びを通して、他者の考えに触れ、単元の学びについて概観</w:t>
      </w:r>
      <w:r w:rsidR="009A7E0C" w:rsidRPr="003363E9">
        <w:rPr>
          <w:rFonts w:ascii="ＭＳ 明朝" w:eastAsia="ＭＳ 明朝" w:hAnsi="ＭＳ 明朝" w:hint="eastAsia"/>
        </w:rPr>
        <w:t>できるように</w:t>
      </w:r>
      <w:r w:rsidRPr="003363E9">
        <w:rPr>
          <w:rFonts w:ascii="ＭＳ 明朝" w:eastAsia="ＭＳ 明朝" w:hAnsi="ＭＳ 明朝" w:hint="eastAsia"/>
        </w:rPr>
        <w:t>支援し</w:t>
      </w:r>
      <w:r w:rsidR="003363E9">
        <w:rPr>
          <w:rFonts w:ascii="ＭＳ 明朝" w:eastAsia="ＭＳ 明朝" w:hAnsi="ＭＳ 明朝" w:hint="eastAsia"/>
        </w:rPr>
        <w:t>ます。協働的な学びの場面では</w:t>
      </w:r>
      <w:r w:rsidR="00621320" w:rsidRPr="003363E9">
        <w:rPr>
          <w:rFonts w:ascii="ＭＳ 明朝" w:eastAsia="ＭＳ 明朝" w:hAnsi="ＭＳ 明朝" w:hint="eastAsia"/>
        </w:rPr>
        <w:t>、</w:t>
      </w:r>
      <w:r w:rsidR="005646A6" w:rsidRPr="003363E9">
        <w:rPr>
          <w:rFonts w:ascii="ＭＳ 明朝" w:eastAsia="ＭＳ 明朝" w:hAnsi="ＭＳ 明朝" w:hint="eastAsia"/>
        </w:rPr>
        <w:t>表現した疑問</w:t>
      </w:r>
      <w:r w:rsidR="00BA4B0F" w:rsidRPr="003363E9">
        <w:rPr>
          <w:rFonts w:ascii="ＭＳ 明朝" w:eastAsia="ＭＳ 明朝" w:hAnsi="ＭＳ 明朝" w:hint="eastAsia"/>
        </w:rPr>
        <w:t>について、</w:t>
      </w:r>
      <w:r w:rsidR="005646A6" w:rsidRPr="003363E9">
        <w:rPr>
          <w:rFonts w:ascii="ＭＳ 明朝" w:eastAsia="ＭＳ 明朝" w:hAnsi="ＭＳ 明朝" w:hint="eastAsia"/>
        </w:rPr>
        <w:t>３～４人</w:t>
      </w:r>
      <w:r w:rsidR="003363E9">
        <w:rPr>
          <w:rFonts w:ascii="ＭＳ 明朝" w:eastAsia="ＭＳ 明朝" w:hAnsi="ＭＳ 明朝" w:hint="eastAsia"/>
        </w:rPr>
        <w:t>のグループを作って</w:t>
      </w:r>
      <w:r w:rsidR="005646A6" w:rsidRPr="003363E9">
        <w:rPr>
          <w:rFonts w:ascii="ＭＳ 明朝" w:eastAsia="ＭＳ 明朝" w:hAnsi="ＭＳ 明朝" w:hint="eastAsia"/>
        </w:rPr>
        <w:t>共有します。</w:t>
      </w:r>
    </w:p>
    <w:p w14:paraId="72531BF7" w14:textId="52DFCDF4" w:rsidR="001D5E6D" w:rsidRPr="003363E9" w:rsidRDefault="001D5E6D" w:rsidP="00A162CC">
      <w:pPr>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85888" behindDoc="0" locked="0" layoutInCell="1" allowOverlap="1" wp14:anchorId="213B14F1" wp14:editId="42BE1ED7">
                <wp:simplePos x="0" y="0"/>
                <wp:positionH relativeFrom="margin">
                  <wp:align>center</wp:align>
                </wp:positionH>
                <wp:positionV relativeFrom="paragraph">
                  <wp:posOffset>377190</wp:posOffset>
                </wp:positionV>
                <wp:extent cx="335280" cy="327660"/>
                <wp:effectExtent l="0" t="0" r="7620" b="0"/>
                <wp:wrapNone/>
                <wp:docPr id="22" name="テキスト ボックス 22"/>
                <wp:cNvGraphicFramePr/>
                <a:graphic xmlns:a="http://schemas.openxmlformats.org/drawingml/2006/main">
                  <a:graphicData uri="http://schemas.microsoft.com/office/word/2010/wordprocessingShape">
                    <wps:wsp>
                      <wps:cNvSpPr txBox="1"/>
                      <wps:spPr>
                        <a:xfrm>
                          <a:off x="0" y="0"/>
                          <a:ext cx="335280" cy="327660"/>
                        </a:xfrm>
                        <a:prstGeom prst="rect">
                          <a:avLst/>
                        </a:prstGeom>
                        <a:solidFill>
                          <a:schemeClr val="lt1"/>
                        </a:solidFill>
                        <a:ln w="6350">
                          <a:noFill/>
                        </a:ln>
                      </wps:spPr>
                      <wps:txbx>
                        <w:txbxContent>
                          <w:p w14:paraId="73BC34AC" w14:textId="0B7EF815" w:rsidR="00E2618C" w:rsidRPr="00FE1A1C" w:rsidRDefault="00E2618C" w:rsidP="00FE1A1C">
                            <w:pPr>
                              <w:rPr>
                                <w:rFonts w:ascii="ＭＳ 明朝" w:eastAsia="ＭＳ 明朝" w:hAnsi="ＭＳ 明朝"/>
                              </w:rPr>
                            </w:pPr>
                            <w:r>
                              <w:rPr>
                                <w:rFonts w:ascii="ＭＳ 明朝" w:eastAsia="ＭＳ 明朝" w:hAnsi="ＭＳ 明朝" w:hint="eastAsia"/>
                              </w:rPr>
                              <w:t>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13B14F1" id="テキスト ボックス 22" o:spid="_x0000_s1029" type="#_x0000_t202" style="position:absolute;left:0;text-align:left;margin-left:0;margin-top:29.7pt;width:26.4pt;height:25.8pt;z-index:251685888;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" fillcolor="white [3201]" stroked="f" strokeweight=".5pt">
                <v:textbox>
                  <w:txbxContent>
                    <w:p w14:paraId="73BC34AC" w14:textId="0B7EF815" w:rsidR="00E2618C" w:rsidRPr="00FE1A1C" w:rsidRDefault="00E2618C" w:rsidP="00FE1A1C">
                      <w:pPr>
                        <w:rPr>
                          <w:rFonts w:ascii="ＭＳ 明朝" w:eastAsia="ＭＳ 明朝" w:hAnsi="ＭＳ 明朝"/>
                        </w:rPr>
                      </w:pPr>
                      <w:r>
                        <w:rPr>
                          <w:rFonts w:ascii="ＭＳ 明朝" w:eastAsia="ＭＳ 明朝" w:hAnsi="ＭＳ 明朝" w:hint="eastAsia"/>
                        </w:rPr>
                        <w:t>２</w:t>
                      </w:r>
                    </w:p>
                  </w:txbxContent>
                </v:textbox>
                <w10:wrap anchorx="margin"/>
              </v:shape>
            </w:pict>
          </mc:Fallback>
        </mc:AlternateContent>
      </w:r>
    </w:p>
    <w:p w14:paraId="637F44F7" w14:textId="6E2F6BD9" w:rsidR="00DB0C02" w:rsidRPr="003363E9" w:rsidRDefault="00540E2C" w:rsidP="00DB0C02">
      <w:pPr>
        <w:rPr>
          <w:rFonts w:ascii="ＭＳ ゴシック" w:eastAsia="ＭＳ ゴシック" w:hAnsi="ＭＳ ゴシック"/>
        </w:rPr>
      </w:pPr>
      <w:r>
        <w:rPr>
          <w:rFonts w:ascii="ＭＳ ゴシック" w:eastAsia="ＭＳ ゴシック" w:hAnsi="ＭＳ ゴシック" w:hint="eastAsia"/>
        </w:rPr>
        <w:lastRenderedPageBreak/>
        <w:t>２　単元の学習課題を</w:t>
      </w:r>
      <w:r w:rsidR="00FB7841">
        <w:rPr>
          <w:rFonts w:ascii="ＭＳ ゴシック" w:eastAsia="ＭＳ ゴシック" w:hAnsi="ＭＳ ゴシック" w:hint="eastAsia"/>
        </w:rPr>
        <w:t>精査するための教師の支援</w:t>
      </w:r>
      <w:r>
        <w:rPr>
          <w:rFonts w:ascii="ＭＳ ゴシック" w:eastAsia="ＭＳ ゴシック" w:hAnsi="ＭＳ ゴシック" w:hint="eastAsia"/>
        </w:rPr>
        <w:t xml:space="preserve"> － 「精査する」学習過程 －</w:t>
      </w:r>
    </w:p>
    <w:p w14:paraId="5BFEA133" w14:textId="723B407D" w:rsidR="00A176E3" w:rsidRPr="003363E9" w:rsidRDefault="00A176E3" w:rsidP="00A176E3">
      <w:pPr>
        <w:ind w:firstLineChars="50" w:firstLine="105"/>
        <w:rPr>
          <w:rFonts w:ascii="ＭＳ 明朝" w:eastAsia="ＭＳ 明朝" w:hAnsi="ＭＳ 明朝"/>
        </w:rPr>
      </w:pPr>
      <w:r w:rsidRPr="003363E9">
        <w:rPr>
          <w:rFonts w:ascii="ＭＳ 明朝" w:eastAsia="ＭＳ 明朝" w:hAnsi="ＭＳ 明朝" w:hint="eastAsia"/>
        </w:rPr>
        <w:t>(</w:t>
      </w:r>
      <w:r w:rsidRPr="003363E9">
        <w:rPr>
          <w:rFonts w:ascii="ＭＳ 明朝" w:eastAsia="ＭＳ 明朝" w:hAnsi="ＭＳ 明朝"/>
        </w:rPr>
        <w:t>1</w:t>
      </w:r>
      <w:r w:rsidRPr="003363E9">
        <w:rPr>
          <w:rFonts w:ascii="ＭＳ 明朝" w:eastAsia="ＭＳ 明朝" w:hAnsi="ＭＳ 明朝" w:hint="eastAsia"/>
        </w:rPr>
        <w:t>)</w:t>
      </w:r>
      <w:r w:rsidR="00AE0FBD">
        <w:rPr>
          <w:rFonts w:ascii="ＭＳ 明朝" w:eastAsia="ＭＳ 明朝" w:hAnsi="ＭＳ 明朝" w:hint="eastAsia"/>
        </w:rPr>
        <w:t xml:space="preserve"> </w:t>
      </w:r>
      <w:r w:rsidRPr="003363E9">
        <w:rPr>
          <w:rFonts w:ascii="ＭＳ 明朝" w:eastAsia="ＭＳ 明朝" w:hAnsi="ＭＳ 明朝" w:hint="eastAsia"/>
        </w:rPr>
        <w:t>「発問」を考える。</w:t>
      </w:r>
    </w:p>
    <w:p w14:paraId="61847F43" w14:textId="2A60A077" w:rsidR="00A176E3" w:rsidRPr="003363E9" w:rsidRDefault="00A176E3" w:rsidP="00AE0FBD">
      <w:pPr>
        <w:ind w:leftChars="150" w:left="315" w:firstLineChars="100" w:firstLine="210"/>
        <w:rPr>
          <w:rFonts w:ascii="ＭＳ 明朝" w:eastAsia="ＭＳ 明朝" w:hAnsi="ＭＳ 明朝"/>
        </w:rPr>
      </w:pPr>
      <w:r w:rsidRPr="003363E9">
        <w:rPr>
          <w:rFonts w:ascii="ＭＳ 明朝" w:eastAsia="ＭＳ 明朝" w:hAnsi="ＭＳ 明朝" w:hint="eastAsia"/>
          <w:color w:val="000000" w:themeColor="text1"/>
        </w:rPr>
        <w:t>「精査する」学習過程では知識や概念の理解を促し、資料を分析、整理</w:t>
      </w:r>
      <w:r w:rsidR="00FB7841">
        <w:rPr>
          <w:rFonts w:ascii="ＭＳ 明朝" w:eastAsia="ＭＳ 明朝" w:hAnsi="ＭＳ 明朝" w:hint="eastAsia"/>
          <w:color w:val="000000" w:themeColor="text1"/>
        </w:rPr>
        <w:t>できるように次のような発問例を作りまし</w:t>
      </w:r>
      <w:r w:rsidRPr="003363E9">
        <w:rPr>
          <w:rFonts w:ascii="ＭＳ 明朝" w:eastAsia="ＭＳ 明朝" w:hAnsi="ＭＳ 明朝" w:hint="eastAsia"/>
          <w:color w:val="000000" w:themeColor="text1"/>
        </w:rPr>
        <w:t>た。</w:t>
      </w:r>
      <w:r w:rsidR="00FB7841">
        <w:rPr>
          <w:rFonts w:ascii="ＭＳ 明朝" w:eastAsia="ＭＳ 明朝" w:hAnsi="ＭＳ 明朝" w:hint="eastAsia"/>
          <w:color w:val="000000" w:themeColor="text1"/>
        </w:rPr>
        <w:t>特に、授業において主発問となる発問を工夫し</w:t>
      </w:r>
      <w:r w:rsidR="008079E6" w:rsidRPr="003363E9">
        <w:rPr>
          <w:rFonts w:ascii="ＭＳ 明朝" w:eastAsia="ＭＳ 明朝" w:hAnsi="ＭＳ 明朝" w:hint="eastAsia"/>
          <w:color w:val="000000" w:themeColor="text1"/>
        </w:rPr>
        <w:t>、生徒の考えが深まるよう、支援しました。</w:t>
      </w:r>
    </w:p>
    <w:tbl>
      <w:tblPr>
        <w:tblStyle w:val="af"/>
        <w:tblW w:w="0" w:type="auto"/>
        <w:tblInd w:w="420" w:type="dxa"/>
        <w:tblLook w:val="04A0" w:firstRow="1" w:lastRow="0" w:firstColumn="1" w:lastColumn="0" w:noHBand="0" w:noVBand="1"/>
      </w:tblPr>
      <w:tblGrid>
        <w:gridCol w:w="3119"/>
        <w:gridCol w:w="6089"/>
      </w:tblGrid>
      <w:tr w:rsidR="00A176E3" w:rsidRPr="003363E9" w14:paraId="67D750EE" w14:textId="77777777" w:rsidTr="001409BD">
        <w:tc>
          <w:tcPr>
            <w:tcW w:w="3119" w:type="dxa"/>
          </w:tcPr>
          <w:p w14:paraId="33132A2C" w14:textId="77777777" w:rsidR="00A176E3" w:rsidRPr="003363E9" w:rsidRDefault="00A176E3" w:rsidP="00A162CC">
            <w:pPr>
              <w:snapToGrid w:val="0"/>
              <w:rPr>
                <w:rFonts w:ascii="ＭＳ 明朝" w:eastAsia="ＭＳ 明朝" w:hAnsi="ＭＳ 明朝"/>
                <w:color w:val="000000" w:themeColor="text1"/>
              </w:rPr>
            </w:pPr>
            <w:r w:rsidRPr="003363E9">
              <w:rPr>
                <w:rFonts w:ascii="ＭＳ 明朝" w:eastAsia="ＭＳ 明朝" w:hAnsi="ＭＳ 明朝" w:hint="eastAsia"/>
                <w:color w:val="000000" w:themeColor="text1"/>
              </w:rPr>
              <w:t>資料の精査を促す発問</w:t>
            </w:r>
          </w:p>
        </w:tc>
        <w:tc>
          <w:tcPr>
            <w:tcW w:w="6089" w:type="dxa"/>
          </w:tcPr>
          <w:p w14:paraId="0145A4FE" w14:textId="7507CE16" w:rsidR="00A176E3" w:rsidRPr="003363E9" w:rsidRDefault="00A176E3" w:rsidP="00A162CC">
            <w:pPr>
              <w:snapToGrid w:val="0"/>
              <w:rPr>
                <w:rFonts w:ascii="ＭＳ 明朝" w:eastAsia="ＭＳ 明朝" w:hAnsi="ＭＳ 明朝"/>
                <w:color w:val="000000" w:themeColor="text1"/>
              </w:rPr>
            </w:pPr>
            <w:r w:rsidRPr="003363E9">
              <w:rPr>
                <w:rFonts w:ascii="ＭＳ 明朝" w:eastAsia="ＭＳ 明朝" w:hAnsi="ＭＳ 明朝" w:hint="eastAsia"/>
                <w:color w:val="000000" w:themeColor="text1"/>
              </w:rPr>
              <w:t>・「資料は根拠としてどの程度活用できるだろうか</w:t>
            </w:r>
            <w:r w:rsidR="001409BD">
              <w:rPr>
                <w:rFonts w:ascii="ＭＳ 明朝" w:eastAsia="ＭＳ 明朝" w:hAnsi="ＭＳ 明朝" w:hint="eastAsia"/>
                <w:color w:val="000000" w:themeColor="text1"/>
              </w:rPr>
              <w:t>。</w:t>
            </w:r>
            <w:r w:rsidRPr="003363E9">
              <w:rPr>
                <w:rFonts w:ascii="ＭＳ 明朝" w:eastAsia="ＭＳ 明朝" w:hAnsi="ＭＳ 明朝" w:hint="eastAsia"/>
                <w:color w:val="000000" w:themeColor="text1"/>
              </w:rPr>
              <w:t>」</w:t>
            </w:r>
          </w:p>
        </w:tc>
      </w:tr>
      <w:tr w:rsidR="00A176E3" w:rsidRPr="003363E9" w14:paraId="7059ED23" w14:textId="77777777" w:rsidTr="001409BD">
        <w:tc>
          <w:tcPr>
            <w:tcW w:w="3119" w:type="dxa"/>
          </w:tcPr>
          <w:p w14:paraId="4A489E31" w14:textId="77777777" w:rsidR="00A176E3" w:rsidRPr="003363E9" w:rsidRDefault="00A176E3" w:rsidP="00A162CC">
            <w:pPr>
              <w:snapToGrid w:val="0"/>
              <w:rPr>
                <w:rFonts w:ascii="ＭＳ 明朝" w:eastAsia="ＭＳ 明朝" w:hAnsi="ＭＳ 明朝"/>
                <w:color w:val="000000" w:themeColor="text1"/>
              </w:rPr>
            </w:pPr>
            <w:r w:rsidRPr="003363E9">
              <w:rPr>
                <w:rFonts w:ascii="ＭＳ 明朝" w:eastAsia="ＭＳ 明朝" w:hAnsi="ＭＳ 明朝" w:hint="eastAsia"/>
                <w:color w:val="000000" w:themeColor="text1"/>
              </w:rPr>
              <w:t>資料の有用性について精査を促す発問</w:t>
            </w:r>
          </w:p>
        </w:tc>
        <w:tc>
          <w:tcPr>
            <w:tcW w:w="6089" w:type="dxa"/>
          </w:tcPr>
          <w:p w14:paraId="5EE99A09" w14:textId="77777777" w:rsidR="00A176E3" w:rsidRPr="003363E9" w:rsidRDefault="00A176E3" w:rsidP="00A162CC">
            <w:pPr>
              <w:snapToGrid w:val="0"/>
              <w:rPr>
                <w:rFonts w:ascii="ＭＳ 明朝" w:eastAsia="ＭＳ 明朝" w:hAnsi="ＭＳ 明朝"/>
              </w:rPr>
            </w:pPr>
            <w:r w:rsidRPr="003363E9">
              <w:rPr>
                <w:rFonts w:ascii="ＭＳ 明朝" w:eastAsia="ＭＳ 明朝" w:hAnsi="ＭＳ 明朝" w:hint="eastAsia"/>
                <w:color w:val="000000" w:themeColor="text1"/>
              </w:rPr>
              <w:t>・</w:t>
            </w:r>
            <w:r w:rsidRPr="003363E9">
              <w:rPr>
                <w:rFonts w:ascii="ＭＳ 明朝" w:eastAsia="ＭＳ 明朝" w:hAnsi="ＭＳ 明朝" w:hint="eastAsia"/>
              </w:rPr>
              <w:t>「</w:t>
            </w:r>
            <w:r w:rsidRPr="003363E9">
              <w:rPr>
                <w:rFonts w:ascii="ＭＳ 明朝" w:eastAsia="ＭＳ 明朝" w:hAnsi="ＭＳ 明朝" w:hint="eastAsia"/>
                <w:color w:val="000000" w:themeColor="text1"/>
              </w:rPr>
              <w:t>資料は設定した主題に迫るものとして有効だろうか</w:t>
            </w:r>
            <w:r w:rsidRPr="003363E9">
              <w:rPr>
                <w:rFonts w:ascii="ＭＳ 明朝" w:eastAsia="ＭＳ 明朝" w:hAnsi="ＭＳ 明朝" w:hint="eastAsia"/>
              </w:rPr>
              <w:t>」</w:t>
            </w:r>
          </w:p>
          <w:p w14:paraId="42C73C1D" w14:textId="77777777" w:rsidR="00A176E3" w:rsidRPr="003363E9" w:rsidRDefault="00A176E3" w:rsidP="00A162CC">
            <w:pPr>
              <w:snapToGrid w:val="0"/>
              <w:ind w:left="210" w:hangingChars="100" w:hanging="210"/>
              <w:rPr>
                <w:rFonts w:ascii="ＭＳ 明朝" w:eastAsia="ＭＳ 明朝" w:hAnsi="ＭＳ 明朝"/>
                <w:color w:val="000000" w:themeColor="text1"/>
              </w:rPr>
            </w:pPr>
            <w:r w:rsidRPr="003363E9">
              <w:rPr>
                <w:rFonts w:ascii="ＭＳ 明朝" w:eastAsia="ＭＳ 明朝" w:hAnsi="ＭＳ 明朝" w:hint="eastAsia"/>
              </w:rPr>
              <w:t>・「この歴史的事象は、どのような資料があると裏づけることができるだろうか。」</w:t>
            </w:r>
          </w:p>
        </w:tc>
      </w:tr>
      <w:tr w:rsidR="00A176E3" w:rsidRPr="003363E9" w14:paraId="093A24D8" w14:textId="77777777" w:rsidTr="001409BD">
        <w:tc>
          <w:tcPr>
            <w:tcW w:w="3119" w:type="dxa"/>
          </w:tcPr>
          <w:p w14:paraId="44EB584B" w14:textId="77777777" w:rsidR="00A176E3" w:rsidRPr="003363E9" w:rsidRDefault="00A176E3" w:rsidP="00A162CC">
            <w:pPr>
              <w:snapToGrid w:val="0"/>
              <w:rPr>
                <w:rFonts w:ascii="ＭＳ 明朝" w:eastAsia="ＭＳ 明朝" w:hAnsi="ＭＳ 明朝"/>
                <w:color w:val="000000" w:themeColor="text1"/>
              </w:rPr>
            </w:pPr>
            <w:r w:rsidRPr="003363E9">
              <w:rPr>
                <w:rFonts w:ascii="ＭＳ 明朝" w:eastAsia="ＭＳ 明朝" w:hAnsi="ＭＳ 明朝" w:hint="eastAsia"/>
                <w:color w:val="000000" w:themeColor="text1"/>
              </w:rPr>
              <w:t>歴史的事象の比較から精査を促す発問</w:t>
            </w:r>
          </w:p>
        </w:tc>
        <w:tc>
          <w:tcPr>
            <w:tcW w:w="6089" w:type="dxa"/>
          </w:tcPr>
          <w:p w14:paraId="13A70366" w14:textId="1A7AD345" w:rsidR="00A176E3" w:rsidRPr="003363E9" w:rsidRDefault="00A176E3" w:rsidP="001409BD">
            <w:pPr>
              <w:snapToGrid w:val="0"/>
              <w:ind w:left="210" w:hangingChars="100" w:hanging="210"/>
              <w:rPr>
                <w:rFonts w:ascii="ＭＳ 明朝" w:eastAsia="ＭＳ 明朝" w:hAnsi="ＭＳ 明朝"/>
                <w:color w:val="000000" w:themeColor="text1"/>
              </w:rPr>
            </w:pPr>
            <w:r w:rsidRPr="003363E9">
              <w:rPr>
                <w:rFonts w:ascii="ＭＳ 明朝" w:eastAsia="ＭＳ 明朝" w:hAnsi="ＭＳ 明朝" w:hint="eastAsia"/>
                <w:color w:val="000000" w:themeColor="text1"/>
              </w:rPr>
              <w:t>・</w:t>
            </w:r>
            <w:r w:rsidRPr="003363E9">
              <w:rPr>
                <w:rFonts w:ascii="ＭＳ 明朝" w:eastAsia="ＭＳ 明朝" w:hAnsi="ＭＳ 明朝" w:hint="eastAsia"/>
              </w:rPr>
              <w:t>「</w:t>
            </w:r>
            <w:r w:rsidRPr="003363E9">
              <w:rPr>
                <w:rFonts w:ascii="ＭＳ 明朝" w:eastAsia="ＭＳ 明朝" w:hAnsi="ＭＳ 明朝" w:hint="eastAsia"/>
                <w:color w:val="000000" w:themeColor="text1"/>
              </w:rPr>
              <w:t>〇〇と□□を比べると、どのような共通点や相違点があるだろうか</w:t>
            </w:r>
            <w:r w:rsidR="001409BD">
              <w:rPr>
                <w:rFonts w:ascii="ＭＳ 明朝" w:eastAsia="ＭＳ 明朝" w:hAnsi="ＭＳ 明朝" w:hint="eastAsia"/>
                <w:color w:val="000000" w:themeColor="text1"/>
              </w:rPr>
              <w:t>。</w:t>
            </w:r>
            <w:r w:rsidRPr="003363E9">
              <w:rPr>
                <w:rFonts w:ascii="ＭＳ 明朝" w:eastAsia="ＭＳ 明朝" w:hAnsi="ＭＳ 明朝" w:hint="eastAsia"/>
              </w:rPr>
              <w:t>」</w:t>
            </w:r>
          </w:p>
        </w:tc>
      </w:tr>
      <w:tr w:rsidR="00A176E3" w:rsidRPr="003363E9" w14:paraId="76BC4EF7" w14:textId="77777777" w:rsidTr="001409BD">
        <w:tc>
          <w:tcPr>
            <w:tcW w:w="3119" w:type="dxa"/>
          </w:tcPr>
          <w:p w14:paraId="16A41C35" w14:textId="77777777" w:rsidR="00A176E3" w:rsidRPr="003363E9" w:rsidRDefault="00A176E3" w:rsidP="00A162CC">
            <w:pPr>
              <w:snapToGrid w:val="0"/>
              <w:rPr>
                <w:rFonts w:ascii="ＭＳ 明朝" w:eastAsia="ＭＳ 明朝" w:hAnsi="ＭＳ 明朝"/>
                <w:color w:val="000000" w:themeColor="text1"/>
              </w:rPr>
            </w:pPr>
            <w:r w:rsidRPr="003363E9">
              <w:rPr>
                <w:rFonts w:ascii="ＭＳ 明朝" w:eastAsia="ＭＳ 明朝" w:hAnsi="ＭＳ 明朝" w:hint="eastAsia"/>
                <w:color w:val="000000" w:themeColor="text1"/>
              </w:rPr>
              <w:t>歴史的事象の意味や意義、特色についての精査を促す発問</w:t>
            </w:r>
          </w:p>
        </w:tc>
        <w:tc>
          <w:tcPr>
            <w:tcW w:w="6089" w:type="dxa"/>
          </w:tcPr>
          <w:p w14:paraId="30DAD766" w14:textId="70F8FA92" w:rsidR="00A176E3" w:rsidRPr="003363E9" w:rsidRDefault="00A176E3" w:rsidP="00A162CC">
            <w:pPr>
              <w:snapToGrid w:val="0"/>
              <w:rPr>
                <w:rFonts w:ascii="ＭＳ 明朝" w:eastAsia="ＭＳ 明朝" w:hAnsi="ＭＳ 明朝"/>
                <w:color w:val="000000" w:themeColor="text1"/>
              </w:rPr>
            </w:pPr>
            <w:r w:rsidRPr="003363E9">
              <w:rPr>
                <w:rFonts w:ascii="ＭＳ 明朝" w:eastAsia="ＭＳ 明朝" w:hAnsi="ＭＳ 明朝" w:hint="eastAsia"/>
                <w:color w:val="000000" w:themeColor="text1"/>
              </w:rPr>
              <w:t>・「〇〇と□□を比べて、どちらを選ぶだろうか</w:t>
            </w:r>
            <w:r w:rsidR="001409BD">
              <w:rPr>
                <w:rFonts w:ascii="ＭＳ 明朝" w:eastAsia="ＭＳ 明朝" w:hAnsi="ＭＳ 明朝" w:hint="eastAsia"/>
                <w:color w:val="000000" w:themeColor="text1"/>
              </w:rPr>
              <w:t>。</w:t>
            </w:r>
            <w:r w:rsidRPr="003363E9">
              <w:rPr>
                <w:rFonts w:ascii="ＭＳ 明朝" w:eastAsia="ＭＳ 明朝" w:hAnsi="ＭＳ 明朝" w:hint="eastAsia"/>
                <w:color w:val="000000" w:themeColor="text1"/>
              </w:rPr>
              <w:t>」</w:t>
            </w:r>
          </w:p>
          <w:p w14:paraId="56863C18" w14:textId="77777777" w:rsidR="00A176E3" w:rsidRPr="003363E9" w:rsidRDefault="00A176E3" w:rsidP="00A162CC">
            <w:pPr>
              <w:snapToGrid w:val="0"/>
              <w:rPr>
                <w:rFonts w:ascii="ＭＳ 明朝" w:eastAsia="ＭＳ 明朝" w:hAnsi="ＭＳ 明朝"/>
                <w:color w:val="000000" w:themeColor="text1"/>
              </w:rPr>
            </w:pPr>
          </w:p>
        </w:tc>
      </w:tr>
    </w:tbl>
    <w:p w14:paraId="11A5BFAD" w14:textId="501A894A" w:rsidR="00A176E3" w:rsidRPr="003363E9" w:rsidRDefault="00A176E3" w:rsidP="00A176E3">
      <w:pPr>
        <w:ind w:firstLineChars="50" w:firstLine="105"/>
        <w:rPr>
          <w:rFonts w:ascii="ＭＳ 明朝" w:eastAsia="ＭＳ 明朝" w:hAnsi="ＭＳ 明朝"/>
        </w:rPr>
      </w:pPr>
      <w:r w:rsidRPr="003363E9">
        <w:rPr>
          <w:rFonts w:ascii="ＭＳ 明朝" w:eastAsia="ＭＳ 明朝" w:hAnsi="ＭＳ 明朝" w:hint="eastAsia"/>
        </w:rPr>
        <w:t>(</w:t>
      </w:r>
      <w:r w:rsidRPr="003363E9">
        <w:rPr>
          <w:rFonts w:ascii="ＭＳ 明朝" w:eastAsia="ＭＳ 明朝" w:hAnsi="ＭＳ 明朝"/>
        </w:rPr>
        <w:t>2</w:t>
      </w:r>
      <w:r w:rsidRPr="003363E9">
        <w:rPr>
          <w:rFonts w:ascii="ＭＳ 明朝" w:eastAsia="ＭＳ 明朝" w:hAnsi="ＭＳ 明朝" w:hint="eastAsia"/>
        </w:rPr>
        <w:t>)</w:t>
      </w:r>
      <w:r w:rsidR="00AE0FBD">
        <w:rPr>
          <w:rFonts w:ascii="ＭＳ 明朝" w:eastAsia="ＭＳ 明朝" w:hAnsi="ＭＳ 明朝" w:hint="eastAsia"/>
        </w:rPr>
        <w:t xml:space="preserve"> </w:t>
      </w:r>
      <w:r w:rsidRPr="003363E9">
        <w:rPr>
          <w:rFonts w:ascii="ＭＳ 明朝" w:eastAsia="ＭＳ 明朝" w:hAnsi="ＭＳ 明朝" w:hint="eastAsia"/>
        </w:rPr>
        <w:t>「解説動画」を作成する。</w:t>
      </w:r>
    </w:p>
    <w:p w14:paraId="61CB9727" w14:textId="0C86BD82" w:rsidR="00364539" w:rsidRPr="003363E9" w:rsidRDefault="00BA4B0F" w:rsidP="00AE0FBD">
      <w:pPr>
        <w:ind w:left="315" w:hangingChars="150" w:hanging="315"/>
        <w:rPr>
          <w:rFonts w:ascii="ＭＳ 明朝" w:eastAsia="ＭＳ 明朝" w:hAnsi="ＭＳ 明朝"/>
        </w:rPr>
      </w:pPr>
      <w:r w:rsidRPr="003363E9">
        <w:rPr>
          <w:rFonts w:ascii="ＭＳ 明朝" w:eastAsia="ＭＳ 明朝" w:hAnsi="ＭＳ 明朝" w:hint="eastAsia"/>
        </w:rPr>
        <w:t xml:space="preserve">　　</w:t>
      </w:r>
      <w:r w:rsidR="00AE0FBD">
        <w:rPr>
          <w:rFonts w:ascii="ＭＳ 明朝" w:eastAsia="ＭＳ 明朝" w:hAnsi="ＭＳ 明朝" w:hint="eastAsia"/>
        </w:rPr>
        <w:t xml:space="preserve"> </w:t>
      </w:r>
      <w:r w:rsidR="007A64B4" w:rsidRPr="003363E9">
        <w:rPr>
          <w:rFonts w:ascii="ＭＳ 明朝" w:eastAsia="ＭＳ 明朝" w:hAnsi="ＭＳ 明朝" w:hint="eastAsia"/>
        </w:rPr>
        <w:t>生徒が自ら学び方を選びながら</w:t>
      </w:r>
      <w:r w:rsidRPr="003363E9">
        <w:rPr>
          <w:rFonts w:ascii="ＭＳ 明朝" w:eastAsia="ＭＳ 明朝" w:hAnsi="ＭＳ 明朝" w:hint="eastAsia"/>
        </w:rPr>
        <w:t>「精査する」ためには、歴史的な事象に関する正しい理解が欠かせません。単元の学習課題を設定し、自分の考えを深めるために、教科書や副教材を読</w:t>
      </w:r>
      <w:r w:rsidR="007A64B4" w:rsidRPr="003363E9">
        <w:rPr>
          <w:rFonts w:ascii="ＭＳ 明朝" w:eastAsia="ＭＳ 明朝" w:hAnsi="ＭＳ 明朝" w:hint="eastAsia"/>
        </w:rPr>
        <w:t>んで理解する</w:t>
      </w:r>
      <w:r w:rsidRPr="003363E9">
        <w:rPr>
          <w:rFonts w:ascii="ＭＳ 明朝" w:eastAsia="ＭＳ 明朝" w:hAnsi="ＭＳ 明朝" w:hint="eastAsia"/>
        </w:rPr>
        <w:t>だけではなく、生徒の実態を把握した教師の支援が</w:t>
      </w:r>
      <w:r w:rsidR="007A64B4" w:rsidRPr="003363E9">
        <w:rPr>
          <w:rFonts w:ascii="ＭＳ 明朝" w:eastAsia="ＭＳ 明朝" w:hAnsi="ＭＳ 明朝" w:hint="eastAsia"/>
        </w:rPr>
        <w:t>不可欠</w:t>
      </w:r>
      <w:r w:rsidRPr="003363E9">
        <w:rPr>
          <w:rFonts w:ascii="ＭＳ 明朝" w:eastAsia="ＭＳ 明朝" w:hAnsi="ＭＳ 明朝" w:hint="eastAsia"/>
        </w:rPr>
        <w:t>です。</w:t>
      </w:r>
      <w:r w:rsidR="00364539" w:rsidRPr="003363E9">
        <w:rPr>
          <w:rFonts w:ascii="ＭＳ 明朝" w:eastAsia="ＭＳ 明朝" w:hAnsi="ＭＳ 明朝" w:hint="eastAsia"/>
        </w:rPr>
        <w:t>生徒が「わかった」「できた」と実感できるよう、解説動画を作成することが効果的です。</w:t>
      </w:r>
    </w:p>
    <w:p w14:paraId="1EB6FAA2" w14:textId="76895307" w:rsidR="00A176E3" w:rsidRPr="003363E9" w:rsidRDefault="00A176E3" w:rsidP="00A176E3">
      <w:pPr>
        <w:ind w:firstLineChars="50" w:firstLine="105"/>
        <w:rPr>
          <w:rFonts w:ascii="ＭＳ 明朝" w:eastAsia="ＭＳ 明朝" w:hAnsi="ＭＳ 明朝"/>
        </w:rPr>
      </w:pPr>
      <w:r w:rsidRPr="003363E9">
        <w:rPr>
          <w:rFonts w:ascii="ＭＳ 明朝" w:eastAsia="ＭＳ 明朝" w:hAnsi="ＭＳ 明朝" w:hint="eastAsia"/>
        </w:rPr>
        <w:t>(</w:t>
      </w:r>
      <w:r w:rsidRPr="003363E9">
        <w:rPr>
          <w:rFonts w:ascii="ＭＳ 明朝" w:eastAsia="ＭＳ 明朝" w:hAnsi="ＭＳ 明朝"/>
        </w:rPr>
        <w:t>3</w:t>
      </w:r>
      <w:r w:rsidRPr="003363E9">
        <w:rPr>
          <w:rFonts w:ascii="ＭＳ 明朝" w:eastAsia="ＭＳ 明朝" w:hAnsi="ＭＳ 明朝" w:hint="eastAsia"/>
        </w:rPr>
        <w:t>)</w:t>
      </w:r>
      <w:r w:rsidR="00AE0FBD">
        <w:rPr>
          <w:rFonts w:ascii="ＭＳ 明朝" w:eastAsia="ＭＳ 明朝" w:hAnsi="ＭＳ 明朝" w:hint="eastAsia"/>
        </w:rPr>
        <w:t xml:space="preserve"> </w:t>
      </w:r>
      <w:r w:rsidRPr="003363E9">
        <w:rPr>
          <w:rFonts w:ascii="ＭＳ 明朝" w:eastAsia="ＭＳ 明朝" w:hAnsi="ＭＳ 明朝" w:hint="eastAsia"/>
        </w:rPr>
        <w:t>「生徒が表現した疑問」からワークシートを作成する。</w:t>
      </w:r>
    </w:p>
    <w:p w14:paraId="10B79164" w14:textId="6A7159E9" w:rsidR="00A176E3" w:rsidRPr="003363E9" w:rsidRDefault="00A176E3" w:rsidP="00AE0FBD">
      <w:pPr>
        <w:ind w:leftChars="150" w:left="315" w:firstLineChars="100" w:firstLine="210"/>
        <w:rPr>
          <w:rFonts w:ascii="ＭＳ 明朝" w:eastAsia="ＭＳ 明朝" w:hAnsi="ＭＳ 明朝"/>
        </w:rPr>
      </w:pPr>
      <w:r w:rsidRPr="003363E9">
        <w:rPr>
          <w:rFonts w:ascii="ＭＳ 明朝" w:eastAsia="ＭＳ 明朝" w:hAnsi="ＭＳ 明朝" w:hint="eastAsia"/>
        </w:rPr>
        <w:t>第２校時以降は第１校時で生</w:t>
      </w:r>
      <w:r w:rsidR="00AE0FBD">
        <w:rPr>
          <w:rFonts w:ascii="ＭＳ 明朝" w:eastAsia="ＭＳ 明朝" w:hAnsi="ＭＳ 明朝" w:hint="eastAsia"/>
        </w:rPr>
        <w:t>徒が表現した疑問を基にワークシートを作成して、学習課題を提示しました</w:t>
      </w:r>
      <w:r w:rsidRPr="003363E9">
        <w:rPr>
          <w:rFonts w:ascii="ＭＳ 明朝" w:eastAsia="ＭＳ 明朝" w:hAnsi="ＭＳ 明朝" w:hint="eastAsia"/>
        </w:rPr>
        <w:t>。第２校時から第５校時には、学習内容を調べる際に解説動画を参考に</w:t>
      </w:r>
      <w:r w:rsidR="00AE0FBD">
        <w:rPr>
          <w:rFonts w:ascii="ＭＳ 明朝" w:eastAsia="ＭＳ 明朝" w:hAnsi="ＭＳ 明朝" w:hint="eastAsia"/>
        </w:rPr>
        <w:t>できるよう、ワークシートに解説動画の該当箇所を記載するようにしました</w:t>
      </w:r>
      <w:r w:rsidRPr="003363E9">
        <w:rPr>
          <w:rFonts w:ascii="ＭＳ 明朝" w:eastAsia="ＭＳ 明朝" w:hAnsi="ＭＳ 明朝" w:hint="eastAsia"/>
        </w:rPr>
        <w:t>。ワークシートについては、授業後に毎時間回収して、評価規準の達成状況を見取るとともに、生徒の記述の状況によって知識及び概念を活用できたところや新たな疑問や問いを表現</w:t>
      </w:r>
      <w:r w:rsidR="00AE0FBD">
        <w:rPr>
          <w:rFonts w:ascii="ＭＳ 明朝" w:eastAsia="ＭＳ 明朝" w:hAnsi="ＭＳ 明朝" w:hint="eastAsia"/>
        </w:rPr>
        <w:t>できたところを肯定的なフィードバックを記述して返却するようにしました</w:t>
      </w:r>
      <w:r w:rsidRPr="003363E9">
        <w:rPr>
          <w:rFonts w:ascii="ＭＳ 明朝" w:eastAsia="ＭＳ 明朝" w:hAnsi="ＭＳ 明朝" w:hint="eastAsia"/>
        </w:rPr>
        <w:t>。</w:t>
      </w:r>
    </w:p>
    <w:p w14:paraId="0E1515BC" w14:textId="41E1501D" w:rsidR="00A176E3" w:rsidRPr="003363E9" w:rsidRDefault="00A176E3" w:rsidP="00A176E3">
      <w:pPr>
        <w:ind w:firstLineChars="50" w:firstLine="105"/>
        <w:rPr>
          <w:rFonts w:ascii="ＭＳ 明朝" w:eastAsia="ＭＳ 明朝" w:hAnsi="ＭＳ 明朝"/>
        </w:rPr>
      </w:pPr>
      <w:r w:rsidRPr="003363E9">
        <w:rPr>
          <w:rFonts w:ascii="ＭＳ 明朝" w:eastAsia="ＭＳ 明朝" w:hAnsi="ＭＳ 明朝" w:hint="eastAsia"/>
        </w:rPr>
        <w:t>(</w:t>
      </w:r>
      <w:r w:rsidRPr="003363E9">
        <w:rPr>
          <w:rFonts w:ascii="ＭＳ 明朝" w:eastAsia="ＭＳ 明朝" w:hAnsi="ＭＳ 明朝"/>
        </w:rPr>
        <w:t>4</w:t>
      </w:r>
      <w:r w:rsidRPr="003363E9">
        <w:rPr>
          <w:rFonts w:ascii="ＭＳ 明朝" w:eastAsia="ＭＳ 明朝" w:hAnsi="ＭＳ 明朝" w:hint="eastAsia"/>
        </w:rPr>
        <w:t>)</w:t>
      </w:r>
      <w:r w:rsidR="00AE0FBD">
        <w:rPr>
          <w:rFonts w:ascii="ＭＳ 明朝" w:eastAsia="ＭＳ 明朝" w:hAnsi="ＭＳ 明朝" w:hint="eastAsia"/>
        </w:rPr>
        <w:t xml:space="preserve"> </w:t>
      </w:r>
      <w:r w:rsidRPr="003363E9">
        <w:rPr>
          <w:rFonts w:ascii="ＭＳ 明朝" w:eastAsia="ＭＳ 明朝" w:hAnsi="ＭＳ 明朝" w:hint="eastAsia"/>
        </w:rPr>
        <w:t>協働的な学びについて</w:t>
      </w:r>
    </w:p>
    <w:p w14:paraId="10CB269E" w14:textId="04E1D0B7" w:rsidR="008079E6" w:rsidRPr="003363E9" w:rsidRDefault="003363E9" w:rsidP="00AE0FBD">
      <w:pPr>
        <w:ind w:leftChars="150" w:left="315" w:firstLineChars="100" w:firstLine="210"/>
        <w:rPr>
          <w:rFonts w:ascii="ＭＳ 明朝" w:eastAsia="ＭＳ 明朝" w:hAnsi="ＭＳ 明朝"/>
        </w:rPr>
      </w:pPr>
      <w:r>
        <w:rPr>
          <w:rFonts w:ascii="ＭＳ 明朝" w:eastAsia="ＭＳ 明朝" w:hAnsi="ＭＳ 明朝" w:hint="eastAsia"/>
        </w:rPr>
        <w:t>生徒の考えをアウトプットすることで理解を深めるため</w:t>
      </w:r>
      <w:r w:rsidR="00A176E3" w:rsidRPr="003363E9">
        <w:rPr>
          <w:rFonts w:ascii="ＭＳ 明朝" w:eastAsia="ＭＳ 明朝" w:hAnsi="ＭＳ 明朝" w:hint="eastAsia"/>
        </w:rPr>
        <w:t>、ワークシートで記述したことを１分もしくは２分程度でまとめて、発表できる時間を設けることが重要である</w:t>
      </w:r>
      <w:r w:rsidR="00AE0FBD">
        <w:rPr>
          <w:rFonts w:ascii="ＭＳ 明朝" w:eastAsia="ＭＳ 明朝" w:hAnsi="ＭＳ 明朝" w:hint="eastAsia"/>
        </w:rPr>
        <w:t>といえます</w:t>
      </w:r>
      <w:r w:rsidR="00A176E3" w:rsidRPr="003363E9">
        <w:rPr>
          <w:rFonts w:ascii="ＭＳ 明朝" w:eastAsia="ＭＳ 明朝" w:hAnsi="ＭＳ 明朝" w:hint="eastAsia"/>
        </w:rPr>
        <w:t>。自分で調べきれなかった学習内容を訊いて、教え合うこと等を通じて、学びを深めることができます。</w:t>
      </w:r>
    </w:p>
    <w:p w14:paraId="780C0ED7" w14:textId="77777777" w:rsidR="003363E9" w:rsidRPr="003363E9" w:rsidRDefault="003363E9" w:rsidP="00A176E3">
      <w:pPr>
        <w:ind w:leftChars="100" w:left="210" w:firstLineChars="100" w:firstLine="210"/>
        <w:rPr>
          <w:rFonts w:ascii="ＭＳ 明朝" w:eastAsia="ＭＳ 明朝" w:hAnsi="ＭＳ 明朝"/>
        </w:rPr>
      </w:pPr>
    </w:p>
    <w:p w14:paraId="1AFBC7DE" w14:textId="48A860D1" w:rsidR="00DB0C02" w:rsidRPr="003363E9" w:rsidRDefault="00DB0C02" w:rsidP="00DB0C02">
      <w:pPr>
        <w:rPr>
          <w:rFonts w:ascii="ＭＳ ゴシック" w:eastAsia="ＭＳ ゴシック" w:hAnsi="ＭＳ ゴシック"/>
        </w:rPr>
      </w:pPr>
      <w:r w:rsidRPr="003363E9">
        <w:rPr>
          <w:rFonts w:ascii="ＭＳ ゴシック" w:eastAsia="ＭＳ ゴシック" w:hAnsi="ＭＳ ゴシック" w:hint="eastAsia"/>
        </w:rPr>
        <w:t xml:space="preserve">３　</w:t>
      </w:r>
      <w:r w:rsidR="00FB7841">
        <w:rPr>
          <w:rFonts w:ascii="ＭＳ ゴシック" w:eastAsia="ＭＳ ゴシック" w:hAnsi="ＭＳ ゴシック" w:hint="eastAsia"/>
        </w:rPr>
        <w:t>学びを深めるための</w:t>
      </w:r>
      <w:r w:rsidR="00FB7841" w:rsidRPr="003363E9">
        <w:rPr>
          <w:rFonts w:ascii="ＭＳ ゴシック" w:eastAsia="ＭＳ ゴシック" w:hAnsi="ＭＳ ゴシック" w:hint="eastAsia"/>
        </w:rPr>
        <w:t>教師の支援</w:t>
      </w:r>
      <w:r w:rsidR="00FB7841">
        <w:rPr>
          <w:rFonts w:ascii="ＭＳ ゴシック" w:eastAsia="ＭＳ ゴシック" w:hAnsi="ＭＳ ゴシック" w:hint="eastAsia"/>
        </w:rPr>
        <w:t xml:space="preserve"> － 「再考する」学習過程 －</w:t>
      </w:r>
    </w:p>
    <w:p w14:paraId="297ADB85" w14:textId="0429D105" w:rsidR="008079E6" w:rsidRPr="003363E9" w:rsidRDefault="008079E6" w:rsidP="00D866E0">
      <w:pPr>
        <w:ind w:firstLineChars="100" w:firstLine="210"/>
        <w:rPr>
          <w:rFonts w:ascii="ＭＳ 明朝" w:eastAsia="ＭＳ 明朝" w:hAnsi="ＭＳ 明朝"/>
          <w:color w:val="000000" w:themeColor="text1"/>
        </w:rPr>
      </w:pPr>
      <w:r w:rsidRPr="003363E9">
        <w:rPr>
          <w:rFonts w:ascii="ＭＳ 明朝" w:eastAsia="ＭＳ 明朝" w:hAnsi="ＭＳ 明朝" w:hint="eastAsia"/>
          <w:color w:val="000000" w:themeColor="text1"/>
        </w:rPr>
        <w:t>生徒自身が考えを問い直すことができ、知識や概念の理解をより一層深めることで、単元の学習課題の解決を促すことができると考えました。</w:t>
      </w:r>
      <w:r w:rsidR="00D866E0" w:rsidRPr="003363E9">
        <w:rPr>
          <w:rFonts w:ascii="ＭＳ 明朝" w:eastAsia="ＭＳ 明朝" w:hAnsi="ＭＳ 明朝" w:hint="eastAsia"/>
          <w:color w:val="000000" w:themeColor="text1"/>
        </w:rPr>
        <w:t>生徒には、</w:t>
      </w:r>
      <w:r w:rsidRPr="003363E9">
        <w:rPr>
          <w:rFonts w:ascii="ＭＳ 明朝" w:eastAsia="ＭＳ 明朝" w:hAnsi="ＭＳ 明朝" w:hint="eastAsia"/>
          <w:color w:val="000000" w:themeColor="text1"/>
        </w:rPr>
        <w:t>これまでの単元の学習のまとめを表現</w:t>
      </w:r>
      <w:r w:rsidR="00D866E0" w:rsidRPr="003363E9">
        <w:rPr>
          <w:rFonts w:ascii="ＭＳ 明朝" w:eastAsia="ＭＳ 明朝" w:hAnsi="ＭＳ 明朝" w:hint="eastAsia"/>
          <w:color w:val="000000" w:themeColor="text1"/>
        </w:rPr>
        <w:t>するよう指示し</w:t>
      </w:r>
      <w:r w:rsidRPr="003363E9">
        <w:rPr>
          <w:rFonts w:ascii="ＭＳ 明朝" w:eastAsia="ＭＳ 明朝" w:hAnsi="ＭＳ 明朝" w:hint="eastAsia"/>
          <w:color w:val="000000" w:themeColor="text1"/>
        </w:rPr>
        <w:t>ました。</w:t>
      </w:r>
      <w:r w:rsidR="00D866E0" w:rsidRPr="003363E9">
        <w:rPr>
          <w:rFonts w:ascii="ＭＳ 明朝" w:eastAsia="ＭＳ 明朝" w:hAnsi="ＭＳ 明朝" w:hint="eastAsia"/>
          <w:color w:val="000000" w:themeColor="text1"/>
        </w:rPr>
        <w:t>その上で</w:t>
      </w:r>
      <w:r w:rsidRPr="003363E9">
        <w:rPr>
          <w:rFonts w:ascii="ＭＳ 明朝" w:eastAsia="ＭＳ 明朝" w:hAnsi="ＭＳ 明朝" w:hint="eastAsia"/>
          <w:color w:val="000000" w:themeColor="text1"/>
        </w:rPr>
        <w:t>、</w:t>
      </w:r>
      <w:r w:rsidRPr="003363E9">
        <w:rPr>
          <w:rFonts w:ascii="ＭＳ 明朝" w:eastAsia="ＭＳ 明朝" w:hAnsi="ＭＳ 明朝" w:hint="eastAsia"/>
        </w:rPr>
        <w:t>平成16年度東京都教育研究員</w:t>
      </w:r>
      <w:r w:rsidRPr="003363E9">
        <w:rPr>
          <w:rFonts w:ascii="ＭＳ 明朝" w:eastAsia="ＭＳ 明朝" w:hAnsi="ＭＳ 明朝" w:hint="eastAsia"/>
          <w:color w:val="000000" w:themeColor="text1"/>
        </w:rPr>
        <w:t>や平成29年</w:t>
      </w:r>
      <w:r w:rsidRPr="003363E9">
        <w:rPr>
          <w:rFonts w:ascii="ＭＳ 明朝" w:eastAsia="ＭＳ 明朝" w:hAnsi="ＭＳ 明朝" w:hint="eastAsia"/>
        </w:rPr>
        <w:t>度東京都教育研究員の研究成果を参考に、</w:t>
      </w:r>
      <w:r w:rsidR="003D200B" w:rsidRPr="003363E9">
        <w:rPr>
          <w:rFonts w:ascii="ＭＳ 明朝" w:eastAsia="ＭＳ 明朝" w:hAnsi="ＭＳ 明朝" w:hint="eastAsia"/>
        </w:rPr>
        <w:t>以下に示した</w:t>
      </w:r>
      <w:r w:rsidRPr="003363E9">
        <w:rPr>
          <w:rFonts w:ascii="ＭＳ 明朝" w:eastAsia="ＭＳ 明朝" w:hAnsi="ＭＳ 明朝" w:hint="eastAsia"/>
          <w:color w:val="000000" w:themeColor="text1"/>
        </w:rPr>
        <w:t>学習課題の再考を促す問いの例を生徒に提示して、生徒</w:t>
      </w:r>
      <w:r w:rsidR="00AE0FBD">
        <w:rPr>
          <w:rFonts w:ascii="ＭＳ 明朝" w:eastAsia="ＭＳ 明朝" w:hAnsi="ＭＳ 明朝" w:hint="eastAsia"/>
          <w:color w:val="000000" w:themeColor="text1"/>
        </w:rPr>
        <w:t>が</w:t>
      </w:r>
      <w:r w:rsidR="00D866E0" w:rsidRPr="003363E9">
        <w:rPr>
          <w:rFonts w:ascii="ＭＳ 明朝" w:eastAsia="ＭＳ 明朝" w:hAnsi="ＭＳ 明朝" w:hint="eastAsia"/>
          <w:color w:val="000000" w:themeColor="text1"/>
        </w:rPr>
        <w:t>「学びを深める問い」</w:t>
      </w:r>
      <w:r w:rsidRPr="003363E9">
        <w:rPr>
          <w:rFonts w:ascii="ＭＳ 明朝" w:eastAsia="ＭＳ 明朝" w:hAnsi="ＭＳ 明朝" w:hint="eastAsia"/>
          <w:color w:val="000000" w:themeColor="text1"/>
        </w:rPr>
        <w:t>を表現して、友達と共有することで疑問を深めることができるように促しました。</w:t>
      </w:r>
    </w:p>
    <w:p w14:paraId="694442BC" w14:textId="23FBCD57" w:rsidR="008079E6" w:rsidRPr="003363E9" w:rsidRDefault="00885057" w:rsidP="008079E6">
      <w:pPr>
        <w:snapToGrid w:val="0"/>
        <w:ind w:firstLineChars="200" w:firstLine="420"/>
        <w:rPr>
          <w:rFonts w:ascii="ＭＳ 明朝" w:eastAsia="ＭＳ 明朝" w:hAnsi="ＭＳ 明朝"/>
          <w:color w:val="000000" w:themeColor="text1"/>
        </w:rPr>
      </w:pPr>
      <w:r>
        <w:rPr>
          <w:rFonts w:ascii="ＭＳ 明朝" w:eastAsia="ＭＳ 明朝" w:hAnsi="ＭＳ 明朝" w:hint="eastAsia"/>
          <w:noProof/>
        </w:rPr>
        <mc:AlternateContent>
          <mc:Choice Requires="wps">
            <w:drawing>
              <wp:anchor distT="0" distB="0" distL="114300" distR="114300" simplePos="0" relativeHeight="251687936" behindDoc="0" locked="0" layoutInCell="1" allowOverlap="1" wp14:anchorId="793A8713" wp14:editId="6147E0FF">
                <wp:simplePos x="0" y="0"/>
                <wp:positionH relativeFrom="margin">
                  <wp:posOffset>2888615</wp:posOffset>
                </wp:positionH>
                <wp:positionV relativeFrom="paragraph">
                  <wp:posOffset>1423670</wp:posOffset>
                </wp:positionV>
                <wp:extent cx="335280" cy="327660"/>
                <wp:effectExtent l="0" t="0" r="7620" b="0"/>
                <wp:wrapNone/>
                <wp:docPr id="23" name="テキスト ボックス 23"/>
                <wp:cNvGraphicFramePr/>
                <a:graphic xmlns:a="http://schemas.openxmlformats.org/drawingml/2006/main">
                  <a:graphicData uri="http://schemas.microsoft.com/office/word/2010/wordprocessingShape">
                    <wps:wsp>
                      <wps:cNvSpPr txBox="1"/>
                      <wps:spPr>
                        <a:xfrm>
                          <a:off x="0" y="0"/>
                          <a:ext cx="335280" cy="327660"/>
                        </a:xfrm>
                        <a:prstGeom prst="rect">
                          <a:avLst/>
                        </a:prstGeom>
                        <a:solidFill>
                          <a:schemeClr val="lt1"/>
                        </a:solidFill>
                        <a:ln w="6350">
                          <a:noFill/>
                        </a:ln>
                      </wps:spPr>
                      <wps:txbx>
                        <w:txbxContent>
                          <w:p w14:paraId="0A826C15" w14:textId="721C4E90" w:rsidR="00E2618C" w:rsidRPr="00FE1A1C" w:rsidRDefault="00E2618C" w:rsidP="00FE1A1C">
                            <w:pPr>
                              <w:rPr>
                                <w:rFonts w:ascii="ＭＳ 明朝" w:eastAsia="ＭＳ 明朝" w:hAnsi="ＭＳ 明朝"/>
                              </w:rPr>
                            </w:pPr>
                            <w:r>
                              <w:rPr>
                                <w:rFonts w:ascii="ＭＳ 明朝" w:eastAsia="ＭＳ 明朝" w:hAnsi="ＭＳ 明朝" w:hint="eastAsia"/>
                              </w:rPr>
                              <w:t>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3A8713" id="テキスト ボックス 23" o:spid="_x0000_s1030" type="#_x0000_t202" style="position:absolute;left:0;text-align:left;margin-left:227.45pt;margin-top:112.1pt;width:26.4pt;height:25.8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" fillcolor="white [3201]" stroked="f" strokeweight=".5pt">
                <v:textbox>
                  <w:txbxContent>
                    <w:p w14:paraId="0A826C15" w14:textId="721C4E90" w:rsidR="00E2618C" w:rsidRPr="00FE1A1C" w:rsidRDefault="00E2618C" w:rsidP="00FE1A1C">
                      <w:pPr>
                        <w:rPr>
                          <w:rFonts w:ascii="ＭＳ 明朝" w:eastAsia="ＭＳ 明朝" w:hAnsi="ＭＳ 明朝"/>
                        </w:rPr>
                      </w:pPr>
                      <w:r>
                        <w:rPr>
                          <w:rFonts w:ascii="ＭＳ 明朝" w:eastAsia="ＭＳ 明朝" w:hAnsi="ＭＳ 明朝" w:hint="eastAsia"/>
                        </w:rPr>
                        <w:t>３</w:t>
                      </w:r>
                    </w:p>
                  </w:txbxContent>
                </v:textbox>
                <w10:wrap anchorx="margin"/>
              </v:shape>
            </w:pict>
          </mc:Fallback>
        </mc:AlternateContent>
      </w:r>
      <w:r w:rsidR="00D866E0" w:rsidRPr="003363E9">
        <w:rPr>
          <w:rFonts w:ascii="ＭＳ 明朝" w:eastAsia="ＭＳ 明朝" w:hAnsi="ＭＳ 明朝" w:hint="eastAsia"/>
          <w:color w:val="000000" w:themeColor="text1"/>
        </w:rPr>
        <w:t>「学びを深める問い」の</w:t>
      </w:r>
      <w:r w:rsidR="008079E6" w:rsidRPr="003363E9">
        <w:rPr>
          <w:rFonts w:ascii="ＭＳ 明朝" w:eastAsia="ＭＳ 明朝" w:hAnsi="ＭＳ 明朝" w:hint="eastAsia"/>
          <w:color w:val="000000" w:themeColor="text1"/>
        </w:rPr>
        <w:t>例</w:t>
      </w:r>
    </w:p>
    <w:tbl>
      <w:tblPr>
        <w:tblStyle w:val="af"/>
        <w:tblW w:w="0" w:type="auto"/>
        <w:tblInd w:w="420" w:type="dxa"/>
        <w:tblLook w:val="04A0" w:firstRow="1" w:lastRow="0" w:firstColumn="1" w:lastColumn="0" w:noHBand="0" w:noVBand="1"/>
      </w:tblPr>
      <w:tblGrid>
        <w:gridCol w:w="1402"/>
        <w:gridCol w:w="7806"/>
      </w:tblGrid>
      <w:tr w:rsidR="008079E6" w:rsidRPr="003363E9" w14:paraId="3BD56031" w14:textId="77777777" w:rsidTr="008079E6">
        <w:tc>
          <w:tcPr>
            <w:tcW w:w="1402" w:type="dxa"/>
          </w:tcPr>
          <w:p w14:paraId="7AC11E71" w14:textId="77777777" w:rsidR="008079E6" w:rsidRPr="003363E9" w:rsidRDefault="008079E6" w:rsidP="00A162CC">
            <w:pPr>
              <w:snapToGrid w:val="0"/>
              <w:rPr>
                <w:rFonts w:ascii="ＭＳ 明朝" w:eastAsia="ＭＳ 明朝" w:hAnsi="ＭＳ 明朝"/>
                <w:color w:val="000000" w:themeColor="text1"/>
              </w:rPr>
            </w:pPr>
            <w:r w:rsidRPr="003363E9">
              <w:rPr>
                <w:rFonts w:ascii="ＭＳ 明朝" w:eastAsia="ＭＳ 明朝" w:hAnsi="ＭＳ 明朝" w:hint="eastAsia"/>
                <w:color w:val="000000" w:themeColor="text1"/>
              </w:rPr>
              <w:t>i</w:t>
            </w:r>
            <w:r w:rsidRPr="003363E9">
              <w:rPr>
                <w:rFonts w:ascii="ＭＳ 明朝" w:eastAsia="ＭＳ 明朝" w:hAnsi="ＭＳ 明朝"/>
                <w:color w:val="000000" w:themeColor="text1"/>
              </w:rPr>
              <w:t>f</w:t>
            </w:r>
            <w:r w:rsidRPr="003363E9">
              <w:rPr>
                <w:rFonts w:ascii="ＭＳ 明朝" w:eastAsia="ＭＳ 明朝" w:hAnsi="ＭＳ 明朝" w:hint="eastAsia"/>
                <w:color w:val="000000" w:themeColor="text1"/>
              </w:rPr>
              <w:t>型</w:t>
            </w:r>
          </w:p>
        </w:tc>
        <w:tc>
          <w:tcPr>
            <w:tcW w:w="7806" w:type="dxa"/>
          </w:tcPr>
          <w:p w14:paraId="5DB9CC09" w14:textId="7C33F989" w:rsidR="008079E6" w:rsidRPr="003363E9" w:rsidRDefault="008079E6" w:rsidP="001409BD">
            <w:pPr>
              <w:snapToGrid w:val="0"/>
              <w:ind w:left="210" w:hangingChars="100" w:hanging="210"/>
              <w:rPr>
                <w:rFonts w:ascii="ＭＳ 明朝" w:eastAsia="ＭＳ 明朝" w:hAnsi="ＭＳ 明朝"/>
                <w:color w:val="000000" w:themeColor="text1"/>
              </w:rPr>
            </w:pPr>
            <w:r w:rsidRPr="003363E9">
              <w:rPr>
                <w:rFonts w:ascii="ＭＳ 明朝" w:eastAsia="ＭＳ 明朝" w:hAnsi="ＭＳ 明朝" w:hint="eastAsia"/>
                <w:color w:val="000000" w:themeColor="text1"/>
              </w:rPr>
              <w:t>・「もし…でないとしたら、○○にどのような経過をたどったでしょうか</w:t>
            </w:r>
            <w:r w:rsidR="001409BD">
              <w:rPr>
                <w:rFonts w:ascii="ＭＳ 明朝" w:eastAsia="ＭＳ 明朝" w:hAnsi="ＭＳ 明朝" w:hint="eastAsia"/>
                <w:color w:val="000000" w:themeColor="text1"/>
              </w:rPr>
              <w:t>。</w:t>
            </w:r>
            <w:r w:rsidRPr="003363E9">
              <w:rPr>
                <w:rFonts w:ascii="ＭＳ 明朝" w:eastAsia="ＭＳ 明朝" w:hAnsi="ＭＳ 明朝" w:hint="eastAsia"/>
                <w:color w:val="000000" w:themeColor="text1"/>
              </w:rPr>
              <w:t>」（歴史的事象の必然性について再考を促す）</w:t>
            </w:r>
          </w:p>
        </w:tc>
      </w:tr>
      <w:tr w:rsidR="008079E6" w:rsidRPr="003363E9" w14:paraId="1B311561" w14:textId="77777777" w:rsidTr="008079E6">
        <w:tc>
          <w:tcPr>
            <w:tcW w:w="1402" w:type="dxa"/>
          </w:tcPr>
          <w:p w14:paraId="03D8195D" w14:textId="77777777" w:rsidR="008079E6" w:rsidRPr="003363E9" w:rsidRDefault="008079E6" w:rsidP="00A162CC">
            <w:pPr>
              <w:snapToGrid w:val="0"/>
              <w:rPr>
                <w:rFonts w:ascii="ＭＳ 明朝" w:eastAsia="ＭＳ 明朝" w:hAnsi="ＭＳ 明朝"/>
                <w:color w:val="000000" w:themeColor="text1"/>
              </w:rPr>
            </w:pPr>
            <w:r w:rsidRPr="003363E9">
              <w:rPr>
                <w:rFonts w:ascii="ＭＳ 明朝" w:eastAsia="ＭＳ 明朝" w:hAnsi="ＭＳ 明朝" w:hint="eastAsia"/>
                <w:color w:val="000000" w:themeColor="text1"/>
              </w:rPr>
              <w:t>s</w:t>
            </w:r>
            <w:r w:rsidRPr="003363E9">
              <w:rPr>
                <w:rFonts w:ascii="ＭＳ 明朝" w:eastAsia="ＭＳ 明朝" w:hAnsi="ＭＳ 明朝"/>
                <w:color w:val="000000" w:themeColor="text1"/>
              </w:rPr>
              <w:t>o</w:t>
            </w:r>
            <w:r w:rsidRPr="003363E9">
              <w:rPr>
                <w:rFonts w:ascii="ＭＳ 明朝" w:eastAsia="ＭＳ 明朝" w:hAnsi="ＭＳ 明朝" w:hint="eastAsia"/>
                <w:color w:val="000000" w:themeColor="text1"/>
              </w:rPr>
              <w:t>型</w:t>
            </w:r>
          </w:p>
        </w:tc>
        <w:tc>
          <w:tcPr>
            <w:tcW w:w="7806" w:type="dxa"/>
          </w:tcPr>
          <w:p w14:paraId="1451A4EF" w14:textId="736B7352" w:rsidR="008079E6" w:rsidRPr="003363E9" w:rsidRDefault="008079E6" w:rsidP="00A162CC">
            <w:pPr>
              <w:snapToGrid w:val="0"/>
              <w:rPr>
                <w:rFonts w:ascii="ＭＳ 明朝" w:eastAsia="ＭＳ 明朝" w:hAnsi="ＭＳ 明朝"/>
                <w:color w:val="000000" w:themeColor="text1"/>
              </w:rPr>
            </w:pPr>
            <w:r w:rsidRPr="003363E9">
              <w:rPr>
                <w:rFonts w:ascii="ＭＳ 明朝" w:eastAsia="ＭＳ 明朝" w:hAnsi="ＭＳ 明朝" w:hint="eastAsia"/>
                <w:color w:val="000000" w:themeColor="text1"/>
              </w:rPr>
              <w:t>・「結局(そもそも)、〇〇は何であったでのしょうか</w:t>
            </w:r>
            <w:r w:rsidR="001409BD">
              <w:rPr>
                <w:rFonts w:ascii="ＭＳ 明朝" w:eastAsia="ＭＳ 明朝" w:hAnsi="ＭＳ 明朝" w:hint="eastAsia"/>
                <w:color w:val="000000" w:themeColor="text1"/>
              </w:rPr>
              <w:t>。</w:t>
            </w:r>
            <w:r w:rsidRPr="003363E9">
              <w:rPr>
                <w:rFonts w:ascii="ＭＳ 明朝" w:eastAsia="ＭＳ 明朝" w:hAnsi="ＭＳ 明朝" w:hint="eastAsia"/>
                <w:color w:val="000000" w:themeColor="text1"/>
              </w:rPr>
              <w:t>」（批判的に再考を促す）</w:t>
            </w:r>
          </w:p>
        </w:tc>
      </w:tr>
      <w:tr w:rsidR="008079E6" w:rsidRPr="003363E9" w14:paraId="5BF5A532" w14:textId="77777777" w:rsidTr="008079E6">
        <w:tc>
          <w:tcPr>
            <w:tcW w:w="1402" w:type="dxa"/>
          </w:tcPr>
          <w:p w14:paraId="450DF8B0" w14:textId="77777777" w:rsidR="008079E6" w:rsidRPr="003363E9" w:rsidRDefault="008079E6" w:rsidP="00A162CC">
            <w:pPr>
              <w:snapToGrid w:val="0"/>
              <w:rPr>
                <w:rFonts w:ascii="ＭＳ 明朝" w:eastAsia="ＭＳ 明朝" w:hAnsi="ＭＳ 明朝"/>
                <w:color w:val="000000" w:themeColor="text1"/>
              </w:rPr>
            </w:pPr>
            <w:r w:rsidRPr="003363E9">
              <w:rPr>
                <w:rFonts w:ascii="ＭＳ 明朝" w:eastAsia="ＭＳ 明朝" w:hAnsi="ＭＳ 明朝" w:hint="eastAsia"/>
                <w:color w:val="000000" w:themeColor="text1"/>
              </w:rPr>
              <w:t>h</w:t>
            </w:r>
            <w:r w:rsidRPr="003363E9">
              <w:rPr>
                <w:rFonts w:ascii="ＭＳ 明朝" w:eastAsia="ＭＳ 明朝" w:hAnsi="ＭＳ 明朝"/>
                <w:color w:val="000000" w:themeColor="text1"/>
              </w:rPr>
              <w:t>ow</w:t>
            </w:r>
            <w:r w:rsidRPr="003363E9">
              <w:rPr>
                <w:rFonts w:ascii="ＭＳ 明朝" w:eastAsia="ＭＳ 明朝" w:hAnsi="ＭＳ 明朝" w:hint="eastAsia"/>
                <w:color w:val="000000" w:themeColor="text1"/>
              </w:rPr>
              <w:t xml:space="preserve"> </w:t>
            </w:r>
            <w:r w:rsidRPr="003363E9">
              <w:rPr>
                <w:rFonts w:ascii="ＭＳ 明朝" w:eastAsia="ＭＳ 明朝" w:hAnsi="ＭＳ 明朝"/>
                <w:color w:val="000000" w:themeColor="text1"/>
              </w:rPr>
              <w:t>far</w:t>
            </w:r>
            <w:r w:rsidRPr="003363E9">
              <w:rPr>
                <w:rFonts w:ascii="ＭＳ 明朝" w:eastAsia="ＭＳ 明朝" w:hAnsi="ＭＳ 明朝" w:hint="eastAsia"/>
                <w:color w:val="000000" w:themeColor="text1"/>
              </w:rPr>
              <w:t>型</w:t>
            </w:r>
          </w:p>
        </w:tc>
        <w:tc>
          <w:tcPr>
            <w:tcW w:w="7806" w:type="dxa"/>
          </w:tcPr>
          <w:p w14:paraId="440A5898" w14:textId="5801A161" w:rsidR="008079E6" w:rsidRPr="003363E9" w:rsidRDefault="008079E6" w:rsidP="001409BD">
            <w:pPr>
              <w:snapToGrid w:val="0"/>
              <w:ind w:left="210" w:hangingChars="100" w:hanging="210"/>
              <w:rPr>
                <w:rFonts w:ascii="ＭＳ 明朝" w:eastAsia="ＭＳ 明朝" w:hAnsi="ＭＳ 明朝"/>
                <w:color w:val="000000" w:themeColor="text1"/>
              </w:rPr>
            </w:pPr>
            <w:r w:rsidRPr="003363E9">
              <w:rPr>
                <w:rFonts w:ascii="ＭＳ 明朝" w:eastAsia="ＭＳ 明朝" w:hAnsi="ＭＳ 明朝" w:hint="eastAsia"/>
                <w:color w:val="000000" w:themeColor="text1"/>
              </w:rPr>
              <w:t>・「…について、〇〇はどの程度影響したのでしょうか</w:t>
            </w:r>
            <w:r w:rsidR="001409BD">
              <w:rPr>
                <w:rFonts w:ascii="ＭＳ 明朝" w:eastAsia="ＭＳ 明朝" w:hAnsi="ＭＳ 明朝" w:hint="eastAsia"/>
                <w:color w:val="000000" w:themeColor="text1"/>
              </w:rPr>
              <w:t>。</w:t>
            </w:r>
            <w:r w:rsidRPr="003363E9">
              <w:rPr>
                <w:rFonts w:ascii="ＭＳ 明朝" w:eastAsia="ＭＳ 明朝" w:hAnsi="ＭＳ 明朝" w:hint="eastAsia"/>
                <w:color w:val="000000" w:themeColor="text1"/>
              </w:rPr>
              <w:t>」（程度や度合いについて再考を促す）</w:t>
            </w:r>
          </w:p>
        </w:tc>
      </w:tr>
      <w:tr w:rsidR="008079E6" w:rsidRPr="003363E9" w14:paraId="7334B1D0" w14:textId="77777777" w:rsidTr="008079E6">
        <w:tc>
          <w:tcPr>
            <w:tcW w:w="1402" w:type="dxa"/>
          </w:tcPr>
          <w:p w14:paraId="79CF512B" w14:textId="77777777" w:rsidR="008079E6" w:rsidRPr="003363E9" w:rsidRDefault="008079E6" w:rsidP="00A162CC">
            <w:pPr>
              <w:snapToGrid w:val="0"/>
              <w:rPr>
                <w:rFonts w:ascii="ＭＳ 明朝" w:eastAsia="ＭＳ 明朝" w:hAnsi="ＭＳ 明朝"/>
                <w:color w:val="000000" w:themeColor="text1"/>
              </w:rPr>
            </w:pPr>
            <w:r w:rsidRPr="003363E9">
              <w:rPr>
                <w:rFonts w:ascii="ＭＳ 明朝" w:eastAsia="ＭＳ 明朝" w:hAnsi="ＭＳ 明朝"/>
                <w:color w:val="000000" w:themeColor="text1"/>
              </w:rPr>
              <w:t>despite</w:t>
            </w:r>
            <w:r w:rsidRPr="003363E9">
              <w:rPr>
                <w:rFonts w:ascii="ＭＳ 明朝" w:eastAsia="ＭＳ 明朝" w:hAnsi="ＭＳ 明朝" w:hint="eastAsia"/>
                <w:color w:val="000000" w:themeColor="text1"/>
              </w:rPr>
              <w:t>型</w:t>
            </w:r>
          </w:p>
        </w:tc>
        <w:tc>
          <w:tcPr>
            <w:tcW w:w="7806" w:type="dxa"/>
          </w:tcPr>
          <w:p w14:paraId="2169CEF1" w14:textId="0E1703DC" w:rsidR="008079E6" w:rsidRPr="003363E9" w:rsidRDefault="008079E6" w:rsidP="001409BD">
            <w:pPr>
              <w:snapToGrid w:val="0"/>
              <w:ind w:left="210" w:hangingChars="100" w:hanging="210"/>
              <w:rPr>
                <w:rFonts w:ascii="ＭＳ 明朝" w:eastAsia="ＭＳ 明朝" w:hAnsi="ＭＳ 明朝"/>
                <w:color w:val="000000" w:themeColor="text1"/>
              </w:rPr>
            </w:pPr>
            <w:r w:rsidRPr="003363E9">
              <w:rPr>
                <w:rFonts w:ascii="ＭＳ 明朝" w:eastAsia="ＭＳ 明朝" w:hAnsi="ＭＳ 明朝" w:hint="eastAsia"/>
                <w:color w:val="000000" w:themeColor="text1"/>
              </w:rPr>
              <w:t>・「…であるにもかかわらず、〇〇であったのはなぜだろうか</w:t>
            </w:r>
            <w:r w:rsidR="001409BD">
              <w:rPr>
                <w:rFonts w:ascii="ＭＳ 明朝" w:eastAsia="ＭＳ 明朝" w:hAnsi="ＭＳ 明朝" w:hint="eastAsia"/>
                <w:color w:val="000000" w:themeColor="text1"/>
              </w:rPr>
              <w:t>。</w:t>
            </w:r>
            <w:r w:rsidRPr="003363E9">
              <w:rPr>
                <w:rFonts w:ascii="ＭＳ 明朝" w:eastAsia="ＭＳ 明朝" w:hAnsi="ＭＳ 明朝" w:hint="eastAsia"/>
                <w:color w:val="000000" w:themeColor="text1"/>
              </w:rPr>
              <w:t>」（逆説的な思考を促して再考を促す）</w:t>
            </w:r>
          </w:p>
        </w:tc>
      </w:tr>
    </w:tbl>
    <w:p w14:paraId="14A0EBA3" w14:textId="18B5D8B3" w:rsidR="003D200B" w:rsidRPr="003363E9" w:rsidRDefault="003D200B" w:rsidP="00D866E0">
      <w:pPr>
        <w:ind w:firstLineChars="100" w:firstLine="210"/>
        <w:rPr>
          <w:rFonts w:ascii="ＭＳ 明朝" w:eastAsia="ＭＳ 明朝" w:hAnsi="ＭＳ 明朝"/>
          <w:color w:val="000000" w:themeColor="text1"/>
        </w:rPr>
      </w:pPr>
      <w:r w:rsidRPr="003363E9">
        <w:rPr>
          <w:rFonts w:ascii="ＭＳ 明朝" w:eastAsia="ＭＳ 明朝" w:hAnsi="ＭＳ 明朝" w:hint="eastAsia"/>
          <w:color w:val="000000" w:themeColor="text1"/>
        </w:rPr>
        <w:lastRenderedPageBreak/>
        <w:t>検証授業では、それぞれの型の問いを単元の中に盛り込み、生徒がこのような型の問いを考える経験をしていました。具体的には、if型の問いであれば、「</w:t>
      </w:r>
      <w:r w:rsidRPr="003363E9">
        <w:rPr>
          <w:rFonts w:ascii="ＭＳ 明朝" w:eastAsia="ＭＳ 明朝" w:hAnsi="ＭＳ 明朝"/>
          <w:color w:val="000000" w:themeColor="text1"/>
        </w:rPr>
        <w:t>19世紀後半のイギリスやフランスの国民意識はどのように形成さ</w:t>
      </w:r>
      <w:r w:rsidRPr="003363E9">
        <w:rPr>
          <w:rFonts w:ascii="ＭＳ 明朝" w:eastAsia="ＭＳ 明朝" w:hAnsi="ＭＳ 明朝" w:hint="eastAsia"/>
          <w:color w:val="000000" w:themeColor="text1"/>
        </w:rPr>
        <w:t>れたのだろうか。もし、あなたが民衆であれば、国民意識を高める働きを最も促したと考えられる歴史的な事象を選んで資料を参考にして理由を書いてみよう。」と提示して、第３校時の学習課題としています。</w:t>
      </w:r>
      <w:r w:rsidR="00D866E0" w:rsidRPr="003363E9">
        <w:rPr>
          <w:rFonts w:ascii="ＭＳ 明朝" w:eastAsia="ＭＳ 明朝" w:hAnsi="ＭＳ 明朝"/>
          <w:color w:val="000000" w:themeColor="text1"/>
        </w:rPr>
        <w:t>despite</w:t>
      </w:r>
      <w:r w:rsidR="00D866E0" w:rsidRPr="003363E9">
        <w:rPr>
          <w:rFonts w:ascii="ＭＳ 明朝" w:eastAsia="ＭＳ 明朝" w:hAnsi="ＭＳ 明朝" w:hint="eastAsia"/>
          <w:color w:val="000000" w:themeColor="text1"/>
        </w:rPr>
        <w:t>型の問いは第１校時で「</w:t>
      </w:r>
      <w:r w:rsidR="00D866E0" w:rsidRPr="003363E9">
        <w:rPr>
          <w:rFonts w:ascii="ＭＳ 明朝" w:eastAsia="ＭＳ 明朝" w:hAnsi="ＭＳ 明朝"/>
          <w:color w:val="000000" w:themeColor="text1"/>
        </w:rPr>
        <w:t>19世紀前半のウィーン体制の頃には大国間の戦争が抑えられてい</w:t>
      </w:r>
      <w:r w:rsidR="00D866E0" w:rsidRPr="003363E9">
        <w:rPr>
          <w:rFonts w:ascii="ＭＳ 明朝" w:eastAsia="ＭＳ 明朝" w:hAnsi="ＭＳ 明朝" w:hint="eastAsia"/>
          <w:color w:val="000000" w:themeColor="text1"/>
        </w:rPr>
        <w:t>たにもかかわらず、なぜイギリス・フランスとロシアは大規模な戦争をおこなったのだろう。」と問いかけています。</w:t>
      </w:r>
      <w:r w:rsidR="003363E9" w:rsidRPr="003363E9">
        <w:rPr>
          <w:rFonts w:ascii="ＭＳ 明朝" w:eastAsia="ＭＳ 明朝" w:hAnsi="ＭＳ 明朝" w:hint="eastAsia"/>
          <w:color w:val="000000" w:themeColor="text1"/>
        </w:rPr>
        <w:t>単元で学んだことが、再考を促す</w:t>
      </w:r>
      <w:r w:rsidR="00D866E0" w:rsidRPr="003363E9">
        <w:rPr>
          <w:rFonts w:ascii="ＭＳ 明朝" w:eastAsia="ＭＳ 明朝" w:hAnsi="ＭＳ 明朝" w:hint="eastAsia"/>
          <w:color w:val="000000" w:themeColor="text1"/>
        </w:rPr>
        <w:t>手だて</w:t>
      </w:r>
      <w:r w:rsidR="003363E9" w:rsidRPr="003363E9">
        <w:rPr>
          <w:rFonts w:ascii="ＭＳ 明朝" w:eastAsia="ＭＳ 明朝" w:hAnsi="ＭＳ 明朝" w:hint="eastAsia"/>
          <w:color w:val="000000" w:themeColor="text1"/>
        </w:rPr>
        <w:t>となる</w:t>
      </w:r>
      <w:r w:rsidR="00D866E0" w:rsidRPr="003363E9">
        <w:rPr>
          <w:rFonts w:ascii="ＭＳ 明朝" w:eastAsia="ＭＳ 明朝" w:hAnsi="ＭＳ 明朝" w:hint="eastAsia"/>
          <w:color w:val="000000" w:themeColor="text1"/>
        </w:rPr>
        <w:t>と考え</w:t>
      </w:r>
      <w:r w:rsidR="003363E9" w:rsidRPr="003363E9">
        <w:rPr>
          <w:rFonts w:ascii="ＭＳ 明朝" w:eastAsia="ＭＳ 明朝" w:hAnsi="ＭＳ 明朝" w:hint="eastAsia"/>
          <w:color w:val="000000" w:themeColor="text1"/>
        </w:rPr>
        <w:t>ていま</w:t>
      </w:r>
      <w:r w:rsidR="00D866E0" w:rsidRPr="003363E9">
        <w:rPr>
          <w:rFonts w:ascii="ＭＳ 明朝" w:eastAsia="ＭＳ 明朝" w:hAnsi="ＭＳ 明朝" w:hint="eastAsia"/>
          <w:color w:val="000000" w:themeColor="text1"/>
        </w:rPr>
        <w:t>す。</w:t>
      </w:r>
    </w:p>
    <w:p w14:paraId="355F70E5" w14:textId="58AD7CD7" w:rsidR="008079E6" w:rsidRPr="003363E9" w:rsidRDefault="008079E6" w:rsidP="00D866E0">
      <w:pPr>
        <w:ind w:firstLineChars="100" w:firstLine="210"/>
        <w:rPr>
          <w:rFonts w:ascii="ＭＳ 明朝" w:eastAsia="ＭＳ 明朝" w:hAnsi="ＭＳ 明朝"/>
          <w:color w:val="000000" w:themeColor="text1"/>
        </w:rPr>
      </w:pPr>
      <w:r w:rsidRPr="003363E9">
        <w:rPr>
          <w:rFonts w:ascii="ＭＳ 明朝" w:eastAsia="ＭＳ 明朝" w:hAnsi="ＭＳ 明朝" w:hint="eastAsia"/>
          <w:color w:val="000000" w:themeColor="text1"/>
        </w:rPr>
        <w:t>検証授業後のアンケートでは、「再考する」学習過程について、生徒は</w:t>
      </w:r>
      <w:r w:rsidR="00D866E0" w:rsidRPr="003363E9">
        <w:rPr>
          <w:rFonts w:ascii="ＭＳ 明朝" w:eastAsia="ＭＳ 明朝" w:hAnsi="ＭＳ 明朝" w:hint="eastAsia"/>
          <w:color w:val="000000" w:themeColor="text1"/>
        </w:rPr>
        <w:t>89.5パーセントの生徒が</w:t>
      </w:r>
      <w:r w:rsidRPr="003363E9">
        <w:rPr>
          <w:rFonts w:ascii="ＭＳ 明朝" w:eastAsia="ＭＳ 明朝" w:hAnsi="ＭＳ 明朝" w:hint="eastAsia"/>
          <w:color w:val="000000" w:themeColor="text1"/>
        </w:rPr>
        <w:t>肯定的に捉えていることがわかります。</w:t>
      </w:r>
    </w:p>
    <w:p w14:paraId="0BFF2743" w14:textId="38266E83" w:rsidR="003D200B" w:rsidRPr="003363E9" w:rsidRDefault="003D200B" w:rsidP="003D200B">
      <w:pPr>
        <w:ind w:leftChars="100" w:left="1365" w:hangingChars="550" w:hanging="1155"/>
        <w:rPr>
          <w:rFonts w:ascii="ＭＳ 明朝" w:eastAsia="ＭＳ 明朝" w:hAnsi="ＭＳ 明朝"/>
        </w:rPr>
      </w:pPr>
      <w:r w:rsidRPr="003363E9">
        <w:rPr>
          <w:rFonts w:ascii="ＭＳ 明朝" w:eastAsia="ＭＳ 明朝" w:hAnsi="ＭＳ 明朝" w:hint="eastAsia"/>
        </w:rPr>
        <w:t>（質問）　「学びを深める問い」はあなたの学びに「役立つ」と思いますか。　  ｎ</w:t>
      </w:r>
      <w:r w:rsidRPr="003363E9">
        <w:rPr>
          <w:rFonts w:ascii="ＭＳ 明朝" w:eastAsia="ＭＳ 明朝" w:hAnsi="ＭＳ 明朝"/>
        </w:rPr>
        <w:t>=114</w:t>
      </w:r>
    </w:p>
    <w:p w14:paraId="5691EC09" w14:textId="77777777" w:rsidR="003D200B" w:rsidRPr="003363E9" w:rsidRDefault="003D200B" w:rsidP="003D200B">
      <w:pPr>
        <w:snapToGrid w:val="0"/>
        <w:ind w:leftChars="300" w:left="630" w:firstLineChars="100" w:firstLine="210"/>
        <w:rPr>
          <w:rFonts w:ascii="ＭＳ 明朝" w:eastAsia="ＭＳ 明朝" w:hAnsi="ＭＳ 明朝"/>
        </w:rPr>
      </w:pPr>
      <w:r w:rsidRPr="003363E9">
        <w:rPr>
          <w:rFonts w:ascii="ＭＳ 明朝" w:eastAsia="ＭＳ 明朝" w:hAnsi="ＭＳ 明朝"/>
          <w:noProof/>
        </w:rPr>
        <mc:AlternateContent>
          <mc:Choice Requires="wps">
            <w:drawing>
              <wp:anchor distT="0" distB="0" distL="114300" distR="114300" simplePos="0" relativeHeight="251667456" behindDoc="0" locked="0" layoutInCell="1" allowOverlap="1" wp14:anchorId="423F7352" wp14:editId="1737DE91">
                <wp:simplePos x="0" y="0"/>
                <wp:positionH relativeFrom="margin">
                  <wp:posOffset>410845</wp:posOffset>
                </wp:positionH>
                <wp:positionV relativeFrom="paragraph">
                  <wp:posOffset>-635</wp:posOffset>
                </wp:positionV>
                <wp:extent cx="5638800" cy="1417320"/>
                <wp:effectExtent l="0" t="0" r="19050" b="11430"/>
                <wp:wrapNone/>
                <wp:docPr id="15" name="正方形/長方形 15"/>
                <wp:cNvGraphicFramePr/>
                <a:graphic xmlns:a="http://schemas.openxmlformats.org/drawingml/2006/main">
                  <a:graphicData uri="http://schemas.microsoft.com/office/word/2010/wordprocessingShape">
                    <wps:wsp>
                      <wps:cNvSpPr/>
                      <wps:spPr>
                        <a:xfrm>
                          <a:off x="0" y="0"/>
                          <a:ext cx="5638800" cy="141732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DC5E20" id="正方形/長方形 15" o:spid="_x0000_s1026" style="position:absolute;left:0;text-align:left;margin-left:32.35pt;margin-top:-.05pt;width:444pt;height:111.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" filled="f" strokecolor="black [3213]" strokeweight="1pt">
                <w10:wrap anchorx="margin"/>
              </v:rect>
            </w:pict>
          </mc:Fallback>
        </mc:AlternateContent>
      </w:r>
      <w:r w:rsidRPr="003363E9">
        <w:rPr>
          <w:rFonts w:ascii="ＭＳ 明朝" w:eastAsia="ＭＳ 明朝" w:hAnsi="ＭＳ 明朝"/>
          <w:noProof/>
        </w:rPr>
        <w:drawing>
          <wp:anchor distT="0" distB="0" distL="114300" distR="114300" simplePos="0" relativeHeight="251666432" behindDoc="1" locked="0" layoutInCell="1" allowOverlap="1" wp14:anchorId="556228FB" wp14:editId="08C299D4">
            <wp:simplePos x="0" y="0"/>
            <wp:positionH relativeFrom="column">
              <wp:posOffset>532765</wp:posOffset>
            </wp:positionH>
            <wp:positionV relativeFrom="paragraph">
              <wp:posOffset>7620</wp:posOffset>
            </wp:positionV>
            <wp:extent cx="5486400" cy="1912620"/>
            <wp:effectExtent l="0" t="0" r="0" b="0"/>
            <wp:wrapNone/>
            <wp:docPr id="1537628072" name="グラフ 153762807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V relativeFrom="margin">
              <wp14:pctHeight>0</wp14:pctHeight>
            </wp14:sizeRelV>
          </wp:anchor>
        </w:drawing>
      </w:r>
    </w:p>
    <w:p w14:paraId="3719060A" w14:textId="1B6CBFA1" w:rsidR="003D200B" w:rsidRPr="003363E9" w:rsidRDefault="00D866E0" w:rsidP="003D200B">
      <w:pPr>
        <w:snapToGrid w:val="0"/>
        <w:ind w:leftChars="300" w:left="630" w:firstLineChars="100" w:firstLine="210"/>
        <w:rPr>
          <w:rFonts w:ascii="ＭＳ 明朝" w:eastAsia="ＭＳ 明朝" w:hAnsi="ＭＳ 明朝"/>
        </w:rPr>
      </w:pPr>
      <w:r w:rsidRPr="003363E9">
        <w:rPr>
          <w:rFonts w:ascii="ＭＳ 明朝" w:eastAsia="ＭＳ 明朝" w:hAnsi="ＭＳ 明朝"/>
          <w:noProof/>
        </w:rPr>
        <mc:AlternateContent>
          <mc:Choice Requires="wps">
            <w:drawing>
              <wp:anchor distT="0" distB="0" distL="114300" distR="114300" simplePos="0" relativeHeight="251668480" behindDoc="0" locked="0" layoutInCell="1" allowOverlap="1" wp14:anchorId="36004D25" wp14:editId="665025D6">
                <wp:simplePos x="0" y="0"/>
                <wp:positionH relativeFrom="column">
                  <wp:posOffset>681990</wp:posOffset>
                </wp:positionH>
                <wp:positionV relativeFrom="paragraph">
                  <wp:posOffset>135255</wp:posOffset>
                </wp:positionV>
                <wp:extent cx="4427220" cy="327660"/>
                <wp:effectExtent l="0" t="0" r="11430" b="15240"/>
                <wp:wrapNone/>
                <wp:docPr id="5" name="テキスト ボックス 5"/>
                <wp:cNvGraphicFramePr/>
                <a:graphic xmlns:a="http://schemas.openxmlformats.org/drawingml/2006/main">
                  <a:graphicData uri="http://schemas.microsoft.com/office/word/2010/wordprocessingShape">
                    <wps:wsp>
                      <wps:cNvSpPr txBox="1"/>
                      <wps:spPr>
                        <a:xfrm>
                          <a:off x="0" y="0"/>
                          <a:ext cx="4427220" cy="327660"/>
                        </a:xfrm>
                        <a:prstGeom prst="rect">
                          <a:avLst/>
                        </a:prstGeom>
                        <a:noFill/>
                        <a:ln w="25400">
                          <a:solidFill>
                            <a:prstClr val="black"/>
                          </a:solidFill>
                        </a:ln>
                      </wps:spPr>
                      <wps:txbx>
                        <w:txbxContent>
                          <w:p w14:paraId="40F10272" w14:textId="77777777" w:rsidR="00E2618C" w:rsidRPr="00D866E0" w:rsidRDefault="00E2618C">
                            <w:pPr>
                              <w:rPr>
                                <w:color w:val="000000" w:themeColor="text1"/>
                                <w14:textOutline w14:w="9525" w14:cap="rnd" w14:cmpd="sng" w14:algn="ctr">
                                  <w14:solidFill>
                                    <w14:schemeClr w14:val="tx2"/>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6004D25" id="テキスト ボックス 5" o:spid="_x0000_s1031" type="#_x0000_t202" style="position:absolute;left:0;text-align:left;margin-left:53.7pt;margin-top:10.65pt;width:348.6pt;height:25.8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" filled="f" strokeweight="2pt">
                <v:textbox>
                  <w:txbxContent>
                    <w:p w14:paraId="40F10272" w14:textId="77777777" w:rsidR="00E2618C" w:rsidRPr="00D866E0" w:rsidRDefault="00E2618C">
                      <w:pPr>
                        <w:rPr>
                          <w:color w:val="000000" w:themeColor="text1"/>
                          <w14:textOutline w14:w="9525" w14:cap="rnd" w14:cmpd="sng" w14:algn="ctr">
                            <w14:solidFill>
                              <w14:schemeClr w14:val="tx2"/>
                            </w14:solidFill>
                            <w14:prstDash w14:val="solid"/>
                            <w14:bevel/>
                          </w14:textOutline>
                        </w:rPr>
                      </w:pPr>
                    </w:p>
                  </w:txbxContent>
                </v:textbox>
              </v:shape>
            </w:pict>
          </mc:Fallback>
        </mc:AlternateContent>
      </w:r>
    </w:p>
    <w:p w14:paraId="56096F45" w14:textId="77777777" w:rsidR="003D200B" w:rsidRPr="003363E9" w:rsidRDefault="003D200B" w:rsidP="003D200B">
      <w:pPr>
        <w:snapToGrid w:val="0"/>
        <w:ind w:leftChars="300" w:left="630" w:firstLineChars="100" w:firstLine="210"/>
        <w:rPr>
          <w:rFonts w:ascii="ＭＳ 明朝" w:eastAsia="ＭＳ 明朝" w:hAnsi="ＭＳ 明朝"/>
        </w:rPr>
      </w:pPr>
    </w:p>
    <w:p w14:paraId="42FE8867" w14:textId="77777777" w:rsidR="003D200B" w:rsidRPr="003363E9" w:rsidRDefault="003D200B" w:rsidP="003D200B">
      <w:pPr>
        <w:snapToGrid w:val="0"/>
        <w:ind w:leftChars="300" w:left="630" w:firstLineChars="100" w:firstLine="210"/>
        <w:rPr>
          <w:rFonts w:ascii="ＭＳ 明朝" w:eastAsia="ＭＳ 明朝" w:hAnsi="ＭＳ 明朝"/>
        </w:rPr>
      </w:pPr>
    </w:p>
    <w:p w14:paraId="39C3A532" w14:textId="77777777" w:rsidR="003D200B" w:rsidRPr="003363E9" w:rsidRDefault="003D200B" w:rsidP="003D200B">
      <w:pPr>
        <w:snapToGrid w:val="0"/>
        <w:ind w:leftChars="300" w:left="630" w:firstLineChars="100" w:firstLine="210"/>
        <w:rPr>
          <w:rFonts w:ascii="ＭＳ 明朝" w:eastAsia="ＭＳ 明朝" w:hAnsi="ＭＳ 明朝"/>
        </w:rPr>
      </w:pPr>
    </w:p>
    <w:p w14:paraId="21A53779" w14:textId="356A7C12" w:rsidR="003D200B" w:rsidRPr="003363E9" w:rsidRDefault="003D200B" w:rsidP="003D200B">
      <w:pPr>
        <w:tabs>
          <w:tab w:val="left" w:pos="2448"/>
        </w:tabs>
        <w:snapToGrid w:val="0"/>
        <w:ind w:leftChars="300" w:left="630" w:firstLineChars="100" w:firstLine="210"/>
        <w:rPr>
          <w:rFonts w:ascii="ＭＳ 明朝" w:eastAsia="ＭＳ 明朝" w:hAnsi="ＭＳ 明朝"/>
        </w:rPr>
      </w:pPr>
      <w:r w:rsidRPr="003363E9">
        <w:rPr>
          <w:rFonts w:ascii="ＭＳ 明朝" w:eastAsia="ＭＳ 明朝" w:hAnsi="ＭＳ 明朝"/>
        </w:rPr>
        <w:tab/>
      </w:r>
    </w:p>
    <w:p w14:paraId="792F5CC6" w14:textId="1F5C19BB" w:rsidR="008079E6" w:rsidRDefault="008079E6" w:rsidP="008079E6">
      <w:pPr>
        <w:rPr>
          <w:rFonts w:ascii="ＭＳ 明朝" w:eastAsia="ＭＳ 明朝" w:hAnsi="ＭＳ 明朝"/>
          <w:color w:val="000000" w:themeColor="text1"/>
        </w:rPr>
      </w:pPr>
    </w:p>
    <w:p w14:paraId="2B53D18F" w14:textId="499B1E62" w:rsidR="003363E9" w:rsidRDefault="003363E9" w:rsidP="008079E6">
      <w:pPr>
        <w:rPr>
          <w:rFonts w:ascii="ＭＳ 明朝" w:eastAsia="ＭＳ 明朝" w:hAnsi="ＭＳ 明朝"/>
          <w:color w:val="000000" w:themeColor="text1"/>
        </w:rPr>
      </w:pPr>
    </w:p>
    <w:p w14:paraId="2639B4A4" w14:textId="77777777" w:rsidR="001409BD" w:rsidRDefault="001409BD" w:rsidP="00D866E0">
      <w:pPr>
        <w:rPr>
          <w:rFonts w:ascii="ＭＳ ゴシック" w:eastAsia="ＭＳ ゴシック" w:hAnsi="ＭＳ ゴシック"/>
        </w:rPr>
      </w:pPr>
    </w:p>
    <w:p w14:paraId="3B2098B8" w14:textId="077ECAE0" w:rsidR="00D866E0" w:rsidRPr="003363E9" w:rsidRDefault="00DB0C02" w:rsidP="00D866E0">
      <w:pPr>
        <w:rPr>
          <w:rFonts w:ascii="ＭＳ ゴシック" w:eastAsia="ＭＳ ゴシック" w:hAnsi="ＭＳ ゴシック"/>
        </w:rPr>
      </w:pPr>
      <w:r w:rsidRPr="003363E9">
        <w:rPr>
          <w:rFonts w:ascii="ＭＳ ゴシック" w:eastAsia="ＭＳ ゴシック" w:hAnsi="ＭＳ ゴシック" w:hint="eastAsia"/>
        </w:rPr>
        <w:t xml:space="preserve">４　</w:t>
      </w:r>
      <w:r w:rsidR="00FB7841">
        <w:rPr>
          <w:rFonts w:ascii="ＭＳ ゴシック" w:eastAsia="ＭＳ ゴシック" w:hAnsi="ＭＳ ゴシック" w:hint="eastAsia"/>
        </w:rPr>
        <w:t>課題を解決するための</w:t>
      </w:r>
      <w:r w:rsidR="00FB7841" w:rsidRPr="003363E9">
        <w:rPr>
          <w:rFonts w:ascii="ＭＳ ゴシック" w:eastAsia="ＭＳ ゴシック" w:hAnsi="ＭＳ ゴシック" w:hint="eastAsia"/>
        </w:rPr>
        <w:t>教師の支援</w:t>
      </w:r>
      <w:r w:rsidR="00FB7841">
        <w:rPr>
          <w:rFonts w:ascii="ＭＳ ゴシック" w:eastAsia="ＭＳ ゴシック" w:hAnsi="ＭＳ ゴシック" w:hint="eastAsia"/>
        </w:rPr>
        <w:t xml:space="preserve"> － 「まとめる」学習過程 －</w:t>
      </w:r>
    </w:p>
    <w:p w14:paraId="3104F792" w14:textId="706535FF" w:rsidR="00D866E0" w:rsidRPr="003363E9" w:rsidRDefault="00D866E0" w:rsidP="00D866E0">
      <w:pPr>
        <w:ind w:firstLineChars="100" w:firstLine="210"/>
        <w:rPr>
          <w:rFonts w:ascii="ＭＳ 明朝" w:eastAsia="ＭＳ 明朝" w:hAnsi="ＭＳ 明朝"/>
        </w:rPr>
      </w:pPr>
      <w:r w:rsidRPr="003363E9">
        <w:rPr>
          <w:rFonts w:ascii="ＭＳ 明朝" w:eastAsia="ＭＳ 明朝" w:hAnsi="ＭＳ 明朝" w:hint="eastAsia"/>
          <w:color w:val="000000" w:themeColor="text1"/>
        </w:rPr>
        <w:t>「まとめる」学習過程では、次のような発問例を通じて、歴史を学ぶことへ</w:t>
      </w:r>
      <w:r w:rsidR="00FB7841">
        <w:rPr>
          <w:rFonts w:ascii="ＭＳ 明朝" w:eastAsia="ＭＳ 明朝" w:hAnsi="ＭＳ 明朝" w:hint="eastAsia"/>
          <w:color w:val="000000" w:themeColor="text1"/>
        </w:rPr>
        <w:t>の価値付けを図りました。生徒一人一人が設定した学習課題を解決して、その成果をまとめる</w:t>
      </w:r>
      <w:r w:rsidRPr="003363E9">
        <w:rPr>
          <w:rFonts w:ascii="ＭＳ 明朝" w:eastAsia="ＭＳ 明朝" w:hAnsi="ＭＳ 明朝" w:hint="eastAsia"/>
          <w:color w:val="000000" w:themeColor="text1"/>
        </w:rPr>
        <w:t>だけではなく、価値付けを図ることで、自ら学びに向かう力を育むことができると考えました。</w:t>
      </w:r>
    </w:p>
    <w:tbl>
      <w:tblPr>
        <w:tblStyle w:val="af"/>
        <w:tblW w:w="0" w:type="auto"/>
        <w:tblInd w:w="420" w:type="dxa"/>
        <w:tblLook w:val="04A0" w:firstRow="1" w:lastRow="0" w:firstColumn="1" w:lastColumn="0" w:noHBand="0" w:noVBand="1"/>
      </w:tblPr>
      <w:tblGrid>
        <w:gridCol w:w="2836"/>
        <w:gridCol w:w="6372"/>
      </w:tblGrid>
      <w:tr w:rsidR="00D866E0" w:rsidRPr="003363E9" w14:paraId="2C81543E" w14:textId="77777777" w:rsidTr="001409BD">
        <w:tc>
          <w:tcPr>
            <w:tcW w:w="2836" w:type="dxa"/>
          </w:tcPr>
          <w:p w14:paraId="269A7714" w14:textId="77777777" w:rsidR="00D866E0" w:rsidRPr="003363E9" w:rsidRDefault="00D866E0" w:rsidP="00A162CC">
            <w:pPr>
              <w:snapToGrid w:val="0"/>
              <w:rPr>
                <w:rFonts w:ascii="ＭＳ 明朝" w:eastAsia="ＭＳ 明朝" w:hAnsi="ＭＳ 明朝"/>
                <w:color w:val="000000" w:themeColor="text1"/>
              </w:rPr>
            </w:pPr>
            <w:r w:rsidRPr="003363E9">
              <w:rPr>
                <w:rFonts w:ascii="ＭＳ 明朝" w:eastAsia="ＭＳ 明朝" w:hAnsi="ＭＳ 明朝" w:hint="eastAsia"/>
                <w:color w:val="000000" w:themeColor="text1"/>
              </w:rPr>
              <w:t>歴史的事象と生徒自身との関わりについて発問</w:t>
            </w:r>
          </w:p>
        </w:tc>
        <w:tc>
          <w:tcPr>
            <w:tcW w:w="6372" w:type="dxa"/>
          </w:tcPr>
          <w:p w14:paraId="0ED70858" w14:textId="322F3499" w:rsidR="00D866E0" w:rsidRPr="003363E9" w:rsidRDefault="00D866E0" w:rsidP="00A162CC">
            <w:pPr>
              <w:snapToGrid w:val="0"/>
              <w:rPr>
                <w:rFonts w:ascii="ＭＳ 明朝" w:eastAsia="ＭＳ 明朝" w:hAnsi="ＭＳ 明朝"/>
                <w:color w:val="000000" w:themeColor="text1"/>
              </w:rPr>
            </w:pPr>
            <w:r w:rsidRPr="003363E9">
              <w:rPr>
                <w:rFonts w:ascii="ＭＳ 明朝" w:eastAsia="ＭＳ 明朝" w:hAnsi="ＭＳ 明朝" w:hint="eastAsia"/>
                <w:color w:val="000000" w:themeColor="text1"/>
              </w:rPr>
              <w:t>・「主題はあなたにとってどのような価値があるのか</w:t>
            </w:r>
            <w:r w:rsidR="001409BD">
              <w:rPr>
                <w:rFonts w:ascii="ＭＳ 明朝" w:eastAsia="ＭＳ 明朝" w:hAnsi="ＭＳ 明朝" w:hint="eastAsia"/>
                <w:color w:val="000000" w:themeColor="text1"/>
              </w:rPr>
              <w:t>。</w:t>
            </w:r>
            <w:r w:rsidRPr="003363E9">
              <w:rPr>
                <w:rFonts w:ascii="ＭＳ 明朝" w:eastAsia="ＭＳ 明朝" w:hAnsi="ＭＳ 明朝" w:hint="eastAsia"/>
                <w:color w:val="000000" w:themeColor="text1"/>
              </w:rPr>
              <w:t>」</w:t>
            </w:r>
          </w:p>
          <w:p w14:paraId="6A67D5C8" w14:textId="07A3CE55" w:rsidR="00D866E0" w:rsidRPr="003363E9" w:rsidRDefault="00D866E0" w:rsidP="00A162CC">
            <w:pPr>
              <w:snapToGrid w:val="0"/>
              <w:ind w:left="210" w:hangingChars="100" w:hanging="210"/>
              <w:rPr>
                <w:rFonts w:ascii="ＭＳ 明朝" w:eastAsia="ＭＳ 明朝" w:hAnsi="ＭＳ 明朝"/>
                <w:color w:val="000000" w:themeColor="text1"/>
              </w:rPr>
            </w:pPr>
            <w:r w:rsidRPr="003363E9">
              <w:rPr>
                <w:rFonts w:ascii="ＭＳ 明朝" w:eastAsia="ＭＳ 明朝" w:hAnsi="ＭＳ 明朝" w:hint="eastAsia"/>
                <w:color w:val="000000" w:themeColor="text1"/>
              </w:rPr>
              <w:t>・「この事象を学ぶことは、あなたにとってどのような意味があるだろうか</w:t>
            </w:r>
            <w:r w:rsidR="001409BD">
              <w:rPr>
                <w:rFonts w:ascii="ＭＳ 明朝" w:eastAsia="ＭＳ 明朝" w:hAnsi="ＭＳ 明朝" w:hint="eastAsia"/>
                <w:color w:val="000000" w:themeColor="text1"/>
              </w:rPr>
              <w:t>。</w:t>
            </w:r>
            <w:r w:rsidRPr="003363E9">
              <w:rPr>
                <w:rFonts w:ascii="ＭＳ 明朝" w:eastAsia="ＭＳ 明朝" w:hAnsi="ＭＳ 明朝" w:hint="eastAsia"/>
                <w:color w:val="000000" w:themeColor="text1"/>
              </w:rPr>
              <w:t>」</w:t>
            </w:r>
          </w:p>
        </w:tc>
      </w:tr>
      <w:tr w:rsidR="00D866E0" w:rsidRPr="003363E9" w14:paraId="2BE05DD7" w14:textId="77777777" w:rsidTr="001409BD">
        <w:tc>
          <w:tcPr>
            <w:tcW w:w="2836" w:type="dxa"/>
          </w:tcPr>
          <w:p w14:paraId="7889884A" w14:textId="77777777" w:rsidR="00D866E0" w:rsidRPr="003363E9" w:rsidRDefault="00D866E0" w:rsidP="00A162CC">
            <w:pPr>
              <w:snapToGrid w:val="0"/>
              <w:rPr>
                <w:rFonts w:ascii="ＭＳ 明朝" w:eastAsia="ＭＳ 明朝" w:hAnsi="ＭＳ 明朝"/>
                <w:color w:val="000000" w:themeColor="text1"/>
              </w:rPr>
            </w:pPr>
            <w:r w:rsidRPr="003363E9">
              <w:rPr>
                <w:rFonts w:ascii="ＭＳ 明朝" w:eastAsia="ＭＳ 明朝" w:hAnsi="ＭＳ 明朝" w:hint="eastAsia"/>
                <w:color w:val="000000" w:themeColor="text1"/>
              </w:rPr>
              <w:t>歴史的事象との現代的な関わりに関する発問</w:t>
            </w:r>
          </w:p>
        </w:tc>
        <w:tc>
          <w:tcPr>
            <w:tcW w:w="6372" w:type="dxa"/>
          </w:tcPr>
          <w:p w14:paraId="4F3E80CF" w14:textId="116C6D25" w:rsidR="00D866E0" w:rsidRPr="003363E9" w:rsidRDefault="00D866E0" w:rsidP="001409BD">
            <w:pPr>
              <w:snapToGrid w:val="0"/>
              <w:ind w:left="210" w:hangingChars="100" w:hanging="210"/>
              <w:rPr>
                <w:rFonts w:ascii="ＭＳ 明朝" w:eastAsia="ＭＳ 明朝" w:hAnsi="ＭＳ 明朝"/>
                <w:color w:val="000000" w:themeColor="text1"/>
              </w:rPr>
            </w:pPr>
            <w:r w:rsidRPr="003363E9">
              <w:rPr>
                <w:rFonts w:ascii="ＭＳ 明朝" w:eastAsia="ＭＳ 明朝" w:hAnsi="ＭＳ 明朝" w:hint="eastAsia"/>
                <w:color w:val="000000" w:themeColor="text1"/>
              </w:rPr>
              <w:t>・「現代の事象と、どのような点で関連していると考えられるだろうか</w:t>
            </w:r>
            <w:r w:rsidR="001409BD">
              <w:rPr>
                <w:rFonts w:ascii="ＭＳ 明朝" w:eastAsia="ＭＳ 明朝" w:hAnsi="ＭＳ 明朝" w:hint="eastAsia"/>
                <w:color w:val="000000" w:themeColor="text1"/>
              </w:rPr>
              <w:t>。</w:t>
            </w:r>
            <w:r w:rsidRPr="003363E9">
              <w:rPr>
                <w:rFonts w:ascii="ＭＳ 明朝" w:eastAsia="ＭＳ 明朝" w:hAnsi="ＭＳ 明朝" w:hint="eastAsia"/>
                <w:color w:val="000000" w:themeColor="text1"/>
              </w:rPr>
              <w:t>」</w:t>
            </w:r>
          </w:p>
        </w:tc>
      </w:tr>
    </w:tbl>
    <w:p w14:paraId="42C8C38E" w14:textId="77777777" w:rsidR="003363E9" w:rsidRPr="003363E9" w:rsidRDefault="003363E9" w:rsidP="003363E9">
      <w:pPr>
        <w:snapToGrid w:val="0"/>
        <w:jc w:val="center"/>
        <w:rPr>
          <w:rFonts w:ascii="ＭＳ 明朝" w:eastAsia="ＭＳ 明朝" w:hAnsi="ＭＳ 明朝"/>
          <w:color w:val="000000" w:themeColor="text1"/>
        </w:rPr>
      </w:pPr>
    </w:p>
    <w:p w14:paraId="2AAB2EA9" w14:textId="3B6F01D8" w:rsidR="003363E9" w:rsidRDefault="003363E9" w:rsidP="003363E9">
      <w:pPr>
        <w:snapToGrid w:val="0"/>
        <w:jc w:val="center"/>
        <w:rPr>
          <w:rFonts w:ascii="ＭＳ ゴシック" w:eastAsia="ＭＳ ゴシック" w:hAnsi="ＭＳ ゴシック"/>
          <w:color w:val="000000" w:themeColor="text1"/>
        </w:rPr>
      </w:pPr>
    </w:p>
    <w:p w14:paraId="2CA67C6F" w14:textId="0A007450" w:rsidR="003363E9" w:rsidRDefault="003363E9" w:rsidP="003363E9">
      <w:pPr>
        <w:snapToGrid w:val="0"/>
        <w:jc w:val="center"/>
        <w:rPr>
          <w:rFonts w:ascii="ＭＳ ゴシック" w:eastAsia="ＭＳ ゴシック" w:hAnsi="ＭＳ ゴシック"/>
          <w:color w:val="000000" w:themeColor="text1"/>
        </w:rPr>
      </w:pPr>
    </w:p>
    <w:p w14:paraId="4E7AC733" w14:textId="5738DAD3" w:rsidR="003363E9" w:rsidRDefault="003363E9" w:rsidP="003363E9">
      <w:pPr>
        <w:snapToGrid w:val="0"/>
        <w:jc w:val="center"/>
        <w:rPr>
          <w:rFonts w:ascii="ＭＳ ゴシック" w:eastAsia="ＭＳ ゴシック" w:hAnsi="ＭＳ ゴシック"/>
          <w:color w:val="000000" w:themeColor="text1"/>
        </w:rPr>
      </w:pPr>
    </w:p>
    <w:p w14:paraId="3B2FAEB0" w14:textId="2F4D6E34" w:rsidR="003363E9" w:rsidRDefault="003363E9" w:rsidP="003363E9">
      <w:pPr>
        <w:snapToGrid w:val="0"/>
        <w:jc w:val="center"/>
        <w:rPr>
          <w:rFonts w:ascii="ＭＳ ゴシック" w:eastAsia="ＭＳ ゴシック" w:hAnsi="ＭＳ ゴシック"/>
          <w:color w:val="000000" w:themeColor="text1"/>
        </w:rPr>
      </w:pPr>
    </w:p>
    <w:p w14:paraId="488999AE" w14:textId="61D98B6A" w:rsidR="003363E9" w:rsidRDefault="003363E9" w:rsidP="003363E9">
      <w:pPr>
        <w:snapToGrid w:val="0"/>
        <w:jc w:val="center"/>
        <w:rPr>
          <w:rFonts w:ascii="ＭＳ ゴシック" w:eastAsia="ＭＳ ゴシック" w:hAnsi="ＭＳ ゴシック"/>
          <w:color w:val="000000" w:themeColor="text1"/>
        </w:rPr>
      </w:pPr>
    </w:p>
    <w:p w14:paraId="71C64E3A" w14:textId="5FB3F66A" w:rsidR="003363E9" w:rsidRDefault="003363E9" w:rsidP="003363E9">
      <w:pPr>
        <w:snapToGrid w:val="0"/>
        <w:jc w:val="center"/>
        <w:rPr>
          <w:rFonts w:ascii="ＭＳ ゴシック" w:eastAsia="ＭＳ ゴシック" w:hAnsi="ＭＳ ゴシック"/>
          <w:color w:val="000000" w:themeColor="text1"/>
        </w:rPr>
      </w:pPr>
    </w:p>
    <w:p w14:paraId="1601175A" w14:textId="42E99F2D" w:rsidR="003363E9" w:rsidRDefault="003363E9" w:rsidP="003363E9">
      <w:pPr>
        <w:snapToGrid w:val="0"/>
        <w:jc w:val="center"/>
        <w:rPr>
          <w:rFonts w:ascii="ＭＳ ゴシック" w:eastAsia="ＭＳ ゴシック" w:hAnsi="ＭＳ ゴシック"/>
          <w:color w:val="000000" w:themeColor="text1"/>
        </w:rPr>
      </w:pPr>
    </w:p>
    <w:p w14:paraId="178C6621" w14:textId="0036BF3B" w:rsidR="003363E9" w:rsidRDefault="003363E9" w:rsidP="003363E9">
      <w:pPr>
        <w:snapToGrid w:val="0"/>
        <w:jc w:val="center"/>
        <w:rPr>
          <w:rFonts w:ascii="ＭＳ ゴシック" w:eastAsia="ＭＳ ゴシック" w:hAnsi="ＭＳ ゴシック"/>
          <w:color w:val="000000" w:themeColor="text1"/>
        </w:rPr>
      </w:pPr>
    </w:p>
    <w:p w14:paraId="4F52F999" w14:textId="3D3E4125" w:rsidR="003363E9" w:rsidRDefault="003363E9" w:rsidP="003363E9">
      <w:pPr>
        <w:snapToGrid w:val="0"/>
        <w:jc w:val="center"/>
        <w:rPr>
          <w:rFonts w:ascii="ＭＳ ゴシック" w:eastAsia="ＭＳ ゴシック" w:hAnsi="ＭＳ ゴシック"/>
          <w:color w:val="000000" w:themeColor="text1"/>
        </w:rPr>
      </w:pPr>
    </w:p>
    <w:p w14:paraId="1855F326" w14:textId="345DAFF4" w:rsidR="003363E9" w:rsidRDefault="003363E9" w:rsidP="003363E9">
      <w:pPr>
        <w:snapToGrid w:val="0"/>
        <w:jc w:val="center"/>
        <w:rPr>
          <w:rFonts w:ascii="ＭＳ ゴシック" w:eastAsia="ＭＳ ゴシック" w:hAnsi="ＭＳ ゴシック"/>
          <w:color w:val="000000" w:themeColor="text1"/>
        </w:rPr>
      </w:pPr>
    </w:p>
    <w:p w14:paraId="0933F17F" w14:textId="28C43E0D" w:rsidR="003363E9" w:rsidRDefault="003363E9" w:rsidP="003363E9">
      <w:pPr>
        <w:snapToGrid w:val="0"/>
        <w:jc w:val="center"/>
        <w:rPr>
          <w:rFonts w:ascii="ＭＳ ゴシック" w:eastAsia="ＭＳ ゴシック" w:hAnsi="ＭＳ ゴシック"/>
          <w:color w:val="000000" w:themeColor="text1"/>
        </w:rPr>
      </w:pPr>
    </w:p>
    <w:p w14:paraId="0B8D32F2" w14:textId="3FC853F0" w:rsidR="003363E9" w:rsidRDefault="003363E9" w:rsidP="003363E9">
      <w:pPr>
        <w:snapToGrid w:val="0"/>
        <w:jc w:val="center"/>
        <w:rPr>
          <w:rFonts w:ascii="ＭＳ ゴシック" w:eastAsia="ＭＳ ゴシック" w:hAnsi="ＭＳ ゴシック"/>
          <w:color w:val="000000" w:themeColor="text1"/>
        </w:rPr>
      </w:pPr>
    </w:p>
    <w:p w14:paraId="0348F017" w14:textId="202F43ED" w:rsidR="00695449" w:rsidRDefault="00695449" w:rsidP="003363E9">
      <w:pPr>
        <w:snapToGrid w:val="0"/>
        <w:jc w:val="center"/>
        <w:rPr>
          <w:rFonts w:ascii="ＭＳ ゴシック" w:eastAsia="ＭＳ ゴシック" w:hAnsi="ＭＳ ゴシック"/>
          <w:color w:val="000000" w:themeColor="text1"/>
        </w:rPr>
      </w:pPr>
    </w:p>
    <w:p w14:paraId="35088ECF" w14:textId="5FCEBE88" w:rsidR="00695449" w:rsidRDefault="00695449" w:rsidP="003363E9">
      <w:pPr>
        <w:snapToGrid w:val="0"/>
        <w:jc w:val="center"/>
        <w:rPr>
          <w:rFonts w:ascii="ＭＳ ゴシック" w:eastAsia="ＭＳ ゴシック" w:hAnsi="ＭＳ ゴシック"/>
          <w:color w:val="000000" w:themeColor="text1"/>
        </w:rPr>
      </w:pPr>
    </w:p>
    <w:p w14:paraId="5F1C2213" w14:textId="555422D8" w:rsidR="003363E9" w:rsidRDefault="003363E9" w:rsidP="003363E9">
      <w:pPr>
        <w:snapToGrid w:val="0"/>
        <w:jc w:val="center"/>
        <w:rPr>
          <w:rFonts w:ascii="ＭＳ ゴシック" w:eastAsia="ＭＳ ゴシック" w:hAnsi="ＭＳ ゴシック"/>
          <w:color w:val="000000" w:themeColor="text1"/>
        </w:rPr>
      </w:pPr>
    </w:p>
    <w:p w14:paraId="17C9A08C" w14:textId="08324462" w:rsidR="003363E9" w:rsidRDefault="003363E9" w:rsidP="003363E9">
      <w:pPr>
        <w:snapToGrid w:val="0"/>
        <w:jc w:val="center"/>
        <w:rPr>
          <w:rFonts w:ascii="ＭＳ ゴシック" w:eastAsia="ＭＳ ゴシック" w:hAnsi="ＭＳ ゴシック"/>
          <w:color w:val="000000" w:themeColor="text1"/>
        </w:rPr>
      </w:pPr>
    </w:p>
    <w:p w14:paraId="41263BB0" w14:textId="77777777" w:rsidR="001409BD" w:rsidRDefault="001409BD" w:rsidP="001409BD">
      <w:pPr>
        <w:snapToGrid w:val="0"/>
        <w:rPr>
          <w:rFonts w:ascii="ＭＳ ゴシック" w:eastAsia="ＭＳ ゴシック" w:hAnsi="ＭＳ ゴシック"/>
          <w:color w:val="000000" w:themeColor="text1"/>
        </w:rPr>
      </w:pPr>
    </w:p>
    <w:p w14:paraId="54AEF599" w14:textId="07DCEABE" w:rsidR="003363E9" w:rsidRDefault="00FE1A1C" w:rsidP="001409BD">
      <w:pPr>
        <w:snapToGrid w:val="0"/>
        <w:rPr>
          <w:rFonts w:ascii="ＭＳ ゴシック" w:eastAsia="ＭＳ ゴシック" w:hAnsi="ＭＳ ゴシック"/>
          <w:color w:val="000000" w:themeColor="text1"/>
        </w:rPr>
      </w:pPr>
      <w:r>
        <w:rPr>
          <w:rFonts w:ascii="ＭＳ 明朝" w:eastAsia="ＭＳ 明朝" w:hAnsi="ＭＳ 明朝" w:hint="eastAsia"/>
          <w:noProof/>
        </w:rPr>
        <mc:AlternateContent>
          <mc:Choice Requires="wps">
            <w:drawing>
              <wp:anchor distT="0" distB="0" distL="114300" distR="114300" simplePos="0" relativeHeight="251689984" behindDoc="0" locked="0" layoutInCell="1" allowOverlap="1" wp14:anchorId="5CB5C754" wp14:editId="2356CA2B">
                <wp:simplePos x="0" y="0"/>
                <wp:positionH relativeFrom="margin">
                  <wp:align>center</wp:align>
                </wp:positionH>
                <wp:positionV relativeFrom="paragraph">
                  <wp:posOffset>311785</wp:posOffset>
                </wp:positionV>
                <wp:extent cx="335280" cy="327660"/>
                <wp:effectExtent l="0" t="0" r="7620" b="0"/>
                <wp:wrapNone/>
                <wp:docPr id="24" name="テキスト ボックス 24"/>
                <wp:cNvGraphicFramePr/>
                <a:graphic xmlns:a="http://schemas.openxmlformats.org/drawingml/2006/main">
                  <a:graphicData uri="http://schemas.microsoft.com/office/word/2010/wordprocessingShape">
                    <wps:wsp>
                      <wps:cNvSpPr txBox="1"/>
                      <wps:spPr>
                        <a:xfrm>
                          <a:off x="0" y="0"/>
                          <a:ext cx="335280" cy="327660"/>
                        </a:xfrm>
                        <a:prstGeom prst="rect">
                          <a:avLst/>
                        </a:prstGeom>
                        <a:solidFill>
                          <a:schemeClr val="lt1"/>
                        </a:solidFill>
                        <a:ln w="6350">
                          <a:noFill/>
                        </a:ln>
                      </wps:spPr>
                      <wps:txbx>
                        <w:txbxContent>
                          <w:p w14:paraId="4B68A26F" w14:textId="677CFE6B" w:rsidR="00E2618C" w:rsidRPr="00FE1A1C" w:rsidRDefault="00E2618C" w:rsidP="00FE1A1C">
                            <w:pPr>
                              <w:rPr>
                                <w:rFonts w:ascii="ＭＳ 明朝" w:eastAsia="ＭＳ 明朝" w:hAnsi="ＭＳ 明朝"/>
                              </w:rPr>
                            </w:pPr>
                            <w:r>
                              <w:rPr>
                                <w:rFonts w:ascii="ＭＳ 明朝" w:eastAsia="ＭＳ 明朝" w:hAnsi="ＭＳ 明朝" w:hint="eastAsia"/>
                              </w:rPr>
                              <w:t>４</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CB5C754" id="テキスト ボックス 24" o:spid="_x0000_s1032" type="#_x0000_t202" style="position:absolute;left:0;text-align:left;margin-left:0;margin-top:24.55pt;width:26.4pt;height:25.8pt;z-index:25168998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" fillcolor="white [3201]" stroked="f" strokeweight=".5pt">
                <v:textbox>
                  <w:txbxContent>
                    <w:p w14:paraId="4B68A26F" w14:textId="677CFE6B" w:rsidR="00E2618C" w:rsidRPr="00FE1A1C" w:rsidRDefault="00E2618C" w:rsidP="00FE1A1C">
                      <w:pPr>
                        <w:rPr>
                          <w:rFonts w:ascii="ＭＳ 明朝" w:eastAsia="ＭＳ 明朝" w:hAnsi="ＭＳ 明朝"/>
                        </w:rPr>
                      </w:pPr>
                      <w:r>
                        <w:rPr>
                          <w:rFonts w:ascii="ＭＳ 明朝" w:eastAsia="ＭＳ 明朝" w:hAnsi="ＭＳ 明朝" w:hint="eastAsia"/>
                        </w:rPr>
                        <w:t>４</w:t>
                      </w:r>
                    </w:p>
                  </w:txbxContent>
                </v:textbox>
                <w10:wrap anchorx="margin"/>
              </v:shape>
            </w:pict>
          </mc:Fallback>
        </mc:AlternateContent>
      </w:r>
    </w:p>
    <w:p w14:paraId="5352AFC5" w14:textId="0429DA79" w:rsidR="003363E9" w:rsidRPr="00AD6A4A" w:rsidRDefault="003363E9" w:rsidP="003363E9">
      <w:pPr>
        <w:snapToGrid w:val="0"/>
        <w:jc w:val="cente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lastRenderedPageBreak/>
        <w:t>地理歴史科（歴史総合）</w:t>
      </w:r>
      <w:r w:rsidRPr="00AD6A4A">
        <w:rPr>
          <w:rFonts w:ascii="ＭＳ ゴシック" w:eastAsia="ＭＳ ゴシック" w:hAnsi="ＭＳ ゴシック" w:hint="eastAsia"/>
          <w:color w:val="000000" w:themeColor="text1"/>
        </w:rPr>
        <w:t>学習指導案</w:t>
      </w:r>
    </w:p>
    <w:p w14:paraId="262DF82D" w14:textId="77777777" w:rsidR="003363E9" w:rsidRDefault="003363E9" w:rsidP="003363E9">
      <w:pPr>
        <w:snapToGrid w:val="0"/>
        <w:spacing w:line="240" w:lineRule="exact"/>
        <w:ind w:firstLineChars="1400" w:firstLine="2940"/>
        <w:rPr>
          <w:color w:val="000000" w:themeColor="text1"/>
          <w:kern w:val="0"/>
        </w:rPr>
      </w:pPr>
      <w:r>
        <w:rPr>
          <w:noProof/>
          <w:color w:val="000000" w:themeColor="text1"/>
          <w:kern w:val="0"/>
        </w:rPr>
        <mc:AlternateContent>
          <mc:Choice Requires="wps">
            <w:drawing>
              <wp:anchor distT="0" distB="0" distL="114300" distR="114300" simplePos="0" relativeHeight="251672576" behindDoc="0" locked="0" layoutInCell="1" allowOverlap="1" wp14:anchorId="4DB7FF4B" wp14:editId="26C9C015">
                <wp:simplePos x="0" y="0"/>
                <wp:positionH relativeFrom="margin">
                  <wp:posOffset>3634105</wp:posOffset>
                </wp:positionH>
                <wp:positionV relativeFrom="paragraph">
                  <wp:posOffset>128270</wp:posOffset>
                </wp:positionV>
                <wp:extent cx="2697480" cy="1722120"/>
                <wp:effectExtent l="0" t="0" r="7620" b="0"/>
                <wp:wrapNone/>
                <wp:docPr id="7" name="テキスト ボックス 7"/>
                <wp:cNvGraphicFramePr/>
                <a:graphic xmlns:a="http://schemas.openxmlformats.org/drawingml/2006/main">
                  <a:graphicData uri="http://schemas.microsoft.com/office/word/2010/wordprocessingShape">
                    <wps:wsp>
                      <wps:cNvSpPr txBox="1"/>
                      <wps:spPr>
                        <a:xfrm>
                          <a:off x="0" y="0"/>
                          <a:ext cx="2697480" cy="1722120"/>
                        </a:xfrm>
                        <a:prstGeom prst="rect">
                          <a:avLst/>
                        </a:prstGeom>
                        <a:solidFill>
                          <a:schemeClr val="lt1"/>
                        </a:solidFill>
                        <a:ln w="6350">
                          <a:noFill/>
                        </a:ln>
                      </wps:spPr>
                      <wps:txbx>
                        <w:txbxContent>
                          <w:p w14:paraId="32240D71" w14:textId="07345397" w:rsidR="00E2618C" w:rsidRPr="003363E9" w:rsidRDefault="00E2618C" w:rsidP="003363E9">
                            <w:pPr>
                              <w:rPr>
                                <w:rFonts w:ascii="ＭＳ 明朝" w:eastAsia="ＭＳ 明朝" w:hAnsi="ＭＳ 明朝"/>
                              </w:rPr>
                            </w:pPr>
                            <w:r w:rsidRPr="003363E9">
                              <w:rPr>
                                <w:rFonts w:ascii="ＭＳ 明朝" w:eastAsia="ＭＳ 明朝" w:hAnsi="ＭＳ 明朝" w:hint="eastAsia"/>
                              </w:rPr>
                              <w:t>日　時</w:t>
                            </w:r>
                            <w:r w:rsidRPr="003363E9">
                              <w:rPr>
                                <w:rFonts w:ascii="ＭＳ 明朝" w:eastAsia="ＭＳ 明朝" w:hAnsi="ＭＳ 明朝"/>
                              </w:rPr>
                              <w:t xml:space="preserve">　</w:t>
                            </w:r>
                            <w:r w:rsidRPr="003363E9">
                              <w:rPr>
                                <w:rFonts w:ascii="ＭＳ 明朝" w:eastAsia="ＭＳ 明朝" w:hAnsi="ＭＳ 明朝" w:hint="eastAsia"/>
                              </w:rPr>
                              <w:t xml:space="preserve">　</w:t>
                            </w:r>
                            <w:r w:rsidRPr="003363E9">
                              <w:rPr>
                                <w:rFonts w:ascii="ＭＳ 明朝" w:eastAsia="ＭＳ 明朝" w:hAnsi="ＭＳ 明朝"/>
                              </w:rPr>
                              <w:t>令和</w:t>
                            </w:r>
                            <w:r w:rsidRPr="003363E9">
                              <w:rPr>
                                <w:rFonts w:ascii="ＭＳ 明朝" w:eastAsia="ＭＳ 明朝" w:hAnsi="ＭＳ 明朝" w:hint="eastAsia"/>
                              </w:rPr>
                              <w:t>○</w:t>
                            </w:r>
                            <w:r w:rsidRPr="003363E9">
                              <w:rPr>
                                <w:rFonts w:ascii="ＭＳ 明朝" w:eastAsia="ＭＳ 明朝" w:hAnsi="ＭＳ 明朝"/>
                              </w:rPr>
                              <w:t>年</w:t>
                            </w:r>
                            <w:r w:rsidRPr="003363E9">
                              <w:rPr>
                                <w:rFonts w:ascii="ＭＳ 明朝" w:eastAsia="ＭＳ 明朝" w:hAnsi="ＭＳ 明朝" w:hint="eastAsia"/>
                              </w:rPr>
                              <w:t>〇</w:t>
                            </w:r>
                            <w:r w:rsidRPr="003363E9">
                              <w:rPr>
                                <w:rFonts w:ascii="ＭＳ 明朝" w:eastAsia="ＭＳ 明朝" w:hAnsi="ＭＳ 明朝"/>
                              </w:rPr>
                              <w:t>月</w:t>
                            </w:r>
                            <w:r w:rsidRPr="003363E9">
                              <w:rPr>
                                <w:rFonts w:ascii="ＭＳ 明朝" w:eastAsia="ＭＳ 明朝" w:hAnsi="ＭＳ 明朝" w:hint="eastAsia"/>
                              </w:rPr>
                              <w:t>〇</w:t>
                            </w:r>
                            <w:r w:rsidRPr="003363E9">
                              <w:rPr>
                                <w:rFonts w:ascii="ＭＳ 明朝" w:eastAsia="ＭＳ 明朝" w:hAnsi="ＭＳ 明朝"/>
                              </w:rPr>
                              <w:t>日（</w:t>
                            </w:r>
                            <w:r w:rsidRPr="003363E9">
                              <w:rPr>
                                <w:rFonts w:ascii="ＭＳ 明朝" w:eastAsia="ＭＳ 明朝" w:hAnsi="ＭＳ 明朝" w:hint="eastAsia"/>
                              </w:rPr>
                              <w:t>月</w:t>
                            </w:r>
                            <w:r w:rsidRPr="003363E9">
                              <w:rPr>
                                <w:rFonts w:ascii="ＭＳ 明朝" w:eastAsia="ＭＳ 明朝" w:hAnsi="ＭＳ 明朝"/>
                              </w:rPr>
                              <w:t>）から</w:t>
                            </w:r>
                          </w:p>
                          <w:p w14:paraId="2C246904" w14:textId="70442726" w:rsidR="00E2618C" w:rsidRPr="003363E9" w:rsidRDefault="00E2618C" w:rsidP="003363E9">
                            <w:pPr>
                              <w:rPr>
                                <w:rFonts w:ascii="ＭＳ 明朝" w:eastAsia="ＭＳ 明朝" w:hAnsi="ＭＳ 明朝"/>
                              </w:rPr>
                            </w:pPr>
                            <w:r w:rsidRPr="003363E9">
                              <w:rPr>
                                <w:rFonts w:ascii="ＭＳ 明朝" w:eastAsia="ＭＳ 明朝" w:hAnsi="ＭＳ 明朝" w:hint="eastAsia"/>
                              </w:rPr>
                              <w:t xml:space="preserve">　</w:t>
                            </w:r>
                            <w:r w:rsidRPr="003363E9">
                              <w:rPr>
                                <w:rFonts w:ascii="ＭＳ 明朝" w:eastAsia="ＭＳ 明朝" w:hAnsi="ＭＳ 明朝"/>
                              </w:rPr>
                              <w:t xml:space="preserve">　　</w:t>
                            </w:r>
                            <w:r w:rsidRPr="003363E9">
                              <w:rPr>
                                <w:rFonts w:ascii="ＭＳ 明朝" w:eastAsia="ＭＳ 明朝" w:hAnsi="ＭＳ 明朝" w:hint="eastAsia"/>
                              </w:rPr>
                              <w:t xml:space="preserve">　　令和○</w:t>
                            </w:r>
                            <w:r w:rsidRPr="003363E9">
                              <w:rPr>
                                <w:rFonts w:ascii="ＭＳ 明朝" w:eastAsia="ＭＳ 明朝" w:hAnsi="ＭＳ 明朝"/>
                              </w:rPr>
                              <w:t>年</w:t>
                            </w:r>
                            <w:r w:rsidRPr="003363E9">
                              <w:rPr>
                                <w:rFonts w:ascii="ＭＳ 明朝" w:eastAsia="ＭＳ 明朝" w:hAnsi="ＭＳ 明朝" w:hint="eastAsia"/>
                              </w:rPr>
                              <w:t>〇</w:t>
                            </w:r>
                            <w:r w:rsidRPr="003363E9">
                              <w:rPr>
                                <w:rFonts w:ascii="ＭＳ 明朝" w:eastAsia="ＭＳ 明朝" w:hAnsi="ＭＳ 明朝"/>
                              </w:rPr>
                              <w:t>月</w:t>
                            </w:r>
                            <w:r w:rsidRPr="003363E9">
                              <w:rPr>
                                <w:rFonts w:ascii="ＭＳ 明朝" w:eastAsia="ＭＳ 明朝" w:hAnsi="ＭＳ 明朝" w:hint="eastAsia"/>
                              </w:rPr>
                              <w:t>〇</w:t>
                            </w:r>
                            <w:r w:rsidRPr="003363E9">
                              <w:rPr>
                                <w:rFonts w:ascii="ＭＳ 明朝" w:eastAsia="ＭＳ 明朝" w:hAnsi="ＭＳ 明朝"/>
                              </w:rPr>
                              <w:t>日（</w:t>
                            </w:r>
                            <w:r w:rsidRPr="003363E9">
                              <w:rPr>
                                <w:rFonts w:ascii="ＭＳ 明朝" w:eastAsia="ＭＳ 明朝" w:hAnsi="ＭＳ 明朝" w:hint="eastAsia"/>
                              </w:rPr>
                              <w:t>月</w:t>
                            </w:r>
                            <w:r w:rsidRPr="003363E9">
                              <w:rPr>
                                <w:rFonts w:ascii="ＭＳ 明朝" w:eastAsia="ＭＳ 明朝" w:hAnsi="ＭＳ 明朝"/>
                              </w:rPr>
                              <w:t>）</w:t>
                            </w:r>
                            <w:r w:rsidRPr="003363E9">
                              <w:rPr>
                                <w:rFonts w:ascii="ＭＳ 明朝" w:eastAsia="ＭＳ 明朝" w:hAnsi="ＭＳ 明朝" w:hint="eastAsia"/>
                              </w:rPr>
                              <w:t>まで</w:t>
                            </w:r>
                          </w:p>
                          <w:p w14:paraId="0BDD8471" w14:textId="77777777" w:rsidR="00E2618C" w:rsidRPr="003363E9" w:rsidRDefault="00E2618C" w:rsidP="003363E9">
                            <w:pPr>
                              <w:rPr>
                                <w:rFonts w:ascii="ＭＳ 明朝" w:eastAsia="ＭＳ 明朝" w:hAnsi="ＭＳ 明朝"/>
                              </w:rPr>
                            </w:pPr>
                            <w:r w:rsidRPr="003363E9">
                              <w:rPr>
                                <w:rFonts w:ascii="ＭＳ 明朝" w:eastAsia="ＭＳ 明朝" w:hAnsi="ＭＳ 明朝" w:hint="eastAsia"/>
                              </w:rPr>
                              <w:t>学校名</w:t>
                            </w:r>
                            <w:r w:rsidRPr="003363E9">
                              <w:rPr>
                                <w:rFonts w:ascii="ＭＳ 明朝" w:eastAsia="ＭＳ 明朝" w:hAnsi="ＭＳ 明朝"/>
                              </w:rPr>
                              <w:t xml:space="preserve">　</w:t>
                            </w:r>
                            <w:r w:rsidRPr="003363E9">
                              <w:rPr>
                                <w:rFonts w:ascii="ＭＳ 明朝" w:eastAsia="ＭＳ 明朝" w:hAnsi="ＭＳ 明朝" w:hint="eastAsia"/>
                              </w:rPr>
                              <w:t xml:space="preserve">　</w:t>
                            </w:r>
                            <w:r w:rsidRPr="003363E9">
                              <w:rPr>
                                <w:rFonts w:ascii="ＭＳ 明朝" w:eastAsia="ＭＳ 明朝" w:hAnsi="ＭＳ 明朝" w:hint="eastAsia"/>
                                <w:kern w:val="0"/>
                              </w:rPr>
                              <w:t>都内公立学校</w:t>
                            </w:r>
                          </w:p>
                          <w:p w14:paraId="4C2E8930" w14:textId="77777777" w:rsidR="00E2618C" w:rsidRPr="003363E9" w:rsidRDefault="00E2618C" w:rsidP="003363E9">
                            <w:pPr>
                              <w:rPr>
                                <w:rFonts w:ascii="ＭＳ 明朝" w:eastAsia="ＭＳ 明朝" w:hAnsi="ＭＳ 明朝"/>
                              </w:rPr>
                            </w:pPr>
                            <w:r w:rsidRPr="003363E9">
                              <w:rPr>
                                <w:rFonts w:ascii="ＭＳ 明朝" w:eastAsia="ＭＳ 明朝" w:hAnsi="ＭＳ 明朝" w:hint="eastAsia"/>
                              </w:rPr>
                              <w:t>対　象</w:t>
                            </w:r>
                            <w:r w:rsidRPr="003363E9">
                              <w:rPr>
                                <w:rFonts w:ascii="ＭＳ 明朝" w:eastAsia="ＭＳ 明朝" w:hAnsi="ＭＳ 明朝"/>
                              </w:rPr>
                              <w:t xml:space="preserve">　</w:t>
                            </w:r>
                            <w:r w:rsidRPr="003363E9">
                              <w:rPr>
                                <w:rFonts w:ascii="ＭＳ 明朝" w:eastAsia="ＭＳ 明朝" w:hAnsi="ＭＳ 明朝" w:hint="eastAsia"/>
                              </w:rPr>
                              <w:t xml:space="preserve">　</w:t>
                            </w:r>
                            <w:r w:rsidRPr="003363E9">
                              <w:rPr>
                                <w:rFonts w:ascii="ＭＳ 明朝" w:eastAsia="ＭＳ 明朝" w:hAnsi="ＭＳ 明朝"/>
                              </w:rPr>
                              <w:t>第</w:t>
                            </w:r>
                            <w:r w:rsidRPr="003363E9">
                              <w:rPr>
                                <w:rFonts w:ascii="ＭＳ 明朝" w:eastAsia="ＭＳ 明朝" w:hAnsi="ＭＳ 明朝" w:hint="eastAsia"/>
                              </w:rPr>
                              <w:t>１</w:t>
                            </w:r>
                            <w:r w:rsidRPr="003363E9">
                              <w:rPr>
                                <w:rFonts w:ascii="ＭＳ 明朝" w:eastAsia="ＭＳ 明朝" w:hAnsi="ＭＳ 明朝"/>
                              </w:rPr>
                              <w:t>学年</w:t>
                            </w:r>
                            <w:r w:rsidRPr="003363E9">
                              <w:rPr>
                                <w:rFonts w:ascii="ＭＳ 明朝" w:eastAsia="ＭＳ 明朝" w:hAnsi="ＭＳ 明朝" w:hint="eastAsia"/>
                              </w:rPr>
                              <w:t>〇</w:t>
                            </w:r>
                            <w:r w:rsidRPr="003363E9">
                              <w:rPr>
                                <w:rFonts w:ascii="ＭＳ 明朝" w:eastAsia="ＭＳ 明朝" w:hAnsi="ＭＳ 明朝"/>
                              </w:rPr>
                              <w:t>組</w:t>
                            </w:r>
                            <w:r w:rsidRPr="003363E9">
                              <w:rPr>
                                <w:rFonts w:ascii="ＭＳ 明朝" w:eastAsia="ＭＳ 明朝" w:hAnsi="ＭＳ 明朝" w:hint="eastAsia"/>
                              </w:rPr>
                              <w:t>〇人</w:t>
                            </w:r>
                          </w:p>
                          <w:p w14:paraId="3051E1BC" w14:textId="77777777" w:rsidR="00E2618C" w:rsidRPr="003363E9" w:rsidRDefault="00E2618C" w:rsidP="003363E9">
                            <w:pPr>
                              <w:rPr>
                                <w:rFonts w:ascii="ＭＳ 明朝" w:eastAsia="ＭＳ 明朝" w:hAnsi="ＭＳ 明朝"/>
                              </w:rPr>
                            </w:pPr>
                            <w:r w:rsidRPr="003363E9">
                              <w:rPr>
                                <w:rFonts w:ascii="ＭＳ 明朝" w:eastAsia="ＭＳ 明朝" w:hAnsi="ＭＳ 明朝" w:hint="eastAsia"/>
                              </w:rPr>
                              <w:t>会　場　　〇組普通教室</w:t>
                            </w:r>
                          </w:p>
                          <w:p w14:paraId="504DC755" w14:textId="77777777" w:rsidR="00E2618C" w:rsidRPr="003363E9" w:rsidRDefault="00E2618C" w:rsidP="003363E9">
                            <w:pPr>
                              <w:rPr>
                                <w:rFonts w:ascii="ＭＳ 明朝" w:eastAsia="ＭＳ 明朝" w:hAnsi="ＭＳ 明朝"/>
                              </w:rPr>
                            </w:pPr>
                            <w:r w:rsidRPr="003363E9">
                              <w:rPr>
                                <w:rFonts w:ascii="ＭＳ 明朝" w:eastAsia="ＭＳ 明朝" w:hAnsi="ＭＳ 明朝" w:hint="eastAsia"/>
                              </w:rPr>
                              <w:t>授業者</w:t>
                            </w:r>
                            <w:r w:rsidRPr="003363E9">
                              <w:rPr>
                                <w:rFonts w:ascii="ＭＳ 明朝" w:eastAsia="ＭＳ 明朝" w:hAnsi="ＭＳ 明朝"/>
                              </w:rPr>
                              <w:t xml:space="preserve">　</w:t>
                            </w:r>
                            <w:r w:rsidRPr="003363E9">
                              <w:rPr>
                                <w:rFonts w:ascii="ＭＳ 明朝" w:eastAsia="ＭＳ 明朝" w:hAnsi="ＭＳ 明朝" w:hint="eastAsia"/>
                              </w:rPr>
                              <w:t xml:space="preserve">　</w:t>
                            </w:r>
                            <w:r w:rsidRPr="003363E9">
                              <w:rPr>
                                <w:rFonts w:ascii="ＭＳ 明朝" w:eastAsia="ＭＳ 明朝" w:hAnsi="ＭＳ 明朝"/>
                              </w:rPr>
                              <w:t>教諭</w:t>
                            </w:r>
                            <w:r w:rsidRPr="003363E9">
                              <w:rPr>
                                <w:rFonts w:ascii="ＭＳ 明朝" w:eastAsia="ＭＳ 明朝" w:hAnsi="ＭＳ 明朝" w:hint="eastAsia"/>
                              </w:rPr>
                              <w:t xml:space="preserve">　〇</w:t>
                            </w:r>
                            <w:r w:rsidRPr="003363E9">
                              <w:rPr>
                                <w:rFonts w:ascii="ＭＳ 明朝" w:eastAsia="ＭＳ 明朝" w:hAnsi="ＭＳ 明朝"/>
                              </w:rPr>
                              <w:t>〇</w:t>
                            </w:r>
                            <w:r w:rsidRPr="003363E9">
                              <w:rPr>
                                <w:rFonts w:ascii="ＭＳ 明朝" w:eastAsia="ＭＳ 明朝" w:hAnsi="ＭＳ 明朝" w:hint="eastAsia"/>
                              </w:rPr>
                              <w:t xml:space="preserve">　</w:t>
                            </w:r>
                            <w:r w:rsidRPr="003363E9">
                              <w:rPr>
                                <w:rFonts w:ascii="ＭＳ 明朝" w:eastAsia="ＭＳ 明朝" w:hAnsi="ＭＳ 明朝"/>
                              </w:rPr>
                              <w:t>〇〇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B7FF4B" id="テキスト ボックス 7" o:spid="_x0000_s1033" type="#_x0000_t202" style="position:absolute;left:0;text-align:left;margin-left:286.15pt;margin-top:10.1pt;width:212.4pt;height:135.6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" fillcolor="white [3201]" stroked="f" strokeweight=".5pt">
                <v:textbox>
                  <w:txbxContent>
                    <w:p w14:paraId="32240D71" w14:textId="07345397" w:rsidR="00E2618C" w:rsidRPr="003363E9" w:rsidRDefault="00E2618C" w:rsidP="003363E9">
                      <w:pPr>
                        <w:rPr>
                          <w:rFonts w:ascii="ＭＳ 明朝" w:eastAsia="ＭＳ 明朝" w:hAnsi="ＭＳ 明朝"/>
                        </w:rPr>
                      </w:pPr>
                      <w:r w:rsidRPr="003363E9">
                        <w:rPr>
                          <w:rFonts w:ascii="ＭＳ 明朝" w:eastAsia="ＭＳ 明朝" w:hAnsi="ＭＳ 明朝" w:hint="eastAsia"/>
                        </w:rPr>
                        <w:t>日　時</w:t>
                      </w:r>
                      <w:r w:rsidRPr="003363E9">
                        <w:rPr>
                          <w:rFonts w:ascii="ＭＳ 明朝" w:eastAsia="ＭＳ 明朝" w:hAnsi="ＭＳ 明朝"/>
                        </w:rPr>
                        <w:t xml:space="preserve">　</w:t>
                      </w:r>
                      <w:r w:rsidRPr="003363E9">
                        <w:rPr>
                          <w:rFonts w:ascii="ＭＳ 明朝" w:eastAsia="ＭＳ 明朝" w:hAnsi="ＭＳ 明朝" w:hint="eastAsia"/>
                        </w:rPr>
                        <w:t xml:space="preserve">　</w:t>
                      </w:r>
                      <w:r w:rsidRPr="003363E9">
                        <w:rPr>
                          <w:rFonts w:ascii="ＭＳ 明朝" w:eastAsia="ＭＳ 明朝" w:hAnsi="ＭＳ 明朝"/>
                        </w:rPr>
                        <w:t>令和</w:t>
                      </w:r>
                      <w:r w:rsidRPr="003363E9">
                        <w:rPr>
                          <w:rFonts w:ascii="ＭＳ 明朝" w:eastAsia="ＭＳ 明朝" w:hAnsi="ＭＳ 明朝" w:hint="eastAsia"/>
                        </w:rPr>
                        <w:t>○</w:t>
                      </w:r>
                      <w:r w:rsidRPr="003363E9">
                        <w:rPr>
                          <w:rFonts w:ascii="ＭＳ 明朝" w:eastAsia="ＭＳ 明朝" w:hAnsi="ＭＳ 明朝"/>
                        </w:rPr>
                        <w:t>年</w:t>
                      </w:r>
                      <w:r w:rsidRPr="003363E9">
                        <w:rPr>
                          <w:rFonts w:ascii="ＭＳ 明朝" w:eastAsia="ＭＳ 明朝" w:hAnsi="ＭＳ 明朝" w:hint="eastAsia"/>
                        </w:rPr>
                        <w:t>〇</w:t>
                      </w:r>
                      <w:r w:rsidRPr="003363E9">
                        <w:rPr>
                          <w:rFonts w:ascii="ＭＳ 明朝" w:eastAsia="ＭＳ 明朝" w:hAnsi="ＭＳ 明朝"/>
                        </w:rPr>
                        <w:t>月</w:t>
                      </w:r>
                      <w:r w:rsidRPr="003363E9">
                        <w:rPr>
                          <w:rFonts w:ascii="ＭＳ 明朝" w:eastAsia="ＭＳ 明朝" w:hAnsi="ＭＳ 明朝" w:hint="eastAsia"/>
                        </w:rPr>
                        <w:t>〇</w:t>
                      </w:r>
                      <w:r w:rsidRPr="003363E9">
                        <w:rPr>
                          <w:rFonts w:ascii="ＭＳ 明朝" w:eastAsia="ＭＳ 明朝" w:hAnsi="ＭＳ 明朝"/>
                        </w:rPr>
                        <w:t>日（</w:t>
                      </w:r>
                      <w:r w:rsidRPr="003363E9">
                        <w:rPr>
                          <w:rFonts w:ascii="ＭＳ 明朝" w:eastAsia="ＭＳ 明朝" w:hAnsi="ＭＳ 明朝" w:hint="eastAsia"/>
                        </w:rPr>
                        <w:t>月</w:t>
                      </w:r>
                      <w:r w:rsidRPr="003363E9">
                        <w:rPr>
                          <w:rFonts w:ascii="ＭＳ 明朝" w:eastAsia="ＭＳ 明朝" w:hAnsi="ＭＳ 明朝"/>
                        </w:rPr>
                        <w:t>）から</w:t>
                      </w:r>
                    </w:p>
                    <w:p w14:paraId="2C246904" w14:textId="70442726" w:rsidR="00E2618C" w:rsidRPr="003363E9" w:rsidRDefault="00E2618C" w:rsidP="003363E9">
                      <w:pPr>
                        <w:rPr>
                          <w:rFonts w:ascii="ＭＳ 明朝" w:eastAsia="ＭＳ 明朝" w:hAnsi="ＭＳ 明朝"/>
                        </w:rPr>
                      </w:pPr>
                      <w:r w:rsidRPr="003363E9">
                        <w:rPr>
                          <w:rFonts w:ascii="ＭＳ 明朝" w:eastAsia="ＭＳ 明朝" w:hAnsi="ＭＳ 明朝" w:hint="eastAsia"/>
                        </w:rPr>
                        <w:t xml:space="preserve">　</w:t>
                      </w:r>
                      <w:r w:rsidRPr="003363E9">
                        <w:rPr>
                          <w:rFonts w:ascii="ＭＳ 明朝" w:eastAsia="ＭＳ 明朝" w:hAnsi="ＭＳ 明朝"/>
                        </w:rPr>
                        <w:t xml:space="preserve">　　</w:t>
                      </w:r>
                      <w:r w:rsidRPr="003363E9">
                        <w:rPr>
                          <w:rFonts w:ascii="ＭＳ 明朝" w:eastAsia="ＭＳ 明朝" w:hAnsi="ＭＳ 明朝" w:hint="eastAsia"/>
                        </w:rPr>
                        <w:t xml:space="preserve">　　令和○</w:t>
                      </w:r>
                      <w:r w:rsidRPr="003363E9">
                        <w:rPr>
                          <w:rFonts w:ascii="ＭＳ 明朝" w:eastAsia="ＭＳ 明朝" w:hAnsi="ＭＳ 明朝"/>
                        </w:rPr>
                        <w:t>年</w:t>
                      </w:r>
                      <w:r w:rsidRPr="003363E9">
                        <w:rPr>
                          <w:rFonts w:ascii="ＭＳ 明朝" w:eastAsia="ＭＳ 明朝" w:hAnsi="ＭＳ 明朝" w:hint="eastAsia"/>
                        </w:rPr>
                        <w:t>〇</w:t>
                      </w:r>
                      <w:r w:rsidRPr="003363E9">
                        <w:rPr>
                          <w:rFonts w:ascii="ＭＳ 明朝" w:eastAsia="ＭＳ 明朝" w:hAnsi="ＭＳ 明朝"/>
                        </w:rPr>
                        <w:t>月</w:t>
                      </w:r>
                      <w:r w:rsidRPr="003363E9">
                        <w:rPr>
                          <w:rFonts w:ascii="ＭＳ 明朝" w:eastAsia="ＭＳ 明朝" w:hAnsi="ＭＳ 明朝" w:hint="eastAsia"/>
                        </w:rPr>
                        <w:t>〇</w:t>
                      </w:r>
                      <w:r w:rsidRPr="003363E9">
                        <w:rPr>
                          <w:rFonts w:ascii="ＭＳ 明朝" w:eastAsia="ＭＳ 明朝" w:hAnsi="ＭＳ 明朝"/>
                        </w:rPr>
                        <w:t>日（</w:t>
                      </w:r>
                      <w:r w:rsidRPr="003363E9">
                        <w:rPr>
                          <w:rFonts w:ascii="ＭＳ 明朝" w:eastAsia="ＭＳ 明朝" w:hAnsi="ＭＳ 明朝" w:hint="eastAsia"/>
                        </w:rPr>
                        <w:t>月</w:t>
                      </w:r>
                      <w:r w:rsidRPr="003363E9">
                        <w:rPr>
                          <w:rFonts w:ascii="ＭＳ 明朝" w:eastAsia="ＭＳ 明朝" w:hAnsi="ＭＳ 明朝"/>
                        </w:rPr>
                        <w:t>）</w:t>
                      </w:r>
                      <w:r w:rsidRPr="003363E9">
                        <w:rPr>
                          <w:rFonts w:ascii="ＭＳ 明朝" w:eastAsia="ＭＳ 明朝" w:hAnsi="ＭＳ 明朝" w:hint="eastAsia"/>
                        </w:rPr>
                        <w:t>まで</w:t>
                      </w:r>
                    </w:p>
                    <w:p w14:paraId="0BDD8471" w14:textId="77777777" w:rsidR="00E2618C" w:rsidRPr="003363E9" w:rsidRDefault="00E2618C" w:rsidP="003363E9">
                      <w:pPr>
                        <w:rPr>
                          <w:rFonts w:ascii="ＭＳ 明朝" w:eastAsia="ＭＳ 明朝" w:hAnsi="ＭＳ 明朝"/>
                        </w:rPr>
                      </w:pPr>
                      <w:r w:rsidRPr="003363E9">
                        <w:rPr>
                          <w:rFonts w:ascii="ＭＳ 明朝" w:eastAsia="ＭＳ 明朝" w:hAnsi="ＭＳ 明朝" w:hint="eastAsia"/>
                        </w:rPr>
                        <w:t>学校名</w:t>
                      </w:r>
                      <w:r w:rsidRPr="003363E9">
                        <w:rPr>
                          <w:rFonts w:ascii="ＭＳ 明朝" w:eastAsia="ＭＳ 明朝" w:hAnsi="ＭＳ 明朝"/>
                        </w:rPr>
                        <w:t xml:space="preserve">　</w:t>
                      </w:r>
                      <w:r w:rsidRPr="003363E9">
                        <w:rPr>
                          <w:rFonts w:ascii="ＭＳ 明朝" w:eastAsia="ＭＳ 明朝" w:hAnsi="ＭＳ 明朝" w:hint="eastAsia"/>
                        </w:rPr>
                        <w:t xml:space="preserve">　</w:t>
                      </w:r>
                      <w:r w:rsidRPr="003363E9">
                        <w:rPr>
                          <w:rFonts w:ascii="ＭＳ 明朝" w:eastAsia="ＭＳ 明朝" w:hAnsi="ＭＳ 明朝" w:hint="eastAsia"/>
                          <w:kern w:val="0"/>
                        </w:rPr>
                        <w:t>都内公立学校</w:t>
                      </w:r>
                    </w:p>
                    <w:p w14:paraId="4C2E8930" w14:textId="77777777" w:rsidR="00E2618C" w:rsidRPr="003363E9" w:rsidRDefault="00E2618C" w:rsidP="003363E9">
                      <w:pPr>
                        <w:rPr>
                          <w:rFonts w:ascii="ＭＳ 明朝" w:eastAsia="ＭＳ 明朝" w:hAnsi="ＭＳ 明朝"/>
                        </w:rPr>
                      </w:pPr>
                      <w:r w:rsidRPr="003363E9">
                        <w:rPr>
                          <w:rFonts w:ascii="ＭＳ 明朝" w:eastAsia="ＭＳ 明朝" w:hAnsi="ＭＳ 明朝" w:hint="eastAsia"/>
                        </w:rPr>
                        <w:t>対　象</w:t>
                      </w:r>
                      <w:r w:rsidRPr="003363E9">
                        <w:rPr>
                          <w:rFonts w:ascii="ＭＳ 明朝" w:eastAsia="ＭＳ 明朝" w:hAnsi="ＭＳ 明朝"/>
                        </w:rPr>
                        <w:t xml:space="preserve">　</w:t>
                      </w:r>
                      <w:r w:rsidRPr="003363E9">
                        <w:rPr>
                          <w:rFonts w:ascii="ＭＳ 明朝" w:eastAsia="ＭＳ 明朝" w:hAnsi="ＭＳ 明朝" w:hint="eastAsia"/>
                        </w:rPr>
                        <w:t xml:space="preserve">　</w:t>
                      </w:r>
                      <w:r w:rsidRPr="003363E9">
                        <w:rPr>
                          <w:rFonts w:ascii="ＭＳ 明朝" w:eastAsia="ＭＳ 明朝" w:hAnsi="ＭＳ 明朝"/>
                        </w:rPr>
                        <w:t>第</w:t>
                      </w:r>
                      <w:r w:rsidRPr="003363E9">
                        <w:rPr>
                          <w:rFonts w:ascii="ＭＳ 明朝" w:eastAsia="ＭＳ 明朝" w:hAnsi="ＭＳ 明朝" w:hint="eastAsia"/>
                        </w:rPr>
                        <w:t>１</w:t>
                      </w:r>
                      <w:r w:rsidRPr="003363E9">
                        <w:rPr>
                          <w:rFonts w:ascii="ＭＳ 明朝" w:eastAsia="ＭＳ 明朝" w:hAnsi="ＭＳ 明朝"/>
                        </w:rPr>
                        <w:t>学年</w:t>
                      </w:r>
                      <w:r w:rsidRPr="003363E9">
                        <w:rPr>
                          <w:rFonts w:ascii="ＭＳ 明朝" w:eastAsia="ＭＳ 明朝" w:hAnsi="ＭＳ 明朝" w:hint="eastAsia"/>
                        </w:rPr>
                        <w:t>〇</w:t>
                      </w:r>
                      <w:r w:rsidRPr="003363E9">
                        <w:rPr>
                          <w:rFonts w:ascii="ＭＳ 明朝" w:eastAsia="ＭＳ 明朝" w:hAnsi="ＭＳ 明朝"/>
                        </w:rPr>
                        <w:t>組</w:t>
                      </w:r>
                      <w:r w:rsidRPr="003363E9">
                        <w:rPr>
                          <w:rFonts w:ascii="ＭＳ 明朝" w:eastAsia="ＭＳ 明朝" w:hAnsi="ＭＳ 明朝" w:hint="eastAsia"/>
                        </w:rPr>
                        <w:t>〇人</w:t>
                      </w:r>
                    </w:p>
                    <w:p w14:paraId="3051E1BC" w14:textId="77777777" w:rsidR="00E2618C" w:rsidRPr="003363E9" w:rsidRDefault="00E2618C" w:rsidP="003363E9">
                      <w:pPr>
                        <w:rPr>
                          <w:rFonts w:ascii="ＭＳ 明朝" w:eastAsia="ＭＳ 明朝" w:hAnsi="ＭＳ 明朝"/>
                        </w:rPr>
                      </w:pPr>
                      <w:r w:rsidRPr="003363E9">
                        <w:rPr>
                          <w:rFonts w:ascii="ＭＳ 明朝" w:eastAsia="ＭＳ 明朝" w:hAnsi="ＭＳ 明朝" w:hint="eastAsia"/>
                        </w:rPr>
                        <w:t>会　場　　〇組普通教室</w:t>
                      </w:r>
                    </w:p>
                    <w:p w14:paraId="504DC755" w14:textId="77777777" w:rsidR="00E2618C" w:rsidRPr="003363E9" w:rsidRDefault="00E2618C" w:rsidP="003363E9">
                      <w:pPr>
                        <w:rPr>
                          <w:rFonts w:ascii="ＭＳ 明朝" w:eastAsia="ＭＳ 明朝" w:hAnsi="ＭＳ 明朝"/>
                        </w:rPr>
                      </w:pPr>
                      <w:r w:rsidRPr="003363E9">
                        <w:rPr>
                          <w:rFonts w:ascii="ＭＳ 明朝" w:eastAsia="ＭＳ 明朝" w:hAnsi="ＭＳ 明朝" w:hint="eastAsia"/>
                        </w:rPr>
                        <w:t>授業者</w:t>
                      </w:r>
                      <w:r w:rsidRPr="003363E9">
                        <w:rPr>
                          <w:rFonts w:ascii="ＭＳ 明朝" w:eastAsia="ＭＳ 明朝" w:hAnsi="ＭＳ 明朝"/>
                        </w:rPr>
                        <w:t xml:space="preserve">　</w:t>
                      </w:r>
                      <w:r w:rsidRPr="003363E9">
                        <w:rPr>
                          <w:rFonts w:ascii="ＭＳ 明朝" w:eastAsia="ＭＳ 明朝" w:hAnsi="ＭＳ 明朝" w:hint="eastAsia"/>
                        </w:rPr>
                        <w:t xml:space="preserve">　</w:t>
                      </w:r>
                      <w:r w:rsidRPr="003363E9">
                        <w:rPr>
                          <w:rFonts w:ascii="ＭＳ 明朝" w:eastAsia="ＭＳ 明朝" w:hAnsi="ＭＳ 明朝"/>
                        </w:rPr>
                        <w:t>教諭</w:t>
                      </w:r>
                      <w:r w:rsidRPr="003363E9">
                        <w:rPr>
                          <w:rFonts w:ascii="ＭＳ 明朝" w:eastAsia="ＭＳ 明朝" w:hAnsi="ＭＳ 明朝" w:hint="eastAsia"/>
                        </w:rPr>
                        <w:t xml:space="preserve">　〇</w:t>
                      </w:r>
                      <w:r w:rsidRPr="003363E9">
                        <w:rPr>
                          <w:rFonts w:ascii="ＭＳ 明朝" w:eastAsia="ＭＳ 明朝" w:hAnsi="ＭＳ 明朝"/>
                        </w:rPr>
                        <w:t>〇</w:t>
                      </w:r>
                      <w:r w:rsidRPr="003363E9">
                        <w:rPr>
                          <w:rFonts w:ascii="ＭＳ 明朝" w:eastAsia="ＭＳ 明朝" w:hAnsi="ＭＳ 明朝" w:hint="eastAsia"/>
                        </w:rPr>
                        <w:t xml:space="preserve">　</w:t>
                      </w:r>
                      <w:r w:rsidRPr="003363E9">
                        <w:rPr>
                          <w:rFonts w:ascii="ＭＳ 明朝" w:eastAsia="ＭＳ 明朝" w:hAnsi="ＭＳ 明朝"/>
                        </w:rPr>
                        <w:t>〇〇</w:t>
                      </w:r>
                    </w:p>
                  </w:txbxContent>
                </v:textbox>
                <w10:wrap anchorx="margin"/>
              </v:shape>
            </w:pict>
          </mc:Fallback>
        </mc:AlternateContent>
      </w:r>
    </w:p>
    <w:p w14:paraId="4C96A77F" w14:textId="77777777" w:rsidR="003363E9" w:rsidRDefault="003363E9" w:rsidP="003363E9">
      <w:pPr>
        <w:snapToGrid w:val="0"/>
        <w:ind w:leftChars="2900" w:left="6090"/>
        <w:rPr>
          <w:color w:val="000000" w:themeColor="text1"/>
          <w:kern w:val="0"/>
        </w:rPr>
      </w:pPr>
    </w:p>
    <w:p w14:paraId="4AA4821C" w14:textId="77777777" w:rsidR="003363E9" w:rsidRDefault="003363E9" w:rsidP="003363E9">
      <w:pPr>
        <w:snapToGrid w:val="0"/>
        <w:ind w:leftChars="2900" w:left="6090"/>
        <w:rPr>
          <w:color w:val="000000" w:themeColor="text1"/>
          <w:kern w:val="0"/>
        </w:rPr>
      </w:pPr>
    </w:p>
    <w:p w14:paraId="2420573F" w14:textId="77777777" w:rsidR="003363E9" w:rsidRDefault="003363E9" w:rsidP="003363E9">
      <w:pPr>
        <w:snapToGrid w:val="0"/>
        <w:ind w:leftChars="2900" w:left="6090"/>
        <w:rPr>
          <w:color w:val="000000" w:themeColor="text1"/>
          <w:kern w:val="0"/>
        </w:rPr>
      </w:pPr>
    </w:p>
    <w:p w14:paraId="07BFD505" w14:textId="77777777" w:rsidR="003363E9" w:rsidRDefault="003363E9" w:rsidP="003363E9">
      <w:pPr>
        <w:snapToGrid w:val="0"/>
        <w:ind w:leftChars="2900" w:left="6090"/>
        <w:rPr>
          <w:color w:val="000000" w:themeColor="text1"/>
          <w:kern w:val="0"/>
        </w:rPr>
      </w:pPr>
    </w:p>
    <w:p w14:paraId="655BDF14" w14:textId="77777777" w:rsidR="003363E9" w:rsidRPr="00AD6A4A" w:rsidRDefault="003363E9" w:rsidP="003363E9">
      <w:pPr>
        <w:snapToGrid w:val="0"/>
        <w:ind w:leftChars="2900" w:left="6090"/>
        <w:rPr>
          <w:color w:val="000000" w:themeColor="text1"/>
        </w:rPr>
      </w:pPr>
    </w:p>
    <w:p w14:paraId="108A004C" w14:textId="77777777" w:rsidR="003363E9" w:rsidRDefault="003363E9" w:rsidP="003363E9">
      <w:pPr>
        <w:snapToGrid w:val="0"/>
        <w:rPr>
          <w:rFonts w:ascii="ＭＳ ゴシック" w:eastAsia="ＭＳ ゴシック" w:hAnsi="ＭＳ ゴシック"/>
          <w:color w:val="000000" w:themeColor="text1"/>
        </w:rPr>
      </w:pPr>
    </w:p>
    <w:p w14:paraId="193A2B05" w14:textId="77777777" w:rsidR="003363E9" w:rsidRDefault="003363E9" w:rsidP="003363E9">
      <w:pPr>
        <w:snapToGrid w:val="0"/>
        <w:rPr>
          <w:rFonts w:ascii="ＭＳ ゴシック" w:eastAsia="ＭＳ ゴシック" w:hAnsi="ＭＳ ゴシック"/>
          <w:color w:val="000000" w:themeColor="text1"/>
        </w:rPr>
      </w:pPr>
    </w:p>
    <w:p w14:paraId="67911643" w14:textId="77777777" w:rsidR="003363E9" w:rsidRDefault="003363E9" w:rsidP="003363E9">
      <w:pPr>
        <w:snapToGrid w:val="0"/>
        <w:rPr>
          <w:rFonts w:ascii="ＭＳ ゴシック" w:eastAsia="ＭＳ ゴシック" w:hAnsi="ＭＳ ゴシック"/>
          <w:color w:val="000000" w:themeColor="text1"/>
        </w:rPr>
      </w:pPr>
    </w:p>
    <w:p w14:paraId="440FF210" w14:textId="77777777" w:rsidR="003363E9" w:rsidRDefault="003363E9" w:rsidP="003363E9">
      <w:pPr>
        <w:snapToGrid w:val="0"/>
        <w:rPr>
          <w:rFonts w:ascii="ＭＳ ゴシック" w:eastAsia="ＭＳ ゴシック" w:hAnsi="ＭＳ ゴシック"/>
          <w:color w:val="000000" w:themeColor="text1"/>
        </w:rPr>
      </w:pPr>
    </w:p>
    <w:p w14:paraId="32C634F8" w14:textId="77777777" w:rsidR="003363E9" w:rsidRDefault="003363E9" w:rsidP="003363E9">
      <w:pPr>
        <w:snapToGrid w:val="0"/>
        <w:rPr>
          <w:rFonts w:ascii="ＭＳ ゴシック" w:eastAsia="ＭＳ ゴシック" w:hAnsi="ＭＳ ゴシック"/>
          <w:color w:val="000000" w:themeColor="text1"/>
        </w:rPr>
      </w:pPr>
    </w:p>
    <w:p w14:paraId="78EAC9CF" w14:textId="1B41F161" w:rsidR="003363E9" w:rsidRPr="003363E9" w:rsidRDefault="003363E9" w:rsidP="003363E9">
      <w:pPr>
        <w:snapToGrid w:val="0"/>
        <w:rPr>
          <w:rFonts w:ascii="ＭＳ 明朝" w:eastAsia="ＭＳ 明朝" w:hAnsi="ＭＳ 明朝"/>
          <w:color w:val="000000" w:themeColor="text1"/>
        </w:rPr>
      </w:pPr>
      <w:r w:rsidRPr="00AD6A4A">
        <w:rPr>
          <w:rFonts w:ascii="ＭＳ ゴシック" w:eastAsia="ＭＳ ゴシック" w:hAnsi="ＭＳ ゴシック" w:hint="eastAsia"/>
          <w:color w:val="000000" w:themeColor="text1"/>
        </w:rPr>
        <w:t>１  単元名</w:t>
      </w:r>
      <w:r w:rsidRPr="00AD6A4A">
        <w:rPr>
          <w:rFonts w:hint="eastAsia"/>
          <w:color w:val="000000" w:themeColor="text1"/>
        </w:rPr>
        <w:t xml:space="preserve">     </w:t>
      </w:r>
      <w:r w:rsidRPr="003363E9">
        <w:rPr>
          <w:rFonts w:ascii="ＭＳ 明朝" w:eastAsia="ＭＳ 明朝" w:hAnsi="ＭＳ 明朝" w:hint="eastAsia"/>
          <w:color w:val="000000" w:themeColor="text1"/>
        </w:rPr>
        <w:t xml:space="preserve"> 「19</w:t>
      </w:r>
      <w:r w:rsidR="001D23B1">
        <w:rPr>
          <w:rFonts w:ascii="ＭＳ 明朝" w:eastAsia="ＭＳ 明朝" w:hAnsi="ＭＳ 明朝" w:hint="eastAsia"/>
          <w:color w:val="000000" w:themeColor="text1"/>
        </w:rPr>
        <w:t xml:space="preserve">世紀後半のヨーロッパ」　</w:t>
      </w:r>
    </w:p>
    <w:p w14:paraId="624D017C" w14:textId="77777777" w:rsidR="003363E9" w:rsidRPr="008C45A1" w:rsidRDefault="003363E9" w:rsidP="003363E9">
      <w:pPr>
        <w:snapToGrid w:val="0"/>
        <w:rPr>
          <w:color w:val="000000" w:themeColor="text1"/>
        </w:rPr>
      </w:pPr>
    </w:p>
    <w:p w14:paraId="3F3ED27B" w14:textId="77777777" w:rsidR="003363E9" w:rsidRDefault="003363E9" w:rsidP="003363E9">
      <w:pPr>
        <w:snapToGrid w:val="0"/>
        <w:rPr>
          <w:rFonts w:ascii="ＭＳ ゴシック" w:eastAsia="ＭＳ ゴシック" w:hAnsi="ＭＳ ゴシック"/>
          <w:color w:val="000000" w:themeColor="text1"/>
        </w:rPr>
      </w:pPr>
      <w:r w:rsidRPr="00AD6A4A">
        <w:rPr>
          <w:rFonts w:ascii="ＭＳ ゴシック" w:eastAsia="ＭＳ ゴシック" w:hAnsi="ＭＳ ゴシック" w:hint="eastAsia"/>
          <w:color w:val="000000" w:themeColor="text1"/>
        </w:rPr>
        <w:t>２  単元の目標</w:t>
      </w:r>
    </w:p>
    <w:p w14:paraId="681D89C1" w14:textId="77777777" w:rsidR="003363E9" w:rsidRPr="003363E9" w:rsidRDefault="003363E9" w:rsidP="003363E9">
      <w:pPr>
        <w:snapToGrid w:val="0"/>
        <w:ind w:left="630" w:hangingChars="300" w:hanging="630"/>
        <w:rPr>
          <w:rFonts w:ascii="ＭＳ 明朝" w:eastAsia="ＭＳ 明朝" w:hAnsi="ＭＳ 明朝"/>
          <w:color w:val="000000" w:themeColor="text1"/>
        </w:rPr>
      </w:pPr>
      <w:r>
        <w:rPr>
          <w:rFonts w:ascii="ＭＳ ゴシック" w:eastAsia="ＭＳ ゴシック" w:hAnsi="ＭＳ ゴシック" w:hint="eastAsia"/>
          <w:color w:val="000000" w:themeColor="text1"/>
        </w:rPr>
        <w:t xml:space="preserve">　　</w:t>
      </w:r>
      <w:r w:rsidRPr="003363E9">
        <w:rPr>
          <w:rFonts w:ascii="ＭＳ 明朝" w:eastAsia="ＭＳ 明朝" w:hAnsi="ＭＳ 明朝" w:hint="eastAsia"/>
          <w:color w:val="000000" w:themeColor="text1"/>
        </w:rPr>
        <w:t>・　(知識・技能)</w:t>
      </w:r>
      <w:r w:rsidRPr="003363E9">
        <w:rPr>
          <w:rFonts w:ascii="ＭＳ 明朝" w:eastAsia="ＭＳ 明朝" w:hAnsi="ＭＳ 明朝"/>
          <w:color w:val="000000" w:themeColor="text1"/>
        </w:rPr>
        <w:t>19世紀後半のヨーロッパにおける国民統合</w:t>
      </w:r>
      <w:r w:rsidRPr="003363E9">
        <w:rPr>
          <w:rFonts w:ascii="ＭＳ 明朝" w:eastAsia="ＭＳ 明朝" w:hAnsi="ＭＳ 明朝" w:hint="eastAsia"/>
          <w:color w:val="000000" w:themeColor="text1"/>
        </w:rPr>
        <w:t>に関わる諸事象について</w:t>
      </w:r>
      <w:r w:rsidRPr="003363E9">
        <w:rPr>
          <w:rFonts w:ascii="ＭＳ 明朝" w:eastAsia="ＭＳ 明朝" w:hAnsi="ＭＳ 明朝"/>
          <w:color w:val="000000" w:themeColor="text1"/>
        </w:rPr>
        <w:t>、</w:t>
      </w:r>
      <w:r w:rsidRPr="003363E9">
        <w:rPr>
          <w:rFonts w:ascii="ＭＳ 明朝" w:eastAsia="ＭＳ 明朝" w:hAnsi="ＭＳ 明朝" w:hint="eastAsia"/>
          <w:color w:val="000000" w:themeColor="text1"/>
        </w:rPr>
        <w:t>諸資料から歴史に関する様々な情報を適切かつ効果的に調べまとめる技能を身に付け、立憲体制と国民国家の形成を理解する。</w:t>
      </w:r>
    </w:p>
    <w:p w14:paraId="503A9F7B" w14:textId="77777777" w:rsidR="003363E9" w:rsidRPr="003363E9" w:rsidRDefault="003363E9" w:rsidP="003363E9">
      <w:pPr>
        <w:snapToGrid w:val="0"/>
        <w:ind w:leftChars="200" w:left="630" w:hangingChars="100" w:hanging="210"/>
        <w:rPr>
          <w:rFonts w:ascii="ＭＳ 明朝" w:eastAsia="ＭＳ 明朝" w:hAnsi="ＭＳ 明朝"/>
          <w:color w:val="000000" w:themeColor="text1"/>
        </w:rPr>
      </w:pPr>
      <w:r w:rsidRPr="003363E9">
        <w:rPr>
          <w:rFonts w:ascii="ＭＳ 明朝" w:eastAsia="ＭＳ 明朝" w:hAnsi="ＭＳ 明朝" w:hint="eastAsia"/>
          <w:color w:val="000000" w:themeColor="text1"/>
        </w:rPr>
        <w:t>・　(思考・判断・表現)</w:t>
      </w:r>
      <w:r w:rsidRPr="003363E9">
        <w:rPr>
          <w:rFonts w:ascii="ＭＳ 明朝" w:eastAsia="ＭＳ 明朝" w:hAnsi="ＭＳ 明朝"/>
          <w:color w:val="000000" w:themeColor="text1"/>
        </w:rPr>
        <w:t>19世紀後半のヨーロッパにおける国民統合</w:t>
      </w:r>
      <w:r w:rsidRPr="003363E9">
        <w:rPr>
          <w:rFonts w:ascii="ＭＳ 明朝" w:eastAsia="ＭＳ 明朝" w:hAnsi="ＭＳ 明朝" w:hint="eastAsia"/>
          <w:color w:val="000000" w:themeColor="text1"/>
        </w:rPr>
        <w:t>に関わる諸事象について</w:t>
      </w:r>
      <w:r w:rsidRPr="003363E9">
        <w:rPr>
          <w:rFonts w:ascii="ＭＳ 明朝" w:eastAsia="ＭＳ 明朝" w:hAnsi="ＭＳ 明朝"/>
          <w:color w:val="000000" w:themeColor="text1"/>
        </w:rPr>
        <w:t>、</w:t>
      </w:r>
      <w:r w:rsidRPr="003363E9">
        <w:rPr>
          <w:rFonts w:ascii="ＭＳ 明朝" w:eastAsia="ＭＳ 明朝" w:hAnsi="ＭＳ 明朝" w:hint="eastAsia"/>
          <w:color w:val="000000" w:themeColor="text1"/>
        </w:rPr>
        <w:t>国民国家の形成の背景や影響などに着目して、主題を設定し、ヨーロッパ以外の国や地域の動向を比較したり、相互に関連付けたりするなどして、政治変革の特徴、国民国家の特徴や社会の変容などを多面的・多角的に考察し、表現する。</w:t>
      </w:r>
    </w:p>
    <w:p w14:paraId="740520E0" w14:textId="77777777" w:rsidR="003363E9" w:rsidRPr="003363E9" w:rsidRDefault="003363E9" w:rsidP="003363E9">
      <w:pPr>
        <w:snapToGrid w:val="0"/>
        <w:ind w:leftChars="200" w:left="630" w:hangingChars="100" w:hanging="210"/>
        <w:rPr>
          <w:rFonts w:ascii="ＭＳ 明朝" w:eastAsia="ＭＳ 明朝" w:hAnsi="ＭＳ 明朝"/>
          <w:color w:val="000000" w:themeColor="text1"/>
        </w:rPr>
      </w:pPr>
      <w:r w:rsidRPr="003363E9">
        <w:rPr>
          <w:rFonts w:ascii="ＭＳ 明朝" w:eastAsia="ＭＳ 明朝" w:hAnsi="ＭＳ 明朝" w:hint="eastAsia"/>
          <w:color w:val="000000" w:themeColor="text1"/>
        </w:rPr>
        <w:t>・　(主体的に学習に取り組む態度)</w:t>
      </w:r>
      <w:r w:rsidRPr="003363E9">
        <w:rPr>
          <w:rFonts w:ascii="ＭＳ 明朝" w:eastAsia="ＭＳ 明朝" w:hAnsi="ＭＳ 明朝"/>
          <w:color w:val="000000" w:themeColor="text1"/>
        </w:rPr>
        <w:t>19世紀後半のヨーロッパにおける国民統合</w:t>
      </w:r>
      <w:r w:rsidRPr="003363E9">
        <w:rPr>
          <w:rFonts w:ascii="ＭＳ 明朝" w:eastAsia="ＭＳ 明朝" w:hAnsi="ＭＳ 明朝" w:hint="eastAsia"/>
          <w:color w:val="000000" w:themeColor="text1"/>
        </w:rPr>
        <w:t>に関わる諸事象について</w:t>
      </w:r>
      <w:r w:rsidRPr="003363E9">
        <w:rPr>
          <w:rFonts w:ascii="ＭＳ 明朝" w:eastAsia="ＭＳ 明朝" w:hAnsi="ＭＳ 明朝"/>
          <w:color w:val="000000" w:themeColor="text1"/>
        </w:rPr>
        <w:t>、</w:t>
      </w:r>
      <w:r w:rsidRPr="003363E9">
        <w:rPr>
          <w:rFonts w:ascii="ＭＳ 明朝" w:eastAsia="ＭＳ 明朝" w:hAnsi="ＭＳ 明朝" w:hint="eastAsia"/>
          <w:color w:val="000000" w:themeColor="text1"/>
        </w:rPr>
        <w:t>よりよい社会の実現を視野に課題を主体的に追究しようとする態度を養う。</w:t>
      </w:r>
    </w:p>
    <w:p w14:paraId="03CB207F" w14:textId="77777777" w:rsidR="003363E9" w:rsidRPr="005A06FC" w:rsidRDefault="003363E9" w:rsidP="003363E9">
      <w:pPr>
        <w:snapToGrid w:val="0"/>
        <w:rPr>
          <w:color w:val="000000" w:themeColor="text1"/>
        </w:rPr>
      </w:pPr>
    </w:p>
    <w:p w14:paraId="22AA6A00" w14:textId="77777777" w:rsidR="003363E9" w:rsidRPr="00AD6A4A" w:rsidRDefault="003363E9" w:rsidP="003363E9">
      <w:pPr>
        <w:snapToGrid w:val="0"/>
        <w:rPr>
          <w:rFonts w:ascii="ＭＳ ゴシック" w:eastAsia="ＭＳ ゴシック" w:hAnsi="ＭＳ ゴシック"/>
          <w:color w:val="000000" w:themeColor="text1"/>
        </w:rPr>
      </w:pPr>
      <w:r w:rsidRPr="00AD6A4A">
        <w:rPr>
          <w:rFonts w:ascii="ＭＳ ゴシック" w:eastAsia="ＭＳ ゴシック" w:hAnsi="ＭＳ ゴシック" w:hint="eastAsia"/>
          <w:color w:val="000000" w:themeColor="text1"/>
        </w:rPr>
        <w:t>３  単元の評価規準</w:t>
      </w:r>
    </w:p>
    <w:tbl>
      <w:tblPr>
        <w:tblStyle w:val="af"/>
        <w:tblW w:w="9540" w:type="dxa"/>
        <w:tblInd w:w="355" w:type="dxa"/>
        <w:tblLook w:val="04A0" w:firstRow="1" w:lastRow="0" w:firstColumn="1" w:lastColumn="0" w:noHBand="0" w:noVBand="1"/>
      </w:tblPr>
      <w:tblGrid>
        <w:gridCol w:w="3180"/>
        <w:gridCol w:w="3180"/>
        <w:gridCol w:w="3180"/>
      </w:tblGrid>
      <w:tr w:rsidR="003363E9" w:rsidRPr="00AD6A4A" w14:paraId="6B09ABAA" w14:textId="77777777" w:rsidTr="00A162CC">
        <w:tc>
          <w:tcPr>
            <w:tcW w:w="3180" w:type="dxa"/>
          </w:tcPr>
          <w:p w14:paraId="7EB14EDF" w14:textId="77777777" w:rsidR="003363E9" w:rsidRPr="003363E9" w:rsidRDefault="003363E9" w:rsidP="00A162CC">
            <w:pPr>
              <w:snapToGrid w:val="0"/>
              <w:jc w:val="center"/>
              <w:rPr>
                <w:rFonts w:ascii="ＭＳ 明朝" w:eastAsia="ＭＳ 明朝" w:hAnsi="ＭＳ 明朝"/>
                <w:color w:val="000000" w:themeColor="text1"/>
                <w:w w:val="90"/>
              </w:rPr>
            </w:pPr>
            <w:r w:rsidRPr="003363E9">
              <w:rPr>
                <w:rFonts w:ascii="ＭＳ 明朝" w:eastAsia="ＭＳ 明朝" w:hAnsi="ＭＳ 明朝" w:hint="eastAsia"/>
                <w:color w:val="000000" w:themeColor="text1"/>
              </w:rPr>
              <w:t>ア 知識・技能</w:t>
            </w:r>
          </w:p>
        </w:tc>
        <w:tc>
          <w:tcPr>
            <w:tcW w:w="3180" w:type="dxa"/>
          </w:tcPr>
          <w:p w14:paraId="732BCF26" w14:textId="77777777" w:rsidR="003363E9" w:rsidRPr="003363E9" w:rsidRDefault="003363E9" w:rsidP="00A162CC">
            <w:pPr>
              <w:snapToGrid w:val="0"/>
              <w:jc w:val="center"/>
              <w:rPr>
                <w:rFonts w:ascii="ＭＳ 明朝" w:eastAsia="ＭＳ 明朝" w:hAnsi="ＭＳ 明朝"/>
                <w:color w:val="000000" w:themeColor="text1"/>
                <w:w w:val="90"/>
              </w:rPr>
            </w:pPr>
            <w:r w:rsidRPr="003363E9">
              <w:rPr>
                <w:rFonts w:ascii="ＭＳ 明朝" w:eastAsia="ＭＳ 明朝" w:hAnsi="ＭＳ 明朝" w:hint="eastAsia"/>
                <w:color w:val="000000" w:themeColor="text1"/>
              </w:rPr>
              <w:t>イ 思考・判断・表現</w:t>
            </w:r>
          </w:p>
        </w:tc>
        <w:tc>
          <w:tcPr>
            <w:tcW w:w="3180" w:type="dxa"/>
          </w:tcPr>
          <w:p w14:paraId="72B6D4AB" w14:textId="77777777" w:rsidR="003363E9" w:rsidRPr="003363E9" w:rsidRDefault="003363E9" w:rsidP="00A162CC">
            <w:pPr>
              <w:snapToGrid w:val="0"/>
              <w:jc w:val="center"/>
              <w:rPr>
                <w:rFonts w:ascii="ＭＳ 明朝" w:eastAsia="ＭＳ 明朝" w:hAnsi="ＭＳ 明朝"/>
                <w:color w:val="000000" w:themeColor="text1"/>
                <w:w w:val="90"/>
              </w:rPr>
            </w:pPr>
            <w:r w:rsidRPr="003363E9">
              <w:rPr>
                <w:rFonts w:ascii="ＭＳ 明朝" w:eastAsia="ＭＳ 明朝" w:hAnsi="ＭＳ 明朝" w:hint="eastAsia"/>
                <w:color w:val="000000" w:themeColor="text1"/>
                <w:sz w:val="20"/>
              </w:rPr>
              <w:t>ウ 主体的に学習に取り組む態度</w:t>
            </w:r>
          </w:p>
        </w:tc>
      </w:tr>
      <w:tr w:rsidR="003363E9" w:rsidRPr="00AD6A4A" w14:paraId="1D45EED1" w14:textId="77777777" w:rsidTr="00A162CC">
        <w:trPr>
          <w:trHeight w:val="4340"/>
        </w:trPr>
        <w:tc>
          <w:tcPr>
            <w:tcW w:w="3180" w:type="dxa"/>
          </w:tcPr>
          <w:p w14:paraId="6D0B8939" w14:textId="77777777" w:rsidR="003363E9" w:rsidRPr="003363E9" w:rsidRDefault="003363E9" w:rsidP="00A162CC">
            <w:pPr>
              <w:snapToGrid w:val="0"/>
              <w:ind w:left="210" w:hangingChars="100" w:hanging="210"/>
              <w:rPr>
                <w:rFonts w:ascii="ＭＳ 明朝" w:eastAsia="ＭＳ 明朝" w:hAnsi="ＭＳ 明朝"/>
              </w:rPr>
            </w:pPr>
            <w:r w:rsidRPr="003363E9">
              <w:rPr>
                <w:rFonts w:ascii="ＭＳ 明朝" w:eastAsia="ＭＳ 明朝" w:hAnsi="ＭＳ 明朝" w:hint="eastAsia"/>
              </w:rPr>
              <w:t>①　クリミア戦争の経過や影響を理解している。</w:t>
            </w:r>
          </w:p>
          <w:p w14:paraId="6E9C4245" w14:textId="77777777" w:rsidR="003363E9" w:rsidRPr="003363E9" w:rsidRDefault="003363E9" w:rsidP="00A162CC">
            <w:pPr>
              <w:snapToGrid w:val="0"/>
              <w:ind w:left="210" w:hangingChars="100" w:hanging="210"/>
              <w:rPr>
                <w:rFonts w:ascii="ＭＳ 明朝" w:eastAsia="ＭＳ 明朝" w:hAnsi="ＭＳ 明朝"/>
              </w:rPr>
            </w:pPr>
            <w:r w:rsidRPr="003363E9">
              <w:rPr>
                <w:rFonts w:ascii="ＭＳ 明朝" w:eastAsia="ＭＳ 明朝" w:hAnsi="ＭＳ 明朝" w:hint="eastAsia"/>
              </w:rPr>
              <w:t>②　ロシアの近代化について、農奴解放令の影響や意義を理解している。</w:t>
            </w:r>
          </w:p>
          <w:p w14:paraId="7BA746ED" w14:textId="77777777" w:rsidR="003363E9" w:rsidRPr="003363E9" w:rsidRDefault="003363E9" w:rsidP="00A162CC">
            <w:pPr>
              <w:snapToGrid w:val="0"/>
              <w:ind w:left="210" w:hangingChars="100" w:hanging="210"/>
              <w:rPr>
                <w:rFonts w:ascii="ＭＳ 明朝" w:eastAsia="ＭＳ 明朝" w:hAnsi="ＭＳ 明朝"/>
              </w:rPr>
            </w:pPr>
            <w:r w:rsidRPr="003363E9">
              <w:rPr>
                <w:rFonts w:ascii="ＭＳ 明朝" w:eastAsia="ＭＳ 明朝" w:hAnsi="ＭＳ 明朝" w:hint="eastAsia"/>
              </w:rPr>
              <w:t xml:space="preserve">③　</w:t>
            </w:r>
            <w:r w:rsidRPr="003363E9">
              <w:rPr>
                <w:rFonts w:ascii="ＭＳ 明朝" w:eastAsia="ＭＳ 明朝" w:hAnsi="ＭＳ 明朝"/>
              </w:rPr>
              <w:t>19世紀後半のイギリスやフランスに関する諸資料から様々な情報を適切かつ効果的に調べまとめ、両国の国内の動向や対外政策を理解している。</w:t>
            </w:r>
          </w:p>
          <w:p w14:paraId="5B58E7A9" w14:textId="77777777" w:rsidR="003363E9" w:rsidRPr="003363E9" w:rsidRDefault="003363E9" w:rsidP="00A162CC">
            <w:pPr>
              <w:snapToGrid w:val="0"/>
              <w:ind w:left="210" w:hangingChars="100" w:hanging="210"/>
              <w:rPr>
                <w:rFonts w:ascii="ＭＳ 明朝" w:eastAsia="ＭＳ 明朝" w:hAnsi="ＭＳ 明朝"/>
              </w:rPr>
            </w:pPr>
            <w:r w:rsidRPr="003363E9">
              <w:rPr>
                <w:rFonts w:ascii="ＭＳ 明朝" w:eastAsia="ＭＳ 明朝" w:hAnsi="ＭＳ 明朝" w:hint="eastAsia"/>
              </w:rPr>
              <w:t>④　イタリアとドイツにおける統一国家の形成に関する</w:t>
            </w:r>
            <w:r w:rsidRPr="003363E9">
              <w:rPr>
                <w:rFonts w:ascii="ＭＳ 明朝" w:eastAsia="ＭＳ 明朝" w:hAnsi="ＭＳ 明朝" w:hint="eastAsia"/>
                <w:color w:val="000000" w:themeColor="text1"/>
              </w:rPr>
              <w:t>諸資料から様々な情報を適切かつ効果的に調べまとめ、</w:t>
            </w:r>
            <w:r w:rsidRPr="003363E9">
              <w:rPr>
                <w:rFonts w:ascii="ＭＳ 明朝" w:eastAsia="ＭＳ 明朝" w:hAnsi="ＭＳ 明朝" w:hint="eastAsia"/>
              </w:rPr>
              <w:t>その経緯を理解している。</w:t>
            </w:r>
          </w:p>
        </w:tc>
        <w:tc>
          <w:tcPr>
            <w:tcW w:w="3180" w:type="dxa"/>
          </w:tcPr>
          <w:p w14:paraId="7CBC1815" w14:textId="77777777" w:rsidR="003363E9" w:rsidRPr="003363E9" w:rsidRDefault="003363E9" w:rsidP="00A162CC">
            <w:pPr>
              <w:snapToGrid w:val="0"/>
              <w:ind w:left="210" w:hangingChars="100" w:hanging="210"/>
              <w:rPr>
                <w:rFonts w:ascii="ＭＳ 明朝" w:eastAsia="ＭＳ 明朝" w:hAnsi="ＭＳ 明朝"/>
              </w:rPr>
            </w:pPr>
            <w:r w:rsidRPr="003363E9">
              <w:rPr>
                <w:rFonts w:ascii="ＭＳ 明朝" w:eastAsia="ＭＳ 明朝" w:hAnsi="ＭＳ 明朝" w:hint="eastAsia"/>
              </w:rPr>
              <w:t>①　イタリアとドイツの統一国家の形成について、共通点や相違点を考察している。</w:t>
            </w:r>
          </w:p>
          <w:p w14:paraId="56F4C7BA" w14:textId="77777777" w:rsidR="003363E9" w:rsidRPr="003363E9" w:rsidRDefault="003363E9" w:rsidP="00A162CC">
            <w:pPr>
              <w:snapToGrid w:val="0"/>
              <w:ind w:left="210" w:hangingChars="100" w:hanging="210"/>
              <w:rPr>
                <w:rFonts w:ascii="ＭＳ 明朝" w:eastAsia="ＭＳ 明朝" w:hAnsi="ＭＳ 明朝"/>
              </w:rPr>
            </w:pPr>
            <w:r w:rsidRPr="003363E9">
              <w:rPr>
                <w:rFonts w:ascii="ＭＳ 明朝" w:eastAsia="ＭＳ 明朝" w:hAnsi="ＭＳ 明朝" w:hint="eastAsia"/>
              </w:rPr>
              <w:t>②　ビスマルク外交について、各国の同盟関係を比較したり、相互に関連付けたりするなどして、多面的・多角的に考察し、表現している。</w:t>
            </w:r>
          </w:p>
        </w:tc>
        <w:tc>
          <w:tcPr>
            <w:tcW w:w="3180" w:type="dxa"/>
          </w:tcPr>
          <w:p w14:paraId="079F0C35" w14:textId="77777777" w:rsidR="003363E9" w:rsidRPr="003363E9" w:rsidRDefault="003363E9" w:rsidP="00A162CC">
            <w:pPr>
              <w:snapToGrid w:val="0"/>
              <w:ind w:left="210" w:hangingChars="100" w:hanging="210"/>
              <w:rPr>
                <w:rFonts w:ascii="ＭＳ 明朝" w:eastAsia="ＭＳ 明朝" w:hAnsi="ＭＳ 明朝"/>
                <w:color w:val="000000" w:themeColor="text1"/>
              </w:rPr>
            </w:pPr>
            <w:r w:rsidRPr="003363E9">
              <w:rPr>
                <w:rFonts w:ascii="ＭＳ 明朝" w:eastAsia="ＭＳ 明朝" w:hAnsi="ＭＳ 明朝" w:hint="eastAsia"/>
                <w:color w:val="000000" w:themeColor="text1"/>
              </w:rPr>
              <w:t>①　19世紀後半のヨーロッパにおける国民統合に関わる諸事象について、見通しをもって学習に取り組み、課題を追究しようとしている。</w:t>
            </w:r>
          </w:p>
          <w:p w14:paraId="7BA3F45D" w14:textId="77777777" w:rsidR="003363E9" w:rsidRPr="003363E9" w:rsidRDefault="003363E9" w:rsidP="00A162CC">
            <w:pPr>
              <w:snapToGrid w:val="0"/>
              <w:ind w:left="210" w:hangingChars="100" w:hanging="210"/>
              <w:rPr>
                <w:rFonts w:ascii="ＭＳ 明朝" w:eastAsia="ＭＳ 明朝" w:hAnsi="ＭＳ 明朝"/>
                <w:color w:val="000000" w:themeColor="text1"/>
              </w:rPr>
            </w:pPr>
            <w:r w:rsidRPr="003363E9">
              <w:rPr>
                <w:rFonts w:ascii="ＭＳ 明朝" w:eastAsia="ＭＳ 明朝" w:hAnsi="ＭＳ 明朝" w:hint="eastAsia"/>
                <w:color w:val="000000" w:themeColor="text1"/>
              </w:rPr>
              <w:t>②　19世紀後半のヨーロッパにおける国民統合に関わる諸事象について、見通しをもって学習に取り組もうとし、学習を振り返りながら追究しようとしている。</w:t>
            </w:r>
          </w:p>
          <w:p w14:paraId="5BE28CF1" w14:textId="77777777" w:rsidR="003363E9" w:rsidRPr="003363E9" w:rsidRDefault="003363E9" w:rsidP="00A162CC">
            <w:pPr>
              <w:snapToGrid w:val="0"/>
              <w:ind w:left="210" w:hangingChars="100" w:hanging="210"/>
              <w:rPr>
                <w:rFonts w:ascii="ＭＳ 明朝" w:eastAsia="ＭＳ 明朝" w:hAnsi="ＭＳ 明朝"/>
                <w:color w:val="000000" w:themeColor="text1"/>
              </w:rPr>
            </w:pPr>
            <w:r w:rsidRPr="003363E9">
              <w:rPr>
                <w:rFonts w:ascii="ＭＳ 明朝" w:eastAsia="ＭＳ 明朝" w:hAnsi="ＭＳ 明朝" w:hint="eastAsia"/>
                <w:color w:val="000000" w:themeColor="text1"/>
              </w:rPr>
              <w:t>③　よりよい社会の実現を視野に、自身との関わりを踏まえて学習を振り返るとともに、次の学習へのつながりを見いだそうとしている。</w:t>
            </w:r>
          </w:p>
        </w:tc>
      </w:tr>
    </w:tbl>
    <w:p w14:paraId="1EE785AB" w14:textId="77777777" w:rsidR="003363E9" w:rsidRDefault="003363E9" w:rsidP="003363E9">
      <w:pPr>
        <w:snapToGrid w:val="0"/>
        <w:rPr>
          <w:rFonts w:ascii="ＭＳ ゴシック" w:eastAsia="ＭＳ ゴシック" w:hAnsi="ＭＳ ゴシック"/>
          <w:color w:val="000000" w:themeColor="text1"/>
        </w:rPr>
      </w:pPr>
    </w:p>
    <w:p w14:paraId="32FFBE60" w14:textId="77777777" w:rsidR="003363E9" w:rsidRPr="00AD6A4A" w:rsidRDefault="003363E9" w:rsidP="003363E9">
      <w:pPr>
        <w:snapToGrid w:val="0"/>
        <w:rPr>
          <w:rFonts w:ascii="ＭＳ ゴシック" w:eastAsia="ＭＳ ゴシック" w:hAnsi="ＭＳ ゴシック"/>
          <w:color w:val="000000" w:themeColor="text1"/>
        </w:rPr>
      </w:pPr>
      <w:r w:rsidRPr="00AD6A4A">
        <w:rPr>
          <w:rFonts w:ascii="ＭＳ ゴシック" w:eastAsia="ＭＳ ゴシック" w:hAnsi="ＭＳ ゴシック" w:hint="eastAsia"/>
          <w:color w:val="000000" w:themeColor="text1"/>
        </w:rPr>
        <w:t>４  指導観</w:t>
      </w:r>
    </w:p>
    <w:p w14:paraId="183726C5" w14:textId="77777777" w:rsidR="003363E9" w:rsidRPr="003363E9" w:rsidRDefault="003363E9" w:rsidP="003363E9">
      <w:pPr>
        <w:snapToGrid w:val="0"/>
        <w:ind w:leftChars="100" w:left="210"/>
        <w:rPr>
          <w:rFonts w:ascii="ＭＳ 明朝" w:eastAsia="ＭＳ 明朝" w:hAnsi="ＭＳ 明朝"/>
          <w:color w:val="000000" w:themeColor="text1"/>
        </w:rPr>
      </w:pPr>
      <w:r w:rsidRPr="003363E9">
        <w:rPr>
          <w:rFonts w:ascii="ＭＳ 明朝" w:eastAsia="ＭＳ 明朝" w:hAnsi="ＭＳ 明朝" w:hint="eastAsia"/>
          <w:color w:val="000000" w:themeColor="text1"/>
        </w:rPr>
        <w:t>(1) 単元観</w:t>
      </w:r>
    </w:p>
    <w:p w14:paraId="16D70865" w14:textId="6718E6C2" w:rsidR="003363E9" w:rsidRPr="003363E9" w:rsidRDefault="00FB7841" w:rsidP="003363E9">
      <w:pPr>
        <w:snapToGrid w:val="0"/>
        <w:ind w:leftChars="200" w:left="420" w:firstLineChars="100" w:firstLine="210"/>
        <w:rPr>
          <w:rFonts w:ascii="ＭＳ 明朝" w:eastAsia="ＭＳ 明朝" w:hAnsi="ＭＳ 明朝"/>
          <w:color w:val="000000" w:themeColor="text1"/>
        </w:rPr>
      </w:pPr>
      <w:r>
        <w:rPr>
          <w:rFonts w:ascii="ＭＳ 明朝" w:eastAsia="ＭＳ 明朝" w:hAnsi="ＭＳ 明朝" w:hint="eastAsia"/>
          <w:noProof/>
        </w:rPr>
        <mc:AlternateContent>
          <mc:Choice Requires="wps">
            <w:drawing>
              <wp:anchor distT="0" distB="0" distL="114300" distR="114300" simplePos="0" relativeHeight="251724800" behindDoc="0" locked="0" layoutInCell="1" allowOverlap="1" wp14:anchorId="7DC06726" wp14:editId="0B4EBF98">
                <wp:simplePos x="0" y="0"/>
                <wp:positionH relativeFrom="margin">
                  <wp:align>center</wp:align>
                </wp:positionH>
                <wp:positionV relativeFrom="paragraph">
                  <wp:posOffset>937895</wp:posOffset>
                </wp:positionV>
                <wp:extent cx="335280" cy="327660"/>
                <wp:effectExtent l="0" t="0" r="7620" b="0"/>
                <wp:wrapNone/>
                <wp:docPr id="1" name="テキスト ボックス 1"/>
                <wp:cNvGraphicFramePr/>
                <a:graphic xmlns:a="http://schemas.openxmlformats.org/drawingml/2006/main">
                  <a:graphicData uri="http://schemas.microsoft.com/office/word/2010/wordprocessingShape">
                    <wps:wsp>
                      <wps:cNvSpPr txBox="1"/>
                      <wps:spPr>
                        <a:xfrm>
                          <a:off x="0" y="0"/>
                          <a:ext cx="335280" cy="327660"/>
                        </a:xfrm>
                        <a:prstGeom prst="rect">
                          <a:avLst/>
                        </a:prstGeom>
                        <a:solidFill>
                          <a:schemeClr val="lt1"/>
                        </a:solidFill>
                        <a:ln w="6350">
                          <a:noFill/>
                        </a:ln>
                      </wps:spPr>
                      <wps:txbx>
                        <w:txbxContent>
                          <w:p w14:paraId="08898317" w14:textId="77777777" w:rsidR="00E2618C" w:rsidRPr="00FE1A1C" w:rsidRDefault="00E2618C" w:rsidP="00FB7841">
                            <w:pPr>
                              <w:rPr>
                                <w:rFonts w:ascii="ＭＳ 明朝" w:eastAsia="ＭＳ 明朝" w:hAnsi="ＭＳ 明朝"/>
                              </w:rPr>
                            </w:pPr>
                            <w:r>
                              <w:rPr>
                                <w:rFonts w:ascii="ＭＳ 明朝" w:eastAsia="ＭＳ 明朝" w:hAnsi="ＭＳ 明朝" w:hint="eastAsia"/>
                              </w:rPr>
                              <w:t>５</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C06726" id="テキスト ボックス 1" o:spid="_x0000_s1034" type="#_x0000_t202" style="position:absolute;left:0;text-align:left;margin-left:0;margin-top:73.85pt;width:26.4pt;height:25.8pt;z-index:251724800;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" fillcolor="white [3201]" stroked="f" strokeweight=".5pt">
                <v:textbox>
                  <w:txbxContent>
                    <w:p w14:paraId="08898317" w14:textId="77777777" w:rsidR="00E2618C" w:rsidRPr="00FE1A1C" w:rsidRDefault="00E2618C" w:rsidP="00FB7841">
                      <w:pPr>
                        <w:rPr>
                          <w:rFonts w:ascii="ＭＳ 明朝" w:eastAsia="ＭＳ 明朝" w:hAnsi="ＭＳ 明朝"/>
                        </w:rPr>
                      </w:pPr>
                      <w:r>
                        <w:rPr>
                          <w:rFonts w:ascii="ＭＳ 明朝" w:eastAsia="ＭＳ 明朝" w:hAnsi="ＭＳ 明朝" w:hint="eastAsia"/>
                        </w:rPr>
                        <w:t>５</w:t>
                      </w:r>
                    </w:p>
                  </w:txbxContent>
                </v:textbox>
                <w10:wrap anchorx="margin"/>
              </v:shape>
            </w:pict>
          </mc:Fallback>
        </mc:AlternateContent>
      </w:r>
      <w:r w:rsidR="003363E9" w:rsidRPr="003363E9">
        <w:rPr>
          <w:rFonts w:ascii="ＭＳ 明朝" w:eastAsia="ＭＳ 明朝" w:hAnsi="ＭＳ 明朝" w:hint="eastAsia"/>
          <w:color w:val="000000" w:themeColor="text1"/>
        </w:rPr>
        <w:t>本単元は、高等学校学習指導要領（平成30</w:t>
      </w:r>
      <w:r w:rsidR="003363E9" w:rsidRPr="003363E9">
        <w:rPr>
          <w:rFonts w:ascii="ＭＳ 明朝" w:eastAsia="ＭＳ 明朝" w:hAnsi="ＭＳ 明朝"/>
          <w:color w:val="000000" w:themeColor="text1"/>
        </w:rPr>
        <w:t xml:space="preserve"> 年告示）（以下、「</w:t>
      </w:r>
      <w:r w:rsidR="003363E9" w:rsidRPr="003363E9">
        <w:rPr>
          <w:rFonts w:ascii="ＭＳ 明朝" w:eastAsia="ＭＳ 明朝" w:hAnsi="ＭＳ 明朝" w:hint="eastAsia"/>
          <w:color w:val="000000" w:themeColor="text1"/>
        </w:rPr>
        <w:t>高等学校</w:t>
      </w:r>
      <w:r w:rsidR="003363E9" w:rsidRPr="003363E9">
        <w:rPr>
          <w:rFonts w:ascii="ＭＳ 明朝" w:eastAsia="ＭＳ 明朝" w:hAnsi="ＭＳ 明朝"/>
          <w:color w:val="000000" w:themeColor="text1"/>
        </w:rPr>
        <w:t>学習指導要領」という。</w:t>
      </w:r>
      <w:r w:rsidR="003363E9" w:rsidRPr="003363E9">
        <w:rPr>
          <w:rFonts w:ascii="ＭＳ 明朝" w:eastAsia="ＭＳ 明朝" w:hAnsi="ＭＳ 明朝" w:hint="eastAsia"/>
          <w:color w:val="000000" w:themeColor="text1"/>
        </w:rPr>
        <w:t>）</w:t>
      </w:r>
      <w:r w:rsidR="003363E9" w:rsidRPr="003363E9">
        <w:rPr>
          <w:rFonts w:ascii="ＭＳ 明朝" w:eastAsia="ＭＳ 明朝" w:hAnsi="ＭＳ 明朝"/>
          <w:color w:val="000000" w:themeColor="text1"/>
        </w:rPr>
        <w:t xml:space="preserve"> </w:t>
      </w:r>
      <w:r w:rsidR="003363E9" w:rsidRPr="003363E9">
        <w:rPr>
          <w:rFonts w:ascii="ＭＳ 明朝" w:eastAsia="ＭＳ 明朝" w:hAnsi="ＭＳ 明朝" w:hint="eastAsia"/>
          <w:color w:val="000000" w:themeColor="text1"/>
        </w:rPr>
        <w:t>地理歴史、歴史総合における「内容Ｂ近代化と私たち」の「（</w:t>
      </w:r>
      <w:r w:rsidR="003363E9" w:rsidRPr="003363E9">
        <w:rPr>
          <w:rFonts w:ascii="ＭＳ 明朝" w:eastAsia="ＭＳ 明朝" w:hAnsi="ＭＳ 明朝"/>
          <w:color w:val="000000" w:themeColor="text1"/>
        </w:rPr>
        <w:t>3）国民国家と明治維新</w:t>
      </w:r>
      <w:r w:rsidR="003363E9" w:rsidRPr="003363E9">
        <w:rPr>
          <w:rFonts w:ascii="ＭＳ 明朝" w:eastAsia="ＭＳ 明朝" w:hAnsi="ＭＳ 明朝" w:hint="eastAsia"/>
          <w:color w:val="000000" w:themeColor="text1"/>
        </w:rPr>
        <w:t>」</w:t>
      </w:r>
      <w:r w:rsidR="003363E9" w:rsidRPr="003363E9">
        <w:rPr>
          <w:rFonts w:ascii="ＭＳ 明朝" w:eastAsia="ＭＳ 明朝" w:hAnsi="ＭＳ 明朝"/>
          <w:color w:val="000000" w:themeColor="text1"/>
        </w:rPr>
        <w:t>に基づき設定した。</w:t>
      </w:r>
      <w:r w:rsidR="003363E9" w:rsidRPr="003363E9">
        <w:rPr>
          <w:rFonts w:ascii="ＭＳ 明朝" w:eastAsia="ＭＳ 明朝" w:hAnsi="ＭＳ 明朝" w:hint="eastAsia"/>
          <w:color w:val="000000" w:themeColor="text1"/>
        </w:rPr>
        <w:t>歴史総合の目標において、「社会的事象の歴史的な見方・考え方を働かせ、課題を追究したり解決したりする活動を通して、広い視野に立ち、グローバル化する国際社会に主体的に生きる平和で民主的な国家及び社会の有為な形成者に必要な公民としての資質・能力を育成することを目指</w:t>
      </w:r>
      <w:r w:rsidR="003363E9" w:rsidRPr="003363E9">
        <w:rPr>
          <w:rFonts w:ascii="ＭＳ 明朝" w:eastAsia="ＭＳ 明朝" w:hAnsi="ＭＳ 明朝" w:hint="eastAsia"/>
          <w:color w:val="000000" w:themeColor="text1"/>
        </w:rPr>
        <w:lastRenderedPageBreak/>
        <w:t>す」ことが示されている。本単元では、19世紀後半のヨーロッパの国民国家の形成について、ヨーロッパ列強の国内状況を捉えた上で、国際情勢の変化を理解することをねらいとしている。19世紀後半には、クリミア戦争を機に列強体制が緩和したため国家統一を目指す戦争や紛争が多発することとなった。特に、ドイツやイタリアの統一国家形成の過程を捉え、その後、ビスマルクによって列強体制の再構築が図られた。このような19世紀後半のヨーロッパの国民国家の形成と国際秩序の展開について、多面的・多角的に考えることは、現代の民主主義</w:t>
      </w:r>
      <w:r w:rsidR="003363E9" w:rsidRPr="003363E9">
        <w:rPr>
          <w:rFonts w:ascii="ＭＳ 明朝" w:eastAsia="ＭＳ 明朝" w:hAnsi="ＭＳ 明朝" w:hint="eastAsia"/>
        </w:rPr>
        <w:t>の在り方や国際政治を考察する上で重要である。</w:t>
      </w:r>
    </w:p>
    <w:p w14:paraId="5269C057" w14:textId="77777777" w:rsidR="003363E9" w:rsidRPr="003363E9" w:rsidRDefault="003363E9" w:rsidP="003363E9">
      <w:pPr>
        <w:snapToGrid w:val="0"/>
        <w:ind w:leftChars="100" w:left="735" w:hangingChars="250" w:hanging="525"/>
        <w:rPr>
          <w:rFonts w:ascii="ＭＳ 明朝" w:eastAsia="ＭＳ 明朝" w:hAnsi="ＭＳ 明朝"/>
        </w:rPr>
      </w:pPr>
      <w:r w:rsidRPr="003363E9">
        <w:rPr>
          <w:rFonts w:ascii="ＭＳ 明朝" w:eastAsia="ＭＳ 明朝" w:hAnsi="ＭＳ 明朝" w:hint="eastAsia"/>
        </w:rPr>
        <w:t xml:space="preserve">　</w:t>
      </w:r>
    </w:p>
    <w:p w14:paraId="3E04A58B" w14:textId="77777777" w:rsidR="003363E9" w:rsidRPr="003363E9" w:rsidRDefault="003363E9" w:rsidP="003363E9">
      <w:pPr>
        <w:snapToGrid w:val="0"/>
        <w:ind w:leftChars="100" w:left="210"/>
        <w:rPr>
          <w:rFonts w:ascii="ＭＳ 明朝" w:eastAsia="ＭＳ 明朝" w:hAnsi="ＭＳ 明朝"/>
        </w:rPr>
      </w:pPr>
      <w:r w:rsidRPr="003363E9">
        <w:rPr>
          <w:rFonts w:ascii="ＭＳ 明朝" w:eastAsia="ＭＳ 明朝" w:hAnsi="ＭＳ 明朝" w:hint="eastAsia"/>
        </w:rPr>
        <w:t>(2) 生徒観</w:t>
      </w:r>
    </w:p>
    <w:p w14:paraId="534F9A77" w14:textId="77777777" w:rsidR="003363E9" w:rsidRPr="003363E9" w:rsidRDefault="003363E9" w:rsidP="003363E9">
      <w:pPr>
        <w:snapToGrid w:val="0"/>
        <w:ind w:leftChars="150" w:left="420" w:hangingChars="50" w:hanging="105"/>
        <w:rPr>
          <w:rFonts w:ascii="ＭＳ 明朝" w:eastAsia="ＭＳ 明朝" w:hAnsi="ＭＳ 明朝"/>
        </w:rPr>
      </w:pPr>
      <w:r w:rsidRPr="003363E9">
        <w:rPr>
          <w:rFonts w:ascii="ＭＳ 明朝" w:eastAsia="ＭＳ 明朝" w:hAnsi="ＭＳ 明朝" w:hint="eastAsia"/>
        </w:rPr>
        <w:t xml:space="preserve">   生徒は、歴史の学習に対して基礎・基本的な知識の習得に積極的に取り組むことができる。一方で、自ら学習課題を設定して自主的・自発的に解決を図ろうとする点が課題である。調査研究における所属校の調査結果から「歴史総合の勉強時間について、定期考査に向けた勉強時間を除いて、学校での授業の時間以外に</w:t>
      </w:r>
      <w:r w:rsidRPr="003363E9">
        <w:rPr>
          <w:rFonts w:ascii="ＭＳ 明朝" w:eastAsia="ＭＳ 明朝" w:hAnsi="ＭＳ 明朝"/>
        </w:rPr>
        <w:t>1日の学習時間の中でおおよそどのくらい勉強していますか</w:t>
      </w:r>
      <w:r w:rsidRPr="003363E9">
        <w:rPr>
          <w:rFonts w:ascii="ＭＳ 明朝" w:eastAsia="ＭＳ 明朝" w:hAnsi="ＭＳ 明朝" w:hint="eastAsia"/>
        </w:rPr>
        <w:t>。」という質問項目に対して、「ほとんどしない」と回答した生徒が49.8パーセントであった（質問１）。定期考査などの学校や教師から設定された課題に向けた学習に積極的に取り組むことはできるが、自主的・自発的な学習に課題があり、授業で学んだことや日常の学習の中から課題を見いだして解決に向けた学習を促す必要があると考えた。調査では、「歴史総合の授業や歴史総合に関する家庭学習をしている中で、疑問に思ったことや興味・関心があった場合には、自分から調べようとしていますか。」という質問項目に肯定的な回答が約85</w:t>
      </w:r>
      <w:r w:rsidRPr="003363E9">
        <w:rPr>
          <w:rFonts w:ascii="ＭＳ 明朝" w:eastAsia="ＭＳ 明朝" w:hAnsi="ＭＳ 明朝"/>
        </w:rPr>
        <w:t>パーセントであった</w:t>
      </w:r>
      <w:r w:rsidRPr="003363E9">
        <w:rPr>
          <w:rFonts w:ascii="ＭＳ 明朝" w:eastAsia="ＭＳ 明朝" w:hAnsi="ＭＳ 明朝" w:hint="eastAsia"/>
        </w:rPr>
        <w:t>（質問２）</w:t>
      </w:r>
      <w:r w:rsidRPr="003363E9">
        <w:rPr>
          <w:rFonts w:ascii="ＭＳ 明朝" w:eastAsia="ＭＳ 明朝" w:hAnsi="ＭＳ 明朝"/>
        </w:rPr>
        <w:t>。こうしたことから、自ら進んで学習する</w:t>
      </w:r>
      <w:r w:rsidRPr="003363E9">
        <w:rPr>
          <w:rFonts w:ascii="ＭＳ 明朝" w:eastAsia="ＭＳ 明朝" w:hAnsi="ＭＳ 明朝" w:hint="eastAsia"/>
        </w:rPr>
        <w:t>ことを促す</w:t>
      </w:r>
      <w:r w:rsidRPr="003363E9">
        <w:rPr>
          <w:rFonts w:ascii="ＭＳ 明朝" w:eastAsia="ＭＳ 明朝" w:hAnsi="ＭＳ 明朝"/>
        </w:rPr>
        <w:t>ためには、</w:t>
      </w:r>
      <w:r w:rsidRPr="003363E9">
        <w:rPr>
          <w:rFonts w:ascii="ＭＳ 明朝" w:eastAsia="ＭＳ 明朝" w:hAnsi="ＭＳ 明朝" w:hint="eastAsia"/>
        </w:rPr>
        <w:t>興味・関心を高め、</w:t>
      </w:r>
      <w:r w:rsidRPr="003363E9">
        <w:rPr>
          <w:rFonts w:ascii="ＭＳ 明朝" w:eastAsia="ＭＳ 明朝" w:hAnsi="ＭＳ 明朝"/>
        </w:rPr>
        <w:t>疑問</w:t>
      </w:r>
      <w:r w:rsidRPr="003363E9">
        <w:rPr>
          <w:rFonts w:ascii="ＭＳ 明朝" w:eastAsia="ＭＳ 明朝" w:hAnsi="ＭＳ 明朝" w:hint="eastAsia"/>
        </w:rPr>
        <w:t>をもつことができる</w:t>
      </w:r>
      <w:r w:rsidRPr="003363E9">
        <w:rPr>
          <w:rFonts w:ascii="ＭＳ 明朝" w:eastAsia="ＭＳ 明朝" w:hAnsi="ＭＳ 明朝"/>
        </w:rPr>
        <w:t>学習指導が必要である</w:t>
      </w:r>
      <w:r w:rsidRPr="003363E9">
        <w:rPr>
          <w:rFonts w:ascii="ＭＳ 明朝" w:eastAsia="ＭＳ 明朝" w:hAnsi="ＭＳ 明朝" w:hint="eastAsia"/>
        </w:rPr>
        <w:t>と考えた。そして、生徒が自ら歴史的な事象に対して学習課題を表現する活動を設けることで、主体的に学習を深めることができるであろうと捉えた。さらに、学習課題の解決に向けた学習には、「見方・考え方」を働かせることが重要であり、自分の考えと他者の考えとを比較したり、相互に関連付けて考えたりするなどして多面的・多角的に考察する活動を通して考えを深めることで、考える楽しみを味わい、歴史の学習が「役立つ」と実感できるであろう。こうした学習活動を通して、生徒が自ら学びに向かうことができると考えた。</w:t>
      </w:r>
    </w:p>
    <w:p w14:paraId="2FE5A052" w14:textId="69EE0EEB" w:rsidR="003363E9" w:rsidRPr="003363E9" w:rsidRDefault="003363E9" w:rsidP="003363E9">
      <w:pPr>
        <w:ind w:leftChars="300" w:left="1470" w:hangingChars="400" w:hanging="840"/>
        <w:rPr>
          <w:rFonts w:ascii="ＭＳ 明朝" w:eastAsia="ＭＳ 明朝" w:hAnsi="ＭＳ 明朝"/>
        </w:rPr>
      </w:pPr>
      <w:r w:rsidRPr="003363E9">
        <w:rPr>
          <w:rFonts w:ascii="ＭＳ 明朝" w:eastAsia="ＭＳ 明朝" w:hAnsi="ＭＳ 明朝" w:hint="eastAsia"/>
        </w:rPr>
        <w:t>（質問１）　歴史総合の勉強時間について、定期考査に向けた勉強時間を除いて、学校での授業の時間以外に１日の学習時間の中でおおよそどのくらい勉強していますか</w:t>
      </w:r>
      <w:r w:rsidR="00695449">
        <w:rPr>
          <w:rFonts w:ascii="ＭＳ 明朝" w:eastAsia="ＭＳ 明朝" w:hAnsi="ＭＳ 明朝" w:hint="eastAsia"/>
        </w:rPr>
        <w:t>。</w:t>
      </w:r>
      <w:r w:rsidRPr="003363E9">
        <w:rPr>
          <w:rFonts w:ascii="ＭＳ 明朝" w:eastAsia="ＭＳ 明朝" w:hAnsi="ＭＳ 明朝" w:hint="eastAsia"/>
        </w:rPr>
        <w:t xml:space="preserve">　ｎ</w:t>
      </w:r>
      <w:r w:rsidRPr="003363E9">
        <w:rPr>
          <w:rFonts w:ascii="ＭＳ 明朝" w:eastAsia="ＭＳ 明朝" w:hAnsi="ＭＳ 明朝"/>
        </w:rPr>
        <w:t>=299</w:t>
      </w:r>
    </w:p>
    <w:p w14:paraId="7264F728" w14:textId="0B914564" w:rsidR="003363E9" w:rsidRPr="003363E9" w:rsidRDefault="003363E9" w:rsidP="003363E9">
      <w:pPr>
        <w:spacing w:line="300" w:lineRule="exact"/>
        <w:ind w:leftChars="100" w:left="420" w:hangingChars="100" w:hanging="210"/>
        <w:rPr>
          <w:rFonts w:ascii="ＭＳ 明朝" w:eastAsia="ＭＳ 明朝" w:hAnsi="ＭＳ 明朝"/>
        </w:rPr>
      </w:pPr>
      <w:r w:rsidRPr="003363E9">
        <w:rPr>
          <w:rFonts w:ascii="ＭＳ 明朝" w:eastAsia="ＭＳ 明朝" w:hAnsi="ＭＳ 明朝"/>
          <w:noProof/>
        </w:rPr>
        <w:drawing>
          <wp:anchor distT="0" distB="0" distL="114300" distR="114300" simplePos="0" relativeHeight="251680768" behindDoc="0" locked="0" layoutInCell="1" allowOverlap="1" wp14:anchorId="24DAA552" wp14:editId="7304FD66">
            <wp:simplePos x="0" y="0"/>
            <wp:positionH relativeFrom="margin">
              <wp:align>center</wp:align>
            </wp:positionH>
            <wp:positionV relativeFrom="paragraph">
              <wp:posOffset>90805</wp:posOffset>
            </wp:positionV>
            <wp:extent cx="5486400" cy="1607820"/>
            <wp:effectExtent l="0" t="0" r="0" b="0"/>
            <wp:wrapThrough wrapText="bothSides">
              <wp:wrapPolygon edited="0">
                <wp:start x="0" y="0"/>
                <wp:lineTo x="0" y="21242"/>
                <wp:lineTo x="21525" y="21242"/>
                <wp:lineTo x="21525" y="0"/>
                <wp:lineTo x="0" y="0"/>
              </wp:wrapPolygon>
            </wp:wrapThrough>
            <wp:docPr id="14" name="グラフ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r w:rsidRPr="003363E9">
        <w:rPr>
          <w:rFonts w:ascii="ＭＳ 明朝" w:eastAsia="ＭＳ 明朝" w:hAnsi="ＭＳ 明朝"/>
          <w:noProof/>
        </w:rPr>
        <mc:AlternateContent>
          <mc:Choice Requires="wps">
            <w:drawing>
              <wp:anchor distT="0" distB="0" distL="114300" distR="114300" simplePos="0" relativeHeight="251681792" behindDoc="0" locked="0" layoutInCell="1" allowOverlap="1" wp14:anchorId="217A1E41" wp14:editId="64E7622D">
                <wp:simplePos x="0" y="0"/>
                <wp:positionH relativeFrom="margin">
                  <wp:posOffset>410845</wp:posOffset>
                </wp:positionH>
                <wp:positionV relativeFrom="paragraph">
                  <wp:posOffset>60325</wp:posOffset>
                </wp:positionV>
                <wp:extent cx="5638800" cy="1653540"/>
                <wp:effectExtent l="0" t="0" r="19050" b="22860"/>
                <wp:wrapNone/>
                <wp:docPr id="11" name="正方形/長方形 11"/>
                <wp:cNvGraphicFramePr/>
                <a:graphic xmlns:a="http://schemas.openxmlformats.org/drawingml/2006/main">
                  <a:graphicData uri="http://schemas.microsoft.com/office/word/2010/wordprocessingShape">
                    <wps:wsp>
                      <wps:cNvSpPr/>
                      <wps:spPr>
                        <a:xfrm>
                          <a:off x="0" y="0"/>
                          <a:ext cx="5638800" cy="165354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61FE95" id="正方形/長方形 11" o:spid="_x0000_s1026" style="position:absolute;left:0;text-align:left;margin-left:32.35pt;margin-top:4.75pt;width:444pt;height:130.2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" filled="f" strokecolor="black [3213]" strokeweight="1pt">
                <w10:wrap anchorx="margin"/>
              </v:rect>
            </w:pict>
          </mc:Fallback>
        </mc:AlternateContent>
      </w:r>
      <w:r w:rsidRPr="003363E9">
        <w:rPr>
          <w:rFonts w:ascii="ＭＳ 明朝" w:eastAsia="ＭＳ 明朝" w:hAnsi="ＭＳ 明朝" w:hint="eastAsia"/>
        </w:rPr>
        <w:t xml:space="preserve">　　　（質問２）　歴史総合の授業や歴史総合に関する家庭学習をしている中で、疑問に思ったことや興味・関心があった場合には、自分から調べようとしていますか。　　　　　　　　 ｎ</w:t>
      </w:r>
      <w:r w:rsidRPr="003363E9">
        <w:rPr>
          <w:rFonts w:ascii="ＭＳ 明朝" w:eastAsia="ＭＳ 明朝" w:hAnsi="ＭＳ 明朝"/>
        </w:rPr>
        <w:t>=299</w:t>
      </w:r>
    </w:p>
    <w:p w14:paraId="266AA3C8" w14:textId="77777777" w:rsidR="003363E9" w:rsidRPr="003363E9" w:rsidRDefault="003363E9" w:rsidP="003363E9">
      <w:pPr>
        <w:snapToGrid w:val="0"/>
        <w:ind w:leftChars="300" w:left="630" w:firstLineChars="100" w:firstLine="210"/>
        <w:rPr>
          <w:rFonts w:ascii="ＭＳ 明朝" w:eastAsia="ＭＳ 明朝" w:hAnsi="ＭＳ 明朝"/>
        </w:rPr>
      </w:pPr>
      <w:r w:rsidRPr="003363E9">
        <w:rPr>
          <w:rFonts w:ascii="ＭＳ 明朝" w:eastAsia="ＭＳ 明朝" w:hAnsi="ＭＳ 明朝"/>
          <w:noProof/>
        </w:rPr>
        <mc:AlternateContent>
          <mc:Choice Requires="wps">
            <w:drawing>
              <wp:anchor distT="0" distB="0" distL="114300" distR="114300" simplePos="0" relativeHeight="251682816" behindDoc="0" locked="0" layoutInCell="1" allowOverlap="1" wp14:anchorId="1BAE4BE4" wp14:editId="08A220C1">
                <wp:simplePos x="0" y="0"/>
                <wp:positionH relativeFrom="margin">
                  <wp:posOffset>410845</wp:posOffset>
                </wp:positionH>
                <wp:positionV relativeFrom="paragraph">
                  <wp:posOffset>-635</wp:posOffset>
                </wp:positionV>
                <wp:extent cx="5638800" cy="1417320"/>
                <wp:effectExtent l="0" t="0" r="19050" b="11430"/>
                <wp:wrapNone/>
                <wp:docPr id="9" name="正方形/長方形 9"/>
                <wp:cNvGraphicFramePr/>
                <a:graphic xmlns:a="http://schemas.openxmlformats.org/drawingml/2006/main">
                  <a:graphicData uri="http://schemas.microsoft.com/office/word/2010/wordprocessingShape">
                    <wps:wsp>
                      <wps:cNvSpPr/>
                      <wps:spPr>
                        <a:xfrm>
                          <a:off x="0" y="0"/>
                          <a:ext cx="5638800" cy="141732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2F98B9" id="正方形/長方形 9" o:spid="_x0000_s1026" style="position:absolute;left:0;text-align:left;margin-left:32.35pt;margin-top:-.05pt;width:444pt;height:111.6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" filled="f" strokecolor="black [3213]" strokeweight="1pt">
                <w10:wrap anchorx="margin"/>
              </v:rect>
            </w:pict>
          </mc:Fallback>
        </mc:AlternateContent>
      </w:r>
      <w:r w:rsidRPr="003363E9">
        <w:rPr>
          <w:rFonts w:ascii="ＭＳ 明朝" w:eastAsia="ＭＳ 明朝" w:hAnsi="ＭＳ 明朝"/>
          <w:noProof/>
        </w:rPr>
        <w:drawing>
          <wp:anchor distT="0" distB="0" distL="114300" distR="114300" simplePos="0" relativeHeight="251676672" behindDoc="1" locked="0" layoutInCell="1" allowOverlap="1" wp14:anchorId="4ECF450F" wp14:editId="00992C17">
            <wp:simplePos x="0" y="0"/>
            <wp:positionH relativeFrom="column">
              <wp:posOffset>532765</wp:posOffset>
            </wp:positionH>
            <wp:positionV relativeFrom="paragraph">
              <wp:posOffset>7620</wp:posOffset>
            </wp:positionV>
            <wp:extent cx="5486400" cy="1912620"/>
            <wp:effectExtent l="0" t="0" r="0" b="0"/>
            <wp:wrapNone/>
            <wp:docPr id="19" name="グラフ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V relativeFrom="margin">
              <wp14:pctHeight>0</wp14:pctHeight>
            </wp14:sizeRelV>
          </wp:anchor>
        </w:drawing>
      </w:r>
    </w:p>
    <w:p w14:paraId="6419F902" w14:textId="77777777" w:rsidR="003363E9" w:rsidRPr="003363E9" w:rsidRDefault="003363E9" w:rsidP="003363E9">
      <w:pPr>
        <w:snapToGrid w:val="0"/>
        <w:ind w:leftChars="300" w:left="630" w:firstLineChars="100" w:firstLine="210"/>
        <w:rPr>
          <w:rFonts w:ascii="ＭＳ 明朝" w:eastAsia="ＭＳ 明朝" w:hAnsi="ＭＳ 明朝"/>
        </w:rPr>
      </w:pPr>
    </w:p>
    <w:p w14:paraId="5372BB42" w14:textId="77777777" w:rsidR="003363E9" w:rsidRPr="003363E9" w:rsidRDefault="003363E9" w:rsidP="003363E9">
      <w:pPr>
        <w:snapToGrid w:val="0"/>
        <w:ind w:leftChars="300" w:left="630" w:firstLineChars="100" w:firstLine="210"/>
        <w:rPr>
          <w:rFonts w:ascii="ＭＳ 明朝" w:eastAsia="ＭＳ 明朝" w:hAnsi="ＭＳ 明朝"/>
        </w:rPr>
      </w:pPr>
    </w:p>
    <w:p w14:paraId="7386C4A4" w14:textId="77777777" w:rsidR="003363E9" w:rsidRPr="003363E9" w:rsidRDefault="003363E9" w:rsidP="003363E9">
      <w:pPr>
        <w:snapToGrid w:val="0"/>
        <w:ind w:leftChars="300" w:left="630" w:firstLineChars="100" w:firstLine="210"/>
        <w:rPr>
          <w:rFonts w:ascii="ＭＳ 明朝" w:eastAsia="ＭＳ 明朝" w:hAnsi="ＭＳ 明朝"/>
        </w:rPr>
      </w:pPr>
    </w:p>
    <w:p w14:paraId="1432B67A" w14:textId="77777777" w:rsidR="003363E9" w:rsidRPr="003363E9" w:rsidRDefault="003363E9" w:rsidP="003363E9">
      <w:pPr>
        <w:snapToGrid w:val="0"/>
        <w:ind w:leftChars="300" w:left="630" w:firstLineChars="100" w:firstLine="210"/>
        <w:rPr>
          <w:rFonts w:ascii="ＭＳ 明朝" w:eastAsia="ＭＳ 明朝" w:hAnsi="ＭＳ 明朝"/>
        </w:rPr>
      </w:pPr>
    </w:p>
    <w:p w14:paraId="788F1333" w14:textId="77777777" w:rsidR="003363E9" w:rsidRPr="003363E9" w:rsidRDefault="003363E9" w:rsidP="003363E9">
      <w:pPr>
        <w:snapToGrid w:val="0"/>
        <w:ind w:leftChars="300" w:left="630" w:firstLineChars="100" w:firstLine="210"/>
        <w:rPr>
          <w:rFonts w:ascii="ＭＳ 明朝" w:eastAsia="ＭＳ 明朝" w:hAnsi="ＭＳ 明朝"/>
        </w:rPr>
      </w:pPr>
    </w:p>
    <w:p w14:paraId="23E0842A" w14:textId="77777777" w:rsidR="003363E9" w:rsidRPr="003363E9" w:rsidRDefault="003363E9" w:rsidP="003363E9">
      <w:pPr>
        <w:snapToGrid w:val="0"/>
        <w:ind w:leftChars="300" w:left="630" w:firstLineChars="100" w:firstLine="210"/>
        <w:rPr>
          <w:rFonts w:ascii="ＭＳ 明朝" w:eastAsia="ＭＳ 明朝" w:hAnsi="ＭＳ 明朝"/>
        </w:rPr>
      </w:pPr>
    </w:p>
    <w:p w14:paraId="773B03D0" w14:textId="77777777" w:rsidR="003363E9" w:rsidRPr="003363E9" w:rsidRDefault="003363E9" w:rsidP="003363E9">
      <w:pPr>
        <w:snapToGrid w:val="0"/>
        <w:ind w:leftChars="300" w:left="630" w:firstLineChars="100" w:firstLine="210"/>
        <w:rPr>
          <w:rFonts w:ascii="ＭＳ 明朝" w:eastAsia="ＭＳ 明朝" w:hAnsi="ＭＳ 明朝"/>
        </w:rPr>
      </w:pPr>
    </w:p>
    <w:p w14:paraId="2E0E4A7C" w14:textId="77777777" w:rsidR="003363E9" w:rsidRPr="003363E9" w:rsidRDefault="003363E9" w:rsidP="003363E9">
      <w:pPr>
        <w:snapToGrid w:val="0"/>
        <w:ind w:leftChars="300" w:left="630" w:firstLineChars="100" w:firstLine="210"/>
        <w:rPr>
          <w:rFonts w:ascii="ＭＳ 明朝" w:eastAsia="ＭＳ 明朝" w:hAnsi="ＭＳ 明朝"/>
        </w:rPr>
      </w:pPr>
    </w:p>
    <w:p w14:paraId="50EBADBA" w14:textId="3397B6E0" w:rsidR="00695449" w:rsidRDefault="00695449" w:rsidP="003363E9">
      <w:pPr>
        <w:snapToGrid w:val="0"/>
        <w:ind w:firstLineChars="100" w:firstLine="210"/>
        <w:rPr>
          <w:rFonts w:ascii="ＭＳ 明朝" w:eastAsia="ＭＳ 明朝" w:hAnsi="ＭＳ 明朝"/>
        </w:rPr>
      </w:pPr>
    </w:p>
    <w:p w14:paraId="754C3DB4" w14:textId="75CCFD9E" w:rsidR="003363E9" w:rsidRPr="003363E9" w:rsidRDefault="003363E9" w:rsidP="003363E9">
      <w:pPr>
        <w:snapToGrid w:val="0"/>
        <w:ind w:firstLineChars="100" w:firstLine="210"/>
        <w:rPr>
          <w:rFonts w:ascii="ＭＳ 明朝" w:eastAsia="ＭＳ 明朝" w:hAnsi="ＭＳ 明朝"/>
        </w:rPr>
      </w:pPr>
      <w:r w:rsidRPr="003363E9">
        <w:rPr>
          <w:rFonts w:ascii="ＭＳ 明朝" w:eastAsia="ＭＳ 明朝" w:hAnsi="ＭＳ 明朝" w:hint="eastAsia"/>
        </w:rPr>
        <w:t>(3) 教材観</w:t>
      </w:r>
    </w:p>
    <w:p w14:paraId="08E8073F" w14:textId="542A8DC2" w:rsidR="003363E9" w:rsidRPr="003363E9" w:rsidRDefault="00A162CC" w:rsidP="003363E9">
      <w:pPr>
        <w:snapToGrid w:val="0"/>
        <w:ind w:leftChars="200" w:left="420" w:firstLineChars="100" w:firstLine="210"/>
        <w:rPr>
          <w:rFonts w:ascii="ＭＳ 明朝" w:eastAsia="ＭＳ 明朝" w:hAnsi="ＭＳ 明朝"/>
          <w:color w:val="000000" w:themeColor="text1"/>
        </w:rPr>
      </w:pPr>
      <w:r>
        <w:rPr>
          <w:rFonts w:ascii="ＭＳ 明朝" w:eastAsia="ＭＳ 明朝" w:hAnsi="ＭＳ 明朝" w:hint="eastAsia"/>
          <w:noProof/>
        </w:rPr>
        <mc:AlternateContent>
          <mc:Choice Requires="wps">
            <w:drawing>
              <wp:anchor distT="0" distB="0" distL="114300" distR="114300" simplePos="0" relativeHeight="251694080" behindDoc="0" locked="0" layoutInCell="1" allowOverlap="1" wp14:anchorId="7DDD3529" wp14:editId="7F8D32F3">
                <wp:simplePos x="0" y="0"/>
                <wp:positionH relativeFrom="margin">
                  <wp:align>center</wp:align>
                </wp:positionH>
                <wp:positionV relativeFrom="paragraph">
                  <wp:posOffset>290830</wp:posOffset>
                </wp:positionV>
                <wp:extent cx="335280" cy="327660"/>
                <wp:effectExtent l="0" t="0" r="7620" b="0"/>
                <wp:wrapNone/>
                <wp:docPr id="27" name="テキスト ボックス 27"/>
                <wp:cNvGraphicFramePr/>
                <a:graphic xmlns:a="http://schemas.openxmlformats.org/drawingml/2006/main">
                  <a:graphicData uri="http://schemas.microsoft.com/office/word/2010/wordprocessingShape">
                    <wps:wsp>
                      <wps:cNvSpPr txBox="1"/>
                      <wps:spPr>
                        <a:xfrm>
                          <a:off x="0" y="0"/>
                          <a:ext cx="335280" cy="327660"/>
                        </a:xfrm>
                        <a:prstGeom prst="rect">
                          <a:avLst/>
                        </a:prstGeom>
                        <a:solidFill>
                          <a:schemeClr val="lt1"/>
                        </a:solidFill>
                        <a:ln w="6350">
                          <a:noFill/>
                        </a:ln>
                      </wps:spPr>
                      <wps:txbx>
                        <w:txbxContent>
                          <w:p w14:paraId="34DC731B" w14:textId="4C82924C" w:rsidR="00E2618C" w:rsidRPr="00FE1A1C" w:rsidRDefault="00E2618C" w:rsidP="00F571B1">
                            <w:pPr>
                              <w:rPr>
                                <w:rFonts w:ascii="ＭＳ 明朝" w:eastAsia="ＭＳ 明朝" w:hAnsi="ＭＳ 明朝"/>
                              </w:rPr>
                            </w:pPr>
                            <w:r>
                              <w:rPr>
                                <w:rFonts w:ascii="ＭＳ 明朝" w:eastAsia="ＭＳ 明朝" w:hAnsi="ＭＳ 明朝" w:hint="eastAsia"/>
                              </w:rPr>
                              <w:t>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DD3529" id="テキスト ボックス 27" o:spid="_x0000_s1035" type="#_x0000_t202" style="position:absolute;left:0;text-align:left;margin-left:0;margin-top:22.9pt;width:26.4pt;height:25.8pt;z-index:251694080;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" fillcolor="white [3201]" stroked="f" strokeweight=".5pt">
                <v:textbox>
                  <w:txbxContent>
                    <w:p w14:paraId="34DC731B" w14:textId="4C82924C" w:rsidR="00E2618C" w:rsidRPr="00FE1A1C" w:rsidRDefault="00E2618C" w:rsidP="00F571B1">
                      <w:pPr>
                        <w:rPr>
                          <w:rFonts w:ascii="ＭＳ 明朝" w:eastAsia="ＭＳ 明朝" w:hAnsi="ＭＳ 明朝"/>
                        </w:rPr>
                      </w:pPr>
                      <w:r>
                        <w:rPr>
                          <w:rFonts w:ascii="ＭＳ 明朝" w:eastAsia="ＭＳ 明朝" w:hAnsi="ＭＳ 明朝" w:hint="eastAsia"/>
                        </w:rPr>
                        <w:t>６</w:t>
                      </w:r>
                    </w:p>
                  </w:txbxContent>
                </v:textbox>
                <w10:wrap anchorx="margin"/>
              </v:shape>
            </w:pict>
          </mc:Fallback>
        </mc:AlternateContent>
      </w:r>
      <w:r w:rsidR="003363E9" w:rsidRPr="003363E9">
        <w:rPr>
          <w:rFonts w:ascii="ＭＳ 明朝" w:eastAsia="ＭＳ 明朝" w:hAnsi="ＭＳ 明朝" w:hint="eastAsia"/>
        </w:rPr>
        <w:t>19世紀後半のヨーロッパにおける国民国家の形成について、特に西欧諸国では</w:t>
      </w:r>
      <w:r w:rsidR="003363E9" w:rsidRPr="003363E9">
        <w:rPr>
          <w:rFonts w:ascii="ＭＳ 明朝" w:eastAsia="ＭＳ 明朝" w:hAnsi="ＭＳ 明朝" w:hint="eastAsia"/>
          <w:color w:val="000000" w:themeColor="text1"/>
        </w:rPr>
        <w:t>立憲主義が確立</w:t>
      </w:r>
      <w:r w:rsidR="003363E9" w:rsidRPr="003363E9">
        <w:rPr>
          <w:rFonts w:ascii="ＭＳ 明朝" w:eastAsia="ＭＳ 明朝" w:hAnsi="ＭＳ 明朝" w:hint="eastAsia"/>
          <w:color w:val="000000" w:themeColor="text1"/>
        </w:rPr>
        <w:lastRenderedPageBreak/>
        <w:t>し、「国民」として政治に参加して教育を受ける人もいれば、そうではない住民も存在する時代である。国際関係においては、</w:t>
      </w:r>
      <w:r w:rsidR="003363E9" w:rsidRPr="003363E9">
        <w:rPr>
          <w:rFonts w:ascii="ＭＳ 明朝" w:eastAsia="ＭＳ 明朝" w:hAnsi="ＭＳ 明朝"/>
          <w:color w:val="000000" w:themeColor="text1"/>
        </w:rPr>
        <w:t>クリミア戦争以降の国際</w:t>
      </w:r>
      <w:r w:rsidR="003363E9" w:rsidRPr="003363E9">
        <w:rPr>
          <w:rFonts w:ascii="ＭＳ 明朝" w:eastAsia="ＭＳ 明朝" w:hAnsi="ＭＳ 明朝" w:hint="eastAsia"/>
          <w:color w:val="000000" w:themeColor="text1"/>
        </w:rPr>
        <w:t>秩序</w:t>
      </w:r>
      <w:r w:rsidR="003363E9" w:rsidRPr="003363E9">
        <w:rPr>
          <w:rFonts w:ascii="ＭＳ 明朝" w:eastAsia="ＭＳ 明朝" w:hAnsi="ＭＳ 明朝"/>
          <w:color w:val="000000" w:themeColor="text1"/>
        </w:rPr>
        <w:t>の変化から</w:t>
      </w:r>
      <w:r w:rsidR="003363E9" w:rsidRPr="003363E9">
        <w:rPr>
          <w:rFonts w:ascii="ＭＳ 明朝" w:eastAsia="ＭＳ 明朝" w:hAnsi="ＭＳ 明朝" w:hint="eastAsia"/>
          <w:color w:val="000000" w:themeColor="text1"/>
        </w:rPr>
        <w:t>イギリスとロシアの国際政治への干渉が緩和し、統一国家が形成されていない</w:t>
      </w:r>
      <w:r w:rsidR="003363E9" w:rsidRPr="003363E9">
        <w:rPr>
          <w:rFonts w:ascii="ＭＳ 明朝" w:eastAsia="ＭＳ 明朝" w:hAnsi="ＭＳ 明朝"/>
          <w:color w:val="000000" w:themeColor="text1"/>
        </w:rPr>
        <w:t>ドイツやイタリアの統一</w:t>
      </w:r>
      <w:r w:rsidR="003363E9" w:rsidRPr="003363E9">
        <w:rPr>
          <w:rFonts w:ascii="ＭＳ 明朝" w:eastAsia="ＭＳ 明朝" w:hAnsi="ＭＳ 明朝" w:hint="eastAsia"/>
          <w:color w:val="000000" w:themeColor="text1"/>
        </w:rPr>
        <w:t>運動</w:t>
      </w:r>
      <w:r w:rsidR="003363E9" w:rsidRPr="003363E9">
        <w:rPr>
          <w:rFonts w:ascii="ＭＳ 明朝" w:eastAsia="ＭＳ 明朝" w:hAnsi="ＭＳ 明朝"/>
          <w:color w:val="000000" w:themeColor="text1"/>
        </w:rPr>
        <w:t>が</w:t>
      </w:r>
      <w:r w:rsidR="003363E9" w:rsidRPr="003363E9">
        <w:rPr>
          <w:rFonts w:ascii="ＭＳ 明朝" w:eastAsia="ＭＳ 明朝" w:hAnsi="ＭＳ 明朝" w:hint="eastAsia"/>
          <w:color w:val="000000" w:themeColor="text1"/>
        </w:rPr>
        <w:t>武力によって</w:t>
      </w:r>
      <w:r w:rsidR="003363E9" w:rsidRPr="003363E9">
        <w:rPr>
          <w:rFonts w:ascii="ＭＳ 明朝" w:eastAsia="ＭＳ 明朝" w:hAnsi="ＭＳ 明朝"/>
          <w:color w:val="000000" w:themeColor="text1"/>
        </w:rPr>
        <w:t>なされ</w:t>
      </w:r>
      <w:r w:rsidR="003363E9" w:rsidRPr="003363E9">
        <w:rPr>
          <w:rFonts w:ascii="ＭＳ 明朝" w:eastAsia="ＭＳ 明朝" w:hAnsi="ＭＳ 明朝" w:hint="eastAsia"/>
          <w:color w:val="000000" w:themeColor="text1"/>
        </w:rPr>
        <w:t>ることとなった。ドイツ帝国の成立には、</w:t>
      </w:r>
      <w:r w:rsidR="003363E9" w:rsidRPr="003363E9">
        <w:rPr>
          <w:rFonts w:ascii="ＭＳ 明朝" w:eastAsia="ＭＳ 明朝" w:hAnsi="ＭＳ 明朝"/>
          <w:color w:val="000000" w:themeColor="text1"/>
        </w:rPr>
        <w:t>ビスマルクにより新たな列強体制</w:t>
      </w:r>
      <w:r w:rsidR="003363E9" w:rsidRPr="003363E9">
        <w:rPr>
          <w:rFonts w:ascii="ＭＳ 明朝" w:eastAsia="ＭＳ 明朝" w:hAnsi="ＭＳ 明朝" w:hint="eastAsia"/>
          <w:color w:val="000000" w:themeColor="text1"/>
        </w:rPr>
        <w:t>の構築が目指された</w:t>
      </w:r>
      <w:r w:rsidR="003363E9" w:rsidRPr="003363E9">
        <w:rPr>
          <w:rFonts w:ascii="ＭＳ 明朝" w:eastAsia="ＭＳ 明朝" w:hAnsi="ＭＳ 明朝"/>
          <w:color w:val="000000" w:themeColor="text1"/>
        </w:rPr>
        <w:t>。こ</w:t>
      </w:r>
      <w:r w:rsidR="003363E9" w:rsidRPr="003363E9">
        <w:rPr>
          <w:rFonts w:ascii="ＭＳ 明朝" w:eastAsia="ＭＳ 明朝" w:hAnsi="ＭＳ 明朝" w:hint="eastAsia"/>
          <w:color w:val="000000" w:themeColor="text1"/>
        </w:rPr>
        <w:t>うした</w:t>
      </w:r>
      <w:r w:rsidR="003363E9" w:rsidRPr="003363E9">
        <w:rPr>
          <w:rFonts w:ascii="ＭＳ 明朝" w:eastAsia="ＭＳ 明朝" w:hAnsi="ＭＳ 明朝"/>
          <w:color w:val="000000" w:themeColor="text1"/>
        </w:rPr>
        <w:t>国際関係の変化</w:t>
      </w:r>
      <w:r w:rsidR="003363E9" w:rsidRPr="003363E9">
        <w:rPr>
          <w:rFonts w:ascii="ＭＳ 明朝" w:eastAsia="ＭＳ 明朝" w:hAnsi="ＭＳ 明朝" w:hint="eastAsia"/>
          <w:color w:val="000000" w:themeColor="text1"/>
        </w:rPr>
        <w:t>は、</w:t>
      </w:r>
      <w:r w:rsidR="003363E9" w:rsidRPr="003363E9">
        <w:rPr>
          <w:rFonts w:ascii="ＭＳ 明朝" w:eastAsia="ＭＳ 明朝" w:hAnsi="ＭＳ 明朝"/>
          <w:color w:val="000000" w:themeColor="text1"/>
        </w:rPr>
        <w:t>のちの</w:t>
      </w:r>
      <w:r w:rsidR="003363E9" w:rsidRPr="003363E9">
        <w:rPr>
          <w:rFonts w:ascii="ＭＳ 明朝" w:eastAsia="ＭＳ 明朝" w:hAnsi="ＭＳ 明朝" w:hint="eastAsia"/>
          <w:color w:val="000000" w:themeColor="text1"/>
        </w:rPr>
        <w:t>２</w:t>
      </w:r>
      <w:r w:rsidR="003363E9" w:rsidRPr="003363E9">
        <w:rPr>
          <w:rFonts w:ascii="ＭＳ 明朝" w:eastAsia="ＭＳ 明朝" w:hAnsi="ＭＳ 明朝"/>
          <w:color w:val="000000" w:themeColor="text1"/>
        </w:rPr>
        <w:t>度の世界大戦</w:t>
      </w:r>
      <w:r w:rsidR="003363E9" w:rsidRPr="003363E9">
        <w:rPr>
          <w:rFonts w:ascii="ＭＳ 明朝" w:eastAsia="ＭＳ 明朝" w:hAnsi="ＭＳ 明朝" w:hint="eastAsia"/>
          <w:color w:val="000000" w:themeColor="text1"/>
        </w:rPr>
        <w:t>における基盤となり、現代世界の形成に大きな影響を与えている。19世紀後半におけるヨーロッパの</w:t>
      </w:r>
      <w:r w:rsidR="003363E9" w:rsidRPr="003363E9">
        <w:rPr>
          <w:rFonts w:ascii="ＭＳ 明朝" w:eastAsia="ＭＳ 明朝" w:hAnsi="ＭＳ 明朝"/>
          <w:color w:val="000000" w:themeColor="text1"/>
        </w:rPr>
        <w:t>国民統合</w:t>
      </w:r>
      <w:r w:rsidR="003363E9" w:rsidRPr="003363E9">
        <w:rPr>
          <w:rFonts w:ascii="ＭＳ 明朝" w:eastAsia="ＭＳ 明朝" w:hAnsi="ＭＳ 明朝" w:hint="eastAsia"/>
          <w:color w:val="000000" w:themeColor="text1"/>
        </w:rPr>
        <w:t>に関わる諸事象に関する歴史的過程や生活・文化の地域的特色について理解を深めることは、主権者としての自覚を育み、他国や他国の文化を尊重することの大切さについての自覚を深めることにつながると考えた。さらに、時期、年代などの歴史的な諸事象の推移に関わる視点に着目して学習課題を設定することで、社会的事象の歴史的な「見方・考え方」を働かせて、背景や因果関係など、歴史を通じて学び方を習得することが期待できる。</w:t>
      </w:r>
    </w:p>
    <w:p w14:paraId="486AC23F" w14:textId="77777777" w:rsidR="003363E9" w:rsidRPr="009C6AF3" w:rsidRDefault="003363E9" w:rsidP="003363E9">
      <w:pPr>
        <w:snapToGrid w:val="0"/>
        <w:ind w:firstLineChars="350" w:firstLine="735"/>
        <w:rPr>
          <w:color w:val="000000" w:themeColor="text1"/>
        </w:rPr>
      </w:pPr>
    </w:p>
    <w:p w14:paraId="42AAB3DE" w14:textId="77777777" w:rsidR="003363E9" w:rsidRDefault="003363E9" w:rsidP="003363E9">
      <w:pPr>
        <w:snapToGrid w:val="0"/>
        <w:rPr>
          <w:rFonts w:ascii="ＭＳ ゴシック" w:eastAsia="ＭＳ ゴシック" w:hAnsi="ＭＳ ゴシック"/>
          <w:color w:val="000000" w:themeColor="text1"/>
        </w:rPr>
      </w:pPr>
      <w:r w:rsidRPr="00AD6A4A">
        <w:rPr>
          <w:rFonts w:ascii="ＭＳ ゴシック" w:eastAsia="ＭＳ ゴシック" w:hAnsi="ＭＳ ゴシック" w:hint="eastAsia"/>
          <w:color w:val="000000" w:themeColor="text1"/>
        </w:rPr>
        <w:t xml:space="preserve">５  </w:t>
      </w:r>
      <w:r>
        <w:rPr>
          <w:rFonts w:ascii="ＭＳ ゴシック" w:eastAsia="ＭＳ ゴシック" w:hAnsi="ＭＳ ゴシック" w:hint="eastAsia"/>
          <w:color w:val="000000" w:themeColor="text1"/>
        </w:rPr>
        <w:t>調査研究</w:t>
      </w:r>
    </w:p>
    <w:p w14:paraId="29C32258" w14:textId="77777777" w:rsidR="003363E9" w:rsidRPr="003363E9" w:rsidRDefault="003363E9" w:rsidP="003363E9">
      <w:pPr>
        <w:snapToGrid w:val="0"/>
        <w:rPr>
          <w:rFonts w:ascii="ＭＳ 明朝" w:eastAsia="ＭＳ 明朝" w:hAnsi="ＭＳ 明朝"/>
          <w:color w:val="000000" w:themeColor="text1"/>
        </w:rPr>
      </w:pPr>
      <w:r w:rsidRPr="003363E9">
        <w:rPr>
          <w:rFonts w:ascii="ＭＳ 明朝" w:eastAsia="ＭＳ 明朝" w:hAnsi="ＭＳ 明朝"/>
          <w:noProof/>
          <w:color w:val="000000" w:themeColor="text1"/>
        </w:rPr>
        <mc:AlternateContent>
          <mc:Choice Requires="wps">
            <w:drawing>
              <wp:anchor distT="0" distB="0" distL="114300" distR="114300" simplePos="0" relativeHeight="251673600" behindDoc="0" locked="0" layoutInCell="1" allowOverlap="1" wp14:anchorId="0F3D2774" wp14:editId="381F505A">
                <wp:simplePos x="0" y="0"/>
                <wp:positionH relativeFrom="margin">
                  <wp:align>right</wp:align>
                </wp:positionH>
                <wp:positionV relativeFrom="paragraph">
                  <wp:posOffset>64770</wp:posOffset>
                </wp:positionV>
                <wp:extent cx="5958840" cy="541020"/>
                <wp:effectExtent l="0" t="0" r="22860" b="11430"/>
                <wp:wrapNone/>
                <wp:docPr id="12" name="テキスト ボックス 12"/>
                <wp:cNvGraphicFramePr/>
                <a:graphic xmlns:a="http://schemas.openxmlformats.org/drawingml/2006/main">
                  <a:graphicData uri="http://schemas.microsoft.com/office/word/2010/wordprocessingShape">
                    <wps:wsp>
                      <wps:cNvSpPr txBox="1"/>
                      <wps:spPr>
                        <a:xfrm>
                          <a:off x="0" y="0"/>
                          <a:ext cx="5958840" cy="541020"/>
                        </a:xfrm>
                        <a:prstGeom prst="rect">
                          <a:avLst/>
                        </a:prstGeom>
                        <a:solidFill>
                          <a:schemeClr val="lt1"/>
                        </a:solidFill>
                        <a:ln w="6350">
                          <a:solidFill>
                            <a:prstClr val="black"/>
                          </a:solidFill>
                        </a:ln>
                      </wps:spPr>
                      <wps:txbx>
                        <w:txbxContent>
                          <w:p w14:paraId="3177C43C" w14:textId="77777777" w:rsidR="00E2618C" w:rsidRPr="00695449" w:rsidRDefault="00E2618C" w:rsidP="003363E9">
                            <w:pPr>
                              <w:rPr>
                                <w:rFonts w:ascii="ＭＳ 明朝" w:eastAsia="ＭＳ 明朝" w:hAnsi="ＭＳ 明朝"/>
                              </w:rPr>
                            </w:pPr>
                            <w:r w:rsidRPr="00695449">
                              <w:rPr>
                                <w:rFonts w:ascii="ＭＳ 明朝" w:eastAsia="ＭＳ 明朝" w:hAnsi="ＭＳ 明朝" w:hint="eastAsia"/>
                              </w:rPr>
                              <w:t>調査日</w:t>
                            </w:r>
                            <w:r w:rsidRPr="00695449">
                              <w:rPr>
                                <w:rFonts w:ascii="ＭＳ 明朝" w:eastAsia="ＭＳ 明朝" w:hAnsi="ＭＳ 明朝"/>
                              </w:rPr>
                              <w:t xml:space="preserve">　令和</w:t>
                            </w:r>
                            <w:r w:rsidRPr="00695449">
                              <w:rPr>
                                <w:rFonts w:ascii="ＭＳ 明朝" w:eastAsia="ＭＳ 明朝" w:hAnsi="ＭＳ 明朝" w:hint="eastAsia"/>
                              </w:rPr>
                              <w:t>５</w:t>
                            </w:r>
                            <w:r w:rsidRPr="00695449">
                              <w:rPr>
                                <w:rFonts w:ascii="ＭＳ 明朝" w:eastAsia="ＭＳ 明朝" w:hAnsi="ＭＳ 明朝"/>
                              </w:rPr>
                              <w:t>年</w:t>
                            </w:r>
                            <w:r w:rsidRPr="00695449">
                              <w:rPr>
                                <w:rFonts w:ascii="ＭＳ 明朝" w:eastAsia="ＭＳ 明朝" w:hAnsi="ＭＳ 明朝" w:hint="eastAsia"/>
                              </w:rPr>
                              <w:t>７</w:t>
                            </w:r>
                            <w:r w:rsidRPr="00695449">
                              <w:rPr>
                                <w:rFonts w:ascii="ＭＳ 明朝" w:eastAsia="ＭＳ 明朝" w:hAnsi="ＭＳ 明朝"/>
                              </w:rPr>
                              <w:t>月</w:t>
                            </w:r>
                            <w:r w:rsidRPr="00695449">
                              <w:rPr>
                                <w:rFonts w:ascii="ＭＳ 明朝" w:eastAsia="ＭＳ 明朝" w:hAnsi="ＭＳ 明朝" w:hint="eastAsia"/>
                              </w:rPr>
                              <w:t>13</w:t>
                            </w:r>
                            <w:r w:rsidRPr="00695449">
                              <w:rPr>
                                <w:rFonts w:ascii="ＭＳ 明朝" w:eastAsia="ＭＳ 明朝" w:hAnsi="ＭＳ 明朝"/>
                              </w:rPr>
                              <w:t>日（</w:t>
                            </w:r>
                            <w:r w:rsidRPr="00695449">
                              <w:rPr>
                                <w:rFonts w:ascii="ＭＳ 明朝" w:eastAsia="ＭＳ 明朝" w:hAnsi="ＭＳ 明朝" w:hint="eastAsia"/>
                              </w:rPr>
                              <w:t>木</w:t>
                            </w:r>
                            <w:r w:rsidRPr="00695449">
                              <w:rPr>
                                <w:rFonts w:ascii="ＭＳ 明朝" w:eastAsia="ＭＳ 明朝" w:hAnsi="ＭＳ 明朝"/>
                              </w:rPr>
                              <w:t>）</w:t>
                            </w:r>
                            <w:r w:rsidRPr="00695449">
                              <w:rPr>
                                <w:rFonts w:ascii="ＭＳ 明朝" w:eastAsia="ＭＳ 明朝" w:hAnsi="ＭＳ 明朝" w:hint="eastAsia"/>
                              </w:rPr>
                              <w:t>～</w:t>
                            </w:r>
                            <w:r w:rsidRPr="00695449">
                              <w:rPr>
                                <w:rFonts w:ascii="ＭＳ 明朝" w:eastAsia="ＭＳ 明朝" w:hAnsi="ＭＳ 明朝"/>
                              </w:rPr>
                              <w:t>20日（</w:t>
                            </w:r>
                            <w:r w:rsidRPr="00695449">
                              <w:rPr>
                                <w:rFonts w:ascii="ＭＳ 明朝" w:eastAsia="ＭＳ 明朝" w:hAnsi="ＭＳ 明朝" w:hint="eastAsia"/>
                              </w:rPr>
                              <w:t>木</w:t>
                            </w:r>
                            <w:r w:rsidRPr="00695449">
                              <w:rPr>
                                <w:rFonts w:ascii="ＭＳ 明朝" w:eastAsia="ＭＳ 明朝" w:hAnsi="ＭＳ 明朝"/>
                              </w:rPr>
                              <w:t>）</w:t>
                            </w:r>
                          </w:p>
                          <w:p w14:paraId="5AAFEEA3" w14:textId="77777777" w:rsidR="00E2618C" w:rsidRPr="00695449" w:rsidRDefault="00E2618C" w:rsidP="003363E9">
                            <w:pPr>
                              <w:rPr>
                                <w:rFonts w:ascii="ＭＳ 明朝" w:eastAsia="ＭＳ 明朝" w:hAnsi="ＭＳ 明朝"/>
                              </w:rPr>
                            </w:pPr>
                            <w:r w:rsidRPr="00695449">
                              <w:rPr>
                                <w:rFonts w:ascii="ＭＳ 明朝" w:eastAsia="ＭＳ 明朝" w:hAnsi="ＭＳ 明朝" w:hint="eastAsia"/>
                              </w:rPr>
                              <w:t>調査対象及び</w:t>
                            </w:r>
                            <w:r w:rsidRPr="00695449">
                              <w:rPr>
                                <w:rFonts w:ascii="ＭＳ 明朝" w:eastAsia="ＭＳ 明朝" w:hAnsi="ＭＳ 明朝"/>
                              </w:rPr>
                              <w:t>調査方法</w:t>
                            </w:r>
                            <w:r w:rsidRPr="00695449">
                              <w:rPr>
                                <w:rFonts w:ascii="ＭＳ 明朝" w:eastAsia="ＭＳ 明朝" w:hAnsi="ＭＳ 明朝" w:hint="eastAsia"/>
                              </w:rPr>
                              <w:t xml:space="preserve">　都内</w:t>
                            </w:r>
                            <w:r w:rsidRPr="00695449">
                              <w:rPr>
                                <w:rFonts w:ascii="ＭＳ 明朝" w:eastAsia="ＭＳ 明朝" w:hAnsi="ＭＳ 明朝"/>
                              </w:rPr>
                              <w:t>公立学校　第</w:t>
                            </w:r>
                            <w:r w:rsidRPr="00695449">
                              <w:rPr>
                                <w:rFonts w:ascii="ＭＳ 明朝" w:eastAsia="ＭＳ 明朝" w:hAnsi="ＭＳ 明朝" w:hint="eastAsia"/>
                              </w:rPr>
                              <w:t>１</w:t>
                            </w:r>
                            <w:r w:rsidRPr="00695449">
                              <w:rPr>
                                <w:rFonts w:ascii="ＭＳ 明朝" w:eastAsia="ＭＳ 明朝" w:hAnsi="ＭＳ 明朝"/>
                              </w:rPr>
                              <w:t>学年</w:t>
                            </w:r>
                            <w:r w:rsidRPr="00695449">
                              <w:rPr>
                                <w:rFonts w:ascii="ＭＳ 明朝" w:eastAsia="ＭＳ 明朝" w:hAnsi="ＭＳ 明朝" w:hint="eastAsia"/>
                              </w:rPr>
                              <w:t>生徒319人</w:t>
                            </w:r>
                            <w:r w:rsidRPr="00695449">
                              <w:rPr>
                                <w:rFonts w:ascii="ＭＳ 明朝" w:eastAsia="ＭＳ 明朝" w:hAnsi="ＭＳ 明朝"/>
                              </w:rPr>
                              <w:t xml:space="preserve">　</w:t>
                            </w:r>
                            <w:r w:rsidRPr="00695449">
                              <w:rPr>
                                <w:rFonts w:ascii="ＭＳ 明朝" w:eastAsia="ＭＳ 明朝" w:hAnsi="ＭＳ 明朝" w:hint="eastAsia"/>
                              </w:rPr>
                              <w:t>アンケート</w:t>
                            </w:r>
                            <w:r w:rsidRPr="00695449">
                              <w:rPr>
                                <w:rFonts w:ascii="ＭＳ 明朝" w:eastAsia="ＭＳ 明朝" w:hAnsi="ＭＳ 明朝"/>
                              </w:rPr>
                              <w:t>フォーム</w:t>
                            </w:r>
                            <w:r w:rsidRPr="00695449">
                              <w:rPr>
                                <w:rFonts w:ascii="ＭＳ 明朝" w:eastAsia="ＭＳ 明朝" w:hAnsi="ＭＳ 明朝" w:hint="eastAsia"/>
                              </w:rPr>
                              <w:t>による調査</w:t>
                            </w:r>
                          </w:p>
                          <w:p w14:paraId="2A62CFF0" w14:textId="77777777" w:rsidR="00E2618C" w:rsidRPr="006A4115" w:rsidRDefault="00E2618C" w:rsidP="003363E9">
                            <w:pPr>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3D2774" id="テキスト ボックス 12" o:spid="_x0000_s1036" type="#_x0000_t202" style="position:absolute;left:0;text-align:left;margin-left:418pt;margin-top:5.1pt;width:469.2pt;height:42.6pt;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" fillcolor="white [3201]" strokeweight=".5pt">
                <v:textbox>
                  <w:txbxContent>
                    <w:p w14:paraId="3177C43C" w14:textId="77777777" w:rsidR="00E2618C" w:rsidRPr="00695449" w:rsidRDefault="00E2618C" w:rsidP="003363E9">
                      <w:pPr>
                        <w:rPr>
                          <w:rFonts w:ascii="ＭＳ 明朝" w:eastAsia="ＭＳ 明朝" w:hAnsi="ＭＳ 明朝"/>
                        </w:rPr>
                      </w:pPr>
                      <w:r w:rsidRPr="00695449">
                        <w:rPr>
                          <w:rFonts w:ascii="ＭＳ 明朝" w:eastAsia="ＭＳ 明朝" w:hAnsi="ＭＳ 明朝" w:hint="eastAsia"/>
                        </w:rPr>
                        <w:t>調査日</w:t>
                      </w:r>
                      <w:r w:rsidRPr="00695449">
                        <w:rPr>
                          <w:rFonts w:ascii="ＭＳ 明朝" w:eastAsia="ＭＳ 明朝" w:hAnsi="ＭＳ 明朝"/>
                        </w:rPr>
                        <w:t xml:space="preserve">　令和</w:t>
                      </w:r>
                      <w:r w:rsidRPr="00695449">
                        <w:rPr>
                          <w:rFonts w:ascii="ＭＳ 明朝" w:eastAsia="ＭＳ 明朝" w:hAnsi="ＭＳ 明朝" w:hint="eastAsia"/>
                        </w:rPr>
                        <w:t>５</w:t>
                      </w:r>
                      <w:r w:rsidRPr="00695449">
                        <w:rPr>
                          <w:rFonts w:ascii="ＭＳ 明朝" w:eastAsia="ＭＳ 明朝" w:hAnsi="ＭＳ 明朝"/>
                        </w:rPr>
                        <w:t>年</w:t>
                      </w:r>
                      <w:r w:rsidRPr="00695449">
                        <w:rPr>
                          <w:rFonts w:ascii="ＭＳ 明朝" w:eastAsia="ＭＳ 明朝" w:hAnsi="ＭＳ 明朝" w:hint="eastAsia"/>
                        </w:rPr>
                        <w:t>７</w:t>
                      </w:r>
                      <w:r w:rsidRPr="00695449">
                        <w:rPr>
                          <w:rFonts w:ascii="ＭＳ 明朝" w:eastAsia="ＭＳ 明朝" w:hAnsi="ＭＳ 明朝"/>
                        </w:rPr>
                        <w:t>月</w:t>
                      </w:r>
                      <w:r w:rsidRPr="00695449">
                        <w:rPr>
                          <w:rFonts w:ascii="ＭＳ 明朝" w:eastAsia="ＭＳ 明朝" w:hAnsi="ＭＳ 明朝" w:hint="eastAsia"/>
                        </w:rPr>
                        <w:t>13</w:t>
                      </w:r>
                      <w:r w:rsidRPr="00695449">
                        <w:rPr>
                          <w:rFonts w:ascii="ＭＳ 明朝" w:eastAsia="ＭＳ 明朝" w:hAnsi="ＭＳ 明朝"/>
                        </w:rPr>
                        <w:t>日（</w:t>
                      </w:r>
                      <w:r w:rsidRPr="00695449">
                        <w:rPr>
                          <w:rFonts w:ascii="ＭＳ 明朝" w:eastAsia="ＭＳ 明朝" w:hAnsi="ＭＳ 明朝" w:hint="eastAsia"/>
                        </w:rPr>
                        <w:t>木</w:t>
                      </w:r>
                      <w:r w:rsidRPr="00695449">
                        <w:rPr>
                          <w:rFonts w:ascii="ＭＳ 明朝" w:eastAsia="ＭＳ 明朝" w:hAnsi="ＭＳ 明朝"/>
                        </w:rPr>
                        <w:t>）</w:t>
                      </w:r>
                      <w:r w:rsidRPr="00695449">
                        <w:rPr>
                          <w:rFonts w:ascii="ＭＳ 明朝" w:eastAsia="ＭＳ 明朝" w:hAnsi="ＭＳ 明朝" w:hint="eastAsia"/>
                        </w:rPr>
                        <w:t>～</w:t>
                      </w:r>
                      <w:r w:rsidRPr="00695449">
                        <w:rPr>
                          <w:rFonts w:ascii="ＭＳ 明朝" w:eastAsia="ＭＳ 明朝" w:hAnsi="ＭＳ 明朝"/>
                        </w:rPr>
                        <w:t>20日（</w:t>
                      </w:r>
                      <w:r w:rsidRPr="00695449">
                        <w:rPr>
                          <w:rFonts w:ascii="ＭＳ 明朝" w:eastAsia="ＭＳ 明朝" w:hAnsi="ＭＳ 明朝" w:hint="eastAsia"/>
                        </w:rPr>
                        <w:t>木</w:t>
                      </w:r>
                      <w:r w:rsidRPr="00695449">
                        <w:rPr>
                          <w:rFonts w:ascii="ＭＳ 明朝" w:eastAsia="ＭＳ 明朝" w:hAnsi="ＭＳ 明朝"/>
                        </w:rPr>
                        <w:t>）</w:t>
                      </w:r>
                    </w:p>
                    <w:p w14:paraId="5AAFEEA3" w14:textId="77777777" w:rsidR="00E2618C" w:rsidRPr="00695449" w:rsidRDefault="00E2618C" w:rsidP="003363E9">
                      <w:pPr>
                        <w:rPr>
                          <w:rFonts w:ascii="ＭＳ 明朝" w:eastAsia="ＭＳ 明朝" w:hAnsi="ＭＳ 明朝"/>
                        </w:rPr>
                      </w:pPr>
                      <w:r w:rsidRPr="00695449">
                        <w:rPr>
                          <w:rFonts w:ascii="ＭＳ 明朝" w:eastAsia="ＭＳ 明朝" w:hAnsi="ＭＳ 明朝" w:hint="eastAsia"/>
                        </w:rPr>
                        <w:t>調査対象及び</w:t>
                      </w:r>
                      <w:r w:rsidRPr="00695449">
                        <w:rPr>
                          <w:rFonts w:ascii="ＭＳ 明朝" w:eastAsia="ＭＳ 明朝" w:hAnsi="ＭＳ 明朝"/>
                        </w:rPr>
                        <w:t>調査方法</w:t>
                      </w:r>
                      <w:r w:rsidRPr="00695449">
                        <w:rPr>
                          <w:rFonts w:ascii="ＭＳ 明朝" w:eastAsia="ＭＳ 明朝" w:hAnsi="ＭＳ 明朝" w:hint="eastAsia"/>
                        </w:rPr>
                        <w:t xml:space="preserve">　都内</w:t>
                      </w:r>
                      <w:r w:rsidRPr="00695449">
                        <w:rPr>
                          <w:rFonts w:ascii="ＭＳ 明朝" w:eastAsia="ＭＳ 明朝" w:hAnsi="ＭＳ 明朝"/>
                        </w:rPr>
                        <w:t>公立学校　第</w:t>
                      </w:r>
                      <w:r w:rsidRPr="00695449">
                        <w:rPr>
                          <w:rFonts w:ascii="ＭＳ 明朝" w:eastAsia="ＭＳ 明朝" w:hAnsi="ＭＳ 明朝" w:hint="eastAsia"/>
                        </w:rPr>
                        <w:t>１</w:t>
                      </w:r>
                      <w:r w:rsidRPr="00695449">
                        <w:rPr>
                          <w:rFonts w:ascii="ＭＳ 明朝" w:eastAsia="ＭＳ 明朝" w:hAnsi="ＭＳ 明朝"/>
                        </w:rPr>
                        <w:t>学年</w:t>
                      </w:r>
                      <w:r w:rsidRPr="00695449">
                        <w:rPr>
                          <w:rFonts w:ascii="ＭＳ 明朝" w:eastAsia="ＭＳ 明朝" w:hAnsi="ＭＳ 明朝" w:hint="eastAsia"/>
                        </w:rPr>
                        <w:t>生徒319人</w:t>
                      </w:r>
                      <w:r w:rsidRPr="00695449">
                        <w:rPr>
                          <w:rFonts w:ascii="ＭＳ 明朝" w:eastAsia="ＭＳ 明朝" w:hAnsi="ＭＳ 明朝"/>
                        </w:rPr>
                        <w:t xml:space="preserve">　</w:t>
                      </w:r>
                      <w:r w:rsidRPr="00695449">
                        <w:rPr>
                          <w:rFonts w:ascii="ＭＳ 明朝" w:eastAsia="ＭＳ 明朝" w:hAnsi="ＭＳ 明朝" w:hint="eastAsia"/>
                        </w:rPr>
                        <w:t>アンケート</w:t>
                      </w:r>
                      <w:r w:rsidRPr="00695449">
                        <w:rPr>
                          <w:rFonts w:ascii="ＭＳ 明朝" w:eastAsia="ＭＳ 明朝" w:hAnsi="ＭＳ 明朝"/>
                        </w:rPr>
                        <w:t>フォーム</w:t>
                      </w:r>
                      <w:r w:rsidRPr="00695449">
                        <w:rPr>
                          <w:rFonts w:ascii="ＭＳ 明朝" w:eastAsia="ＭＳ 明朝" w:hAnsi="ＭＳ 明朝" w:hint="eastAsia"/>
                        </w:rPr>
                        <w:t>による調査</w:t>
                      </w:r>
                    </w:p>
                    <w:p w14:paraId="2A62CFF0" w14:textId="77777777" w:rsidR="00E2618C" w:rsidRPr="006A4115" w:rsidRDefault="00E2618C" w:rsidP="003363E9">
                      <w:pPr>
                        <w:rPr>
                          <w:sz w:val="16"/>
                        </w:rPr>
                      </w:pPr>
                    </w:p>
                  </w:txbxContent>
                </v:textbox>
                <w10:wrap anchorx="margin"/>
              </v:shape>
            </w:pict>
          </mc:Fallback>
        </mc:AlternateContent>
      </w:r>
    </w:p>
    <w:p w14:paraId="3E094384" w14:textId="77777777" w:rsidR="003363E9" w:rsidRPr="003363E9" w:rsidRDefault="003363E9" w:rsidP="003363E9">
      <w:pPr>
        <w:snapToGrid w:val="0"/>
        <w:rPr>
          <w:rFonts w:ascii="ＭＳ 明朝" w:eastAsia="ＭＳ 明朝" w:hAnsi="ＭＳ 明朝"/>
          <w:color w:val="000000" w:themeColor="text1"/>
        </w:rPr>
      </w:pPr>
    </w:p>
    <w:p w14:paraId="046FE59D" w14:textId="77777777" w:rsidR="003363E9" w:rsidRPr="003363E9" w:rsidRDefault="003363E9" w:rsidP="003363E9">
      <w:pPr>
        <w:snapToGrid w:val="0"/>
        <w:rPr>
          <w:rFonts w:ascii="ＭＳ 明朝" w:eastAsia="ＭＳ 明朝" w:hAnsi="ＭＳ 明朝"/>
          <w:color w:val="000000" w:themeColor="text1"/>
        </w:rPr>
      </w:pPr>
    </w:p>
    <w:p w14:paraId="53C87686" w14:textId="77777777" w:rsidR="003363E9" w:rsidRPr="003363E9" w:rsidRDefault="003363E9" w:rsidP="003363E9">
      <w:pPr>
        <w:snapToGrid w:val="0"/>
        <w:rPr>
          <w:rFonts w:ascii="ＭＳ 明朝" w:eastAsia="ＭＳ 明朝" w:hAnsi="ＭＳ 明朝"/>
          <w:color w:val="000000" w:themeColor="text1"/>
        </w:rPr>
      </w:pPr>
    </w:p>
    <w:p w14:paraId="4C77DF40" w14:textId="77777777" w:rsidR="003363E9" w:rsidRPr="003363E9" w:rsidRDefault="003363E9" w:rsidP="003363E9">
      <w:pPr>
        <w:snapToGrid w:val="0"/>
        <w:ind w:leftChars="100" w:left="210" w:firstLineChars="100" w:firstLine="210"/>
        <w:rPr>
          <w:rFonts w:ascii="ＭＳ 明朝" w:eastAsia="ＭＳ 明朝" w:hAnsi="ＭＳ 明朝"/>
          <w:color w:val="000000" w:themeColor="text1"/>
        </w:rPr>
      </w:pPr>
      <w:r w:rsidRPr="003363E9">
        <w:rPr>
          <w:rFonts w:ascii="ＭＳ 明朝" w:eastAsia="ＭＳ 明朝" w:hAnsi="ＭＳ 明朝" w:hint="eastAsia"/>
          <w:color w:val="000000" w:themeColor="text1"/>
        </w:rPr>
        <w:t>質問項目（１）「</w:t>
      </w:r>
      <w:r w:rsidRPr="003363E9">
        <w:rPr>
          <w:rFonts w:ascii="ＭＳ 明朝" w:eastAsia="ＭＳ 明朝" w:hAnsi="ＭＳ 明朝" w:hint="eastAsia"/>
          <w:color w:val="000000" w:themeColor="text1"/>
          <w:szCs w:val="21"/>
        </w:rPr>
        <w:t>あなたは歴史総合の学習が普段の生活や社会生活の中で「役立つ」と思いますか。」と（２）</w:t>
      </w:r>
      <w:r w:rsidRPr="003363E9">
        <w:rPr>
          <w:rFonts w:ascii="ＭＳ 明朝" w:eastAsia="ＭＳ 明朝" w:hAnsi="ＭＳ 明朝" w:hint="eastAsia"/>
        </w:rPr>
        <w:t>「歴史総合の授業や歴史総合に関する家庭学習をしている中で、疑問に思うことや問いをもつことはありますか。」をクロス集計したものが以下の表である（表１）。質問項目（１）では、「そう思う」、「どちらかといえばそう思う」と回答した生徒が79パーセントであった。歴史総合の学習を「役立つ」と捉えることができるためには、疑</w:t>
      </w:r>
      <w:r w:rsidRPr="003363E9">
        <w:rPr>
          <w:rFonts w:ascii="ＭＳ 明朝" w:eastAsia="ＭＳ 明朝" w:hAnsi="ＭＳ 明朝" w:hint="eastAsia"/>
          <w:color w:val="000000" w:themeColor="text1"/>
          <w:szCs w:val="21"/>
        </w:rPr>
        <w:t>問に思うことや問いをもつこと</w:t>
      </w:r>
      <w:r w:rsidRPr="003363E9">
        <w:rPr>
          <w:rFonts w:ascii="ＭＳ 明朝" w:eastAsia="ＭＳ 明朝" w:hAnsi="ＭＳ 明朝" w:hint="eastAsia"/>
        </w:rPr>
        <w:t>が重要であると考えたため、質問項目（２）を設定した。「</w:t>
      </w:r>
      <w:r w:rsidRPr="003363E9">
        <w:rPr>
          <w:rFonts w:ascii="ＭＳ 明朝" w:eastAsia="ＭＳ 明朝" w:hAnsi="ＭＳ 明朝" w:hint="eastAsia"/>
          <w:color w:val="000000" w:themeColor="text1"/>
          <w:szCs w:val="21"/>
        </w:rPr>
        <w:t>歴史総合の授業や歴史総合に関する家庭学習をしている中で、疑問に思うことや問いをもつことはありますか。」に対して、「ある」、「どちらかといえばある」と回答した生徒は約7</w:t>
      </w:r>
      <w:r w:rsidRPr="003363E9">
        <w:rPr>
          <w:rFonts w:ascii="ＭＳ 明朝" w:eastAsia="ＭＳ 明朝" w:hAnsi="ＭＳ 明朝"/>
          <w:color w:val="000000" w:themeColor="text1"/>
          <w:szCs w:val="21"/>
        </w:rPr>
        <w:t>1</w:t>
      </w:r>
      <w:r w:rsidRPr="003363E9">
        <w:rPr>
          <w:rFonts w:ascii="ＭＳ 明朝" w:eastAsia="ＭＳ 明朝" w:hAnsi="ＭＳ 明朝" w:hint="eastAsia"/>
          <w:color w:val="000000" w:themeColor="text1"/>
          <w:szCs w:val="21"/>
        </w:rPr>
        <w:t>％であった。この２つの質問項目をクロス集計したところ、χ²の値は5.99</w:t>
      </w:r>
      <w:r w:rsidRPr="003363E9">
        <w:rPr>
          <w:rFonts w:ascii="ＭＳ 明朝" w:eastAsia="ＭＳ 明朝" w:hAnsi="ＭＳ 明朝"/>
          <w:color w:val="000000" w:themeColor="text1"/>
          <w:szCs w:val="21"/>
        </w:rPr>
        <w:t>146</w:t>
      </w:r>
      <w:r w:rsidRPr="003363E9">
        <w:rPr>
          <w:rFonts w:ascii="ＭＳ 明朝" w:eastAsia="ＭＳ 明朝" w:hAnsi="ＭＳ 明朝" w:hint="eastAsia"/>
          <w:color w:val="000000" w:themeColor="text1"/>
          <w:szCs w:val="21"/>
        </w:rPr>
        <w:t>となり有意水準５パーセントにおいて独立しているという帰無仮説は棄却された。このことから、両質問項目に関連性があるといえるため、</w:t>
      </w:r>
      <w:r w:rsidRPr="003363E9">
        <w:rPr>
          <w:rFonts w:ascii="ＭＳ 明朝" w:eastAsia="ＭＳ 明朝" w:hAnsi="ＭＳ 明朝" w:hint="eastAsia"/>
        </w:rPr>
        <w:t>生徒自身が疑問に思うことや問いをもつことで歴史の学習を「役立つ」という思うことにできると考えた。</w:t>
      </w:r>
    </w:p>
    <w:p w14:paraId="2DBC7BA9" w14:textId="3EA9969E" w:rsidR="003363E9" w:rsidRPr="003363E9" w:rsidRDefault="003363E9" w:rsidP="00AE0FBD">
      <w:pPr>
        <w:snapToGrid w:val="0"/>
        <w:ind w:leftChars="200" w:left="420" w:firstLineChars="1350" w:firstLine="2835"/>
        <w:rPr>
          <w:rFonts w:ascii="ＭＳ 明朝" w:eastAsia="ＭＳ 明朝" w:hAnsi="ＭＳ 明朝"/>
          <w:color w:val="000000" w:themeColor="text1"/>
        </w:rPr>
      </w:pPr>
      <w:r w:rsidRPr="003363E9">
        <w:rPr>
          <w:rFonts w:ascii="ＭＳ 明朝" w:eastAsia="ＭＳ 明朝" w:hAnsi="ＭＳ 明朝" w:hint="eastAsia"/>
          <w:color w:val="000000" w:themeColor="text1"/>
        </w:rPr>
        <w:t xml:space="preserve">（表１）クロス集計表　</w:t>
      </w:r>
      <w:r w:rsidR="00AE0FBD">
        <w:rPr>
          <w:rFonts w:ascii="ＭＳ 明朝" w:eastAsia="ＭＳ 明朝" w:hAnsi="ＭＳ 明朝" w:hint="eastAsia"/>
          <w:color w:val="000000" w:themeColor="text1"/>
        </w:rPr>
        <w:t xml:space="preserve">                                </w:t>
      </w:r>
      <w:r w:rsidRPr="003363E9">
        <w:rPr>
          <w:rFonts w:ascii="ＭＳ 明朝" w:eastAsia="ＭＳ 明朝" w:hAnsi="ＭＳ 明朝" w:hint="eastAsia"/>
          <w:color w:val="000000" w:themeColor="text1"/>
        </w:rPr>
        <w:t>ｎ=299</w:t>
      </w:r>
    </w:p>
    <w:tbl>
      <w:tblPr>
        <w:tblStyle w:val="af"/>
        <w:tblW w:w="0" w:type="auto"/>
        <w:tblInd w:w="420" w:type="dxa"/>
        <w:tblLook w:val="04A0" w:firstRow="1" w:lastRow="0" w:firstColumn="1" w:lastColumn="0" w:noHBand="0" w:noVBand="1"/>
      </w:tblPr>
      <w:tblGrid>
        <w:gridCol w:w="1802"/>
        <w:gridCol w:w="1166"/>
        <w:gridCol w:w="2426"/>
        <w:gridCol w:w="2203"/>
        <w:gridCol w:w="833"/>
        <w:gridCol w:w="778"/>
      </w:tblGrid>
      <w:tr w:rsidR="003363E9" w:rsidRPr="003363E9" w14:paraId="691197B7" w14:textId="77777777" w:rsidTr="00A162CC">
        <w:tc>
          <w:tcPr>
            <w:tcW w:w="1843" w:type="dxa"/>
          </w:tcPr>
          <w:p w14:paraId="32E0BAF7" w14:textId="77777777" w:rsidR="003363E9" w:rsidRPr="003363E9" w:rsidRDefault="003363E9" w:rsidP="00A162CC">
            <w:pPr>
              <w:snapToGrid w:val="0"/>
              <w:rPr>
                <w:rFonts w:ascii="ＭＳ 明朝" w:eastAsia="ＭＳ 明朝" w:hAnsi="ＭＳ 明朝"/>
                <w:color w:val="000000" w:themeColor="text1"/>
                <w:szCs w:val="21"/>
              </w:rPr>
            </w:pPr>
          </w:p>
        </w:tc>
        <w:tc>
          <w:tcPr>
            <w:tcW w:w="1185" w:type="dxa"/>
          </w:tcPr>
          <w:p w14:paraId="727174E3" w14:textId="77777777" w:rsidR="003363E9" w:rsidRPr="003363E9" w:rsidRDefault="003363E9" w:rsidP="00A162CC">
            <w:pPr>
              <w:snapToGrid w:val="0"/>
              <w:rPr>
                <w:rFonts w:ascii="ＭＳ 明朝" w:eastAsia="ＭＳ 明朝" w:hAnsi="ＭＳ 明朝"/>
                <w:color w:val="000000" w:themeColor="text1"/>
                <w:szCs w:val="21"/>
              </w:rPr>
            </w:pPr>
          </w:p>
        </w:tc>
        <w:tc>
          <w:tcPr>
            <w:tcW w:w="5619" w:type="dxa"/>
            <w:gridSpan w:val="3"/>
          </w:tcPr>
          <w:p w14:paraId="059E1C88" w14:textId="77777777" w:rsidR="003363E9" w:rsidRPr="003363E9" w:rsidRDefault="003363E9" w:rsidP="00A162CC">
            <w:pPr>
              <w:snapToGrid w:val="0"/>
              <w:rPr>
                <w:rFonts w:ascii="ＭＳ 明朝" w:eastAsia="ＭＳ 明朝" w:hAnsi="ＭＳ 明朝"/>
                <w:color w:val="000000" w:themeColor="text1"/>
                <w:szCs w:val="21"/>
              </w:rPr>
            </w:pPr>
            <w:r w:rsidRPr="003363E9">
              <w:rPr>
                <w:rFonts w:ascii="ＭＳ 明朝" w:eastAsia="ＭＳ 明朝" w:hAnsi="ＭＳ 明朝" w:hint="eastAsia"/>
                <w:color w:val="000000" w:themeColor="text1"/>
                <w:szCs w:val="21"/>
              </w:rPr>
              <w:t>質問項目（１）あなたは歴史総合の学習が普段の生活や社会生活の中で「役立つ」と思いますか。</w:t>
            </w:r>
          </w:p>
        </w:tc>
        <w:tc>
          <w:tcPr>
            <w:tcW w:w="787" w:type="dxa"/>
          </w:tcPr>
          <w:p w14:paraId="1DB94ED2" w14:textId="77777777" w:rsidR="003363E9" w:rsidRPr="003363E9" w:rsidRDefault="003363E9" w:rsidP="00A162CC">
            <w:pPr>
              <w:snapToGrid w:val="0"/>
              <w:rPr>
                <w:rFonts w:ascii="ＭＳ 明朝" w:eastAsia="ＭＳ 明朝" w:hAnsi="ＭＳ 明朝"/>
                <w:color w:val="000000" w:themeColor="text1"/>
                <w:szCs w:val="21"/>
              </w:rPr>
            </w:pPr>
          </w:p>
        </w:tc>
      </w:tr>
      <w:tr w:rsidR="003363E9" w:rsidRPr="003363E9" w14:paraId="0E5C38F5" w14:textId="77777777" w:rsidTr="00A162CC">
        <w:tc>
          <w:tcPr>
            <w:tcW w:w="1843" w:type="dxa"/>
          </w:tcPr>
          <w:p w14:paraId="62F647FB" w14:textId="77777777" w:rsidR="003363E9" w:rsidRPr="003363E9" w:rsidRDefault="003363E9" w:rsidP="00A162CC">
            <w:pPr>
              <w:snapToGrid w:val="0"/>
              <w:rPr>
                <w:rFonts w:ascii="ＭＳ 明朝" w:eastAsia="ＭＳ 明朝" w:hAnsi="ＭＳ 明朝"/>
                <w:color w:val="000000" w:themeColor="text1"/>
                <w:szCs w:val="21"/>
              </w:rPr>
            </w:pPr>
          </w:p>
        </w:tc>
        <w:tc>
          <w:tcPr>
            <w:tcW w:w="1185" w:type="dxa"/>
          </w:tcPr>
          <w:p w14:paraId="1D3455BB" w14:textId="77777777" w:rsidR="003363E9" w:rsidRPr="003363E9" w:rsidRDefault="003363E9" w:rsidP="00A162CC">
            <w:pPr>
              <w:snapToGrid w:val="0"/>
              <w:rPr>
                <w:rFonts w:ascii="ＭＳ 明朝" w:eastAsia="ＭＳ 明朝" w:hAnsi="ＭＳ 明朝"/>
                <w:color w:val="000000" w:themeColor="text1"/>
                <w:szCs w:val="21"/>
              </w:rPr>
            </w:pPr>
          </w:p>
        </w:tc>
        <w:tc>
          <w:tcPr>
            <w:tcW w:w="2501" w:type="dxa"/>
          </w:tcPr>
          <w:p w14:paraId="7BC9AFD6" w14:textId="77777777" w:rsidR="003363E9" w:rsidRPr="003363E9" w:rsidRDefault="003363E9" w:rsidP="00A162CC">
            <w:pPr>
              <w:snapToGrid w:val="0"/>
              <w:rPr>
                <w:rFonts w:ascii="ＭＳ 明朝" w:eastAsia="ＭＳ 明朝" w:hAnsi="ＭＳ 明朝"/>
                <w:color w:val="000000" w:themeColor="text1"/>
                <w:szCs w:val="21"/>
              </w:rPr>
            </w:pPr>
            <w:r w:rsidRPr="003363E9">
              <w:rPr>
                <w:rFonts w:ascii="ＭＳ 明朝" w:eastAsia="ＭＳ 明朝" w:hAnsi="ＭＳ 明朝" w:hint="eastAsia"/>
                <w:color w:val="000000" w:themeColor="text1"/>
                <w:szCs w:val="21"/>
              </w:rPr>
              <w:t>「そう思う」、「どちらかといえばそう思う」</w:t>
            </w:r>
          </w:p>
        </w:tc>
        <w:tc>
          <w:tcPr>
            <w:tcW w:w="2268" w:type="dxa"/>
          </w:tcPr>
          <w:p w14:paraId="036B9AD5" w14:textId="77777777" w:rsidR="003363E9" w:rsidRPr="003363E9" w:rsidRDefault="003363E9" w:rsidP="00A162CC">
            <w:pPr>
              <w:snapToGrid w:val="0"/>
              <w:rPr>
                <w:rFonts w:ascii="ＭＳ 明朝" w:eastAsia="ＭＳ 明朝" w:hAnsi="ＭＳ 明朝"/>
                <w:color w:val="000000" w:themeColor="text1"/>
                <w:szCs w:val="21"/>
              </w:rPr>
            </w:pPr>
            <w:r w:rsidRPr="003363E9">
              <w:rPr>
                <w:rFonts w:ascii="ＭＳ 明朝" w:eastAsia="ＭＳ 明朝" w:hAnsi="ＭＳ 明朝" w:hint="eastAsia"/>
                <w:color w:val="000000" w:themeColor="text1"/>
                <w:szCs w:val="21"/>
              </w:rPr>
              <w:t>「どちらかといえばそう思わない」、「そう思わない」</w:t>
            </w:r>
          </w:p>
        </w:tc>
        <w:tc>
          <w:tcPr>
            <w:tcW w:w="850" w:type="dxa"/>
          </w:tcPr>
          <w:p w14:paraId="521F9B0B" w14:textId="77777777" w:rsidR="003363E9" w:rsidRPr="003363E9" w:rsidRDefault="003363E9" w:rsidP="00A162CC">
            <w:pPr>
              <w:snapToGrid w:val="0"/>
              <w:rPr>
                <w:rFonts w:ascii="ＭＳ 明朝" w:eastAsia="ＭＳ 明朝" w:hAnsi="ＭＳ 明朝"/>
                <w:color w:val="000000" w:themeColor="text1"/>
                <w:szCs w:val="21"/>
              </w:rPr>
            </w:pPr>
            <w:r w:rsidRPr="003363E9">
              <w:rPr>
                <w:rFonts w:ascii="ＭＳ 明朝" w:eastAsia="ＭＳ 明朝" w:hAnsi="ＭＳ 明朝" w:hint="eastAsia"/>
                <w:color w:val="000000" w:themeColor="text1"/>
                <w:szCs w:val="21"/>
              </w:rPr>
              <w:t>分からない</w:t>
            </w:r>
          </w:p>
        </w:tc>
        <w:tc>
          <w:tcPr>
            <w:tcW w:w="787" w:type="dxa"/>
            <w:vAlign w:val="center"/>
          </w:tcPr>
          <w:p w14:paraId="218BE1A5" w14:textId="77777777" w:rsidR="003363E9" w:rsidRPr="003363E9" w:rsidRDefault="003363E9" w:rsidP="00A162CC">
            <w:pPr>
              <w:snapToGrid w:val="0"/>
              <w:ind w:firstLineChars="50" w:firstLine="105"/>
              <w:rPr>
                <w:rFonts w:ascii="ＭＳ 明朝" w:eastAsia="ＭＳ 明朝" w:hAnsi="ＭＳ 明朝"/>
                <w:color w:val="000000" w:themeColor="text1"/>
                <w:szCs w:val="21"/>
              </w:rPr>
            </w:pPr>
            <w:r w:rsidRPr="003363E9">
              <w:rPr>
                <w:rFonts w:ascii="ＭＳ 明朝" w:eastAsia="ＭＳ 明朝" w:hAnsi="ＭＳ 明朝" w:hint="eastAsia"/>
                <w:color w:val="000000" w:themeColor="text1"/>
                <w:szCs w:val="21"/>
              </w:rPr>
              <w:t>計</w:t>
            </w:r>
          </w:p>
        </w:tc>
      </w:tr>
      <w:tr w:rsidR="003363E9" w:rsidRPr="003363E9" w14:paraId="5DE7FC25" w14:textId="77777777" w:rsidTr="00A162CC">
        <w:tc>
          <w:tcPr>
            <w:tcW w:w="1843" w:type="dxa"/>
            <w:vMerge w:val="restart"/>
          </w:tcPr>
          <w:p w14:paraId="0301C375" w14:textId="77777777" w:rsidR="003363E9" w:rsidRPr="003363E9" w:rsidRDefault="003363E9" w:rsidP="00A162CC">
            <w:pPr>
              <w:snapToGrid w:val="0"/>
              <w:rPr>
                <w:rFonts w:ascii="ＭＳ 明朝" w:eastAsia="ＭＳ 明朝" w:hAnsi="ＭＳ 明朝"/>
                <w:color w:val="000000" w:themeColor="text1"/>
                <w:szCs w:val="21"/>
              </w:rPr>
            </w:pPr>
            <w:r w:rsidRPr="003363E9">
              <w:rPr>
                <w:rFonts w:ascii="ＭＳ 明朝" w:eastAsia="ＭＳ 明朝" w:hAnsi="ＭＳ 明朝" w:hint="eastAsia"/>
                <w:color w:val="000000" w:themeColor="text1"/>
                <w:szCs w:val="21"/>
              </w:rPr>
              <w:t>質問項目（２）歴史総合の授業や歴史総合に関する家庭学習をしている中で、疑問に思うことや問いをもつことはありますか。</w:t>
            </w:r>
          </w:p>
        </w:tc>
        <w:tc>
          <w:tcPr>
            <w:tcW w:w="1185" w:type="dxa"/>
          </w:tcPr>
          <w:p w14:paraId="75B418AC" w14:textId="77777777" w:rsidR="003363E9" w:rsidRPr="003363E9" w:rsidRDefault="003363E9" w:rsidP="00A162CC">
            <w:pPr>
              <w:snapToGrid w:val="0"/>
              <w:rPr>
                <w:rFonts w:ascii="ＭＳ 明朝" w:eastAsia="ＭＳ 明朝" w:hAnsi="ＭＳ 明朝"/>
                <w:color w:val="000000" w:themeColor="text1"/>
                <w:szCs w:val="21"/>
              </w:rPr>
            </w:pPr>
            <w:r w:rsidRPr="003363E9">
              <w:rPr>
                <w:rFonts w:ascii="ＭＳ 明朝" w:eastAsia="ＭＳ 明朝" w:hAnsi="ＭＳ 明朝" w:hint="eastAsia"/>
                <w:color w:val="000000" w:themeColor="text1"/>
                <w:szCs w:val="21"/>
              </w:rPr>
              <w:t>「ある」、</w:t>
            </w:r>
          </w:p>
          <w:p w14:paraId="19236F08" w14:textId="77777777" w:rsidR="003363E9" w:rsidRPr="003363E9" w:rsidRDefault="003363E9" w:rsidP="00A162CC">
            <w:pPr>
              <w:snapToGrid w:val="0"/>
              <w:rPr>
                <w:rFonts w:ascii="ＭＳ 明朝" w:eastAsia="ＭＳ 明朝" w:hAnsi="ＭＳ 明朝"/>
                <w:color w:val="000000" w:themeColor="text1"/>
                <w:szCs w:val="21"/>
              </w:rPr>
            </w:pPr>
            <w:r w:rsidRPr="003363E9">
              <w:rPr>
                <w:rFonts w:ascii="ＭＳ 明朝" w:eastAsia="ＭＳ 明朝" w:hAnsi="ＭＳ 明朝" w:hint="eastAsia"/>
                <w:color w:val="000000" w:themeColor="text1"/>
                <w:szCs w:val="21"/>
              </w:rPr>
              <w:t>「どちらかといえばある」</w:t>
            </w:r>
          </w:p>
        </w:tc>
        <w:tc>
          <w:tcPr>
            <w:tcW w:w="2501" w:type="dxa"/>
            <w:vAlign w:val="center"/>
          </w:tcPr>
          <w:p w14:paraId="7F6749B6" w14:textId="77777777" w:rsidR="003363E9" w:rsidRPr="003363E9" w:rsidRDefault="003363E9" w:rsidP="00A162CC">
            <w:pPr>
              <w:snapToGrid w:val="0"/>
              <w:jc w:val="center"/>
              <w:rPr>
                <w:rFonts w:ascii="ＭＳ 明朝" w:eastAsia="ＭＳ 明朝" w:hAnsi="ＭＳ 明朝"/>
                <w:color w:val="000000" w:themeColor="text1"/>
                <w:sz w:val="24"/>
                <w:szCs w:val="21"/>
              </w:rPr>
            </w:pPr>
            <w:r w:rsidRPr="003363E9">
              <w:rPr>
                <w:rFonts w:ascii="ＭＳ 明朝" w:eastAsia="ＭＳ 明朝" w:hAnsi="ＭＳ 明朝" w:hint="eastAsia"/>
                <w:color w:val="000000" w:themeColor="text1"/>
                <w:sz w:val="24"/>
                <w:szCs w:val="21"/>
              </w:rPr>
              <w:t>180</w:t>
            </w:r>
          </w:p>
        </w:tc>
        <w:tc>
          <w:tcPr>
            <w:tcW w:w="2268" w:type="dxa"/>
            <w:vAlign w:val="center"/>
          </w:tcPr>
          <w:p w14:paraId="3883DA15" w14:textId="77777777" w:rsidR="003363E9" w:rsidRPr="003363E9" w:rsidRDefault="003363E9" w:rsidP="00A162CC">
            <w:pPr>
              <w:snapToGrid w:val="0"/>
              <w:jc w:val="center"/>
              <w:rPr>
                <w:rFonts w:ascii="ＭＳ 明朝" w:eastAsia="ＭＳ 明朝" w:hAnsi="ＭＳ 明朝"/>
                <w:color w:val="000000" w:themeColor="text1"/>
                <w:sz w:val="24"/>
                <w:szCs w:val="21"/>
              </w:rPr>
            </w:pPr>
            <w:r w:rsidRPr="003363E9">
              <w:rPr>
                <w:rFonts w:ascii="ＭＳ 明朝" w:eastAsia="ＭＳ 明朝" w:hAnsi="ＭＳ 明朝" w:hint="eastAsia"/>
                <w:color w:val="000000" w:themeColor="text1"/>
                <w:sz w:val="24"/>
                <w:szCs w:val="21"/>
              </w:rPr>
              <w:t>30</w:t>
            </w:r>
          </w:p>
        </w:tc>
        <w:tc>
          <w:tcPr>
            <w:tcW w:w="850" w:type="dxa"/>
            <w:vAlign w:val="center"/>
          </w:tcPr>
          <w:p w14:paraId="355220FC" w14:textId="77777777" w:rsidR="003363E9" w:rsidRPr="003363E9" w:rsidRDefault="003363E9" w:rsidP="00A162CC">
            <w:pPr>
              <w:snapToGrid w:val="0"/>
              <w:jc w:val="center"/>
              <w:rPr>
                <w:rFonts w:ascii="ＭＳ 明朝" w:eastAsia="ＭＳ 明朝" w:hAnsi="ＭＳ 明朝"/>
                <w:color w:val="000000" w:themeColor="text1"/>
                <w:sz w:val="24"/>
                <w:szCs w:val="21"/>
              </w:rPr>
            </w:pPr>
            <w:r w:rsidRPr="003363E9">
              <w:rPr>
                <w:rFonts w:ascii="ＭＳ 明朝" w:eastAsia="ＭＳ 明朝" w:hAnsi="ＭＳ 明朝" w:hint="eastAsia"/>
                <w:color w:val="000000" w:themeColor="text1"/>
                <w:sz w:val="24"/>
                <w:szCs w:val="21"/>
              </w:rPr>
              <w:t>２</w:t>
            </w:r>
          </w:p>
        </w:tc>
        <w:tc>
          <w:tcPr>
            <w:tcW w:w="787" w:type="dxa"/>
            <w:vAlign w:val="center"/>
          </w:tcPr>
          <w:p w14:paraId="2AC836B8" w14:textId="77777777" w:rsidR="003363E9" w:rsidRPr="003363E9" w:rsidRDefault="003363E9" w:rsidP="00A162CC">
            <w:pPr>
              <w:snapToGrid w:val="0"/>
              <w:jc w:val="center"/>
              <w:rPr>
                <w:rFonts w:ascii="ＭＳ 明朝" w:eastAsia="ＭＳ 明朝" w:hAnsi="ＭＳ 明朝"/>
                <w:color w:val="000000" w:themeColor="text1"/>
                <w:sz w:val="24"/>
                <w:szCs w:val="21"/>
              </w:rPr>
            </w:pPr>
            <w:r w:rsidRPr="003363E9">
              <w:rPr>
                <w:rFonts w:ascii="ＭＳ 明朝" w:eastAsia="ＭＳ 明朝" w:hAnsi="ＭＳ 明朝" w:hint="eastAsia"/>
                <w:color w:val="000000" w:themeColor="text1"/>
                <w:sz w:val="24"/>
                <w:szCs w:val="21"/>
              </w:rPr>
              <w:t>212</w:t>
            </w:r>
          </w:p>
        </w:tc>
      </w:tr>
      <w:tr w:rsidR="003363E9" w:rsidRPr="003363E9" w14:paraId="142A6D93" w14:textId="77777777" w:rsidTr="00A162CC">
        <w:tc>
          <w:tcPr>
            <w:tcW w:w="1843" w:type="dxa"/>
            <w:vMerge/>
          </w:tcPr>
          <w:p w14:paraId="27C10656" w14:textId="77777777" w:rsidR="003363E9" w:rsidRPr="003363E9" w:rsidRDefault="003363E9" w:rsidP="00A162CC">
            <w:pPr>
              <w:snapToGrid w:val="0"/>
              <w:rPr>
                <w:rFonts w:ascii="ＭＳ 明朝" w:eastAsia="ＭＳ 明朝" w:hAnsi="ＭＳ 明朝"/>
                <w:color w:val="000000" w:themeColor="text1"/>
                <w:szCs w:val="21"/>
              </w:rPr>
            </w:pPr>
          </w:p>
        </w:tc>
        <w:tc>
          <w:tcPr>
            <w:tcW w:w="1185" w:type="dxa"/>
          </w:tcPr>
          <w:p w14:paraId="331CE47D" w14:textId="77777777" w:rsidR="003363E9" w:rsidRPr="003363E9" w:rsidRDefault="003363E9" w:rsidP="00A162CC">
            <w:pPr>
              <w:snapToGrid w:val="0"/>
              <w:rPr>
                <w:rFonts w:ascii="ＭＳ 明朝" w:eastAsia="ＭＳ 明朝" w:hAnsi="ＭＳ 明朝"/>
                <w:color w:val="000000" w:themeColor="text1"/>
                <w:szCs w:val="21"/>
              </w:rPr>
            </w:pPr>
            <w:r w:rsidRPr="003363E9">
              <w:rPr>
                <w:rFonts w:ascii="ＭＳ 明朝" w:eastAsia="ＭＳ 明朝" w:hAnsi="ＭＳ 明朝" w:hint="eastAsia"/>
                <w:color w:val="000000" w:themeColor="text1"/>
                <w:szCs w:val="21"/>
              </w:rPr>
              <w:t>「どちらかといえばない」、「ない」</w:t>
            </w:r>
          </w:p>
        </w:tc>
        <w:tc>
          <w:tcPr>
            <w:tcW w:w="2501" w:type="dxa"/>
            <w:vAlign w:val="center"/>
          </w:tcPr>
          <w:p w14:paraId="767661AE" w14:textId="77777777" w:rsidR="003363E9" w:rsidRPr="003363E9" w:rsidRDefault="003363E9" w:rsidP="00A162CC">
            <w:pPr>
              <w:snapToGrid w:val="0"/>
              <w:jc w:val="center"/>
              <w:rPr>
                <w:rFonts w:ascii="ＭＳ 明朝" w:eastAsia="ＭＳ 明朝" w:hAnsi="ＭＳ 明朝"/>
                <w:color w:val="000000" w:themeColor="text1"/>
                <w:sz w:val="24"/>
                <w:szCs w:val="21"/>
              </w:rPr>
            </w:pPr>
            <w:r w:rsidRPr="003363E9">
              <w:rPr>
                <w:rFonts w:ascii="ＭＳ 明朝" w:eastAsia="ＭＳ 明朝" w:hAnsi="ＭＳ 明朝" w:hint="eastAsia"/>
                <w:color w:val="000000" w:themeColor="text1"/>
                <w:sz w:val="24"/>
                <w:szCs w:val="21"/>
              </w:rPr>
              <w:t>57</w:t>
            </w:r>
          </w:p>
        </w:tc>
        <w:tc>
          <w:tcPr>
            <w:tcW w:w="2268" w:type="dxa"/>
            <w:vAlign w:val="center"/>
          </w:tcPr>
          <w:p w14:paraId="368E3AFC" w14:textId="77777777" w:rsidR="003363E9" w:rsidRPr="003363E9" w:rsidRDefault="003363E9" w:rsidP="00A162CC">
            <w:pPr>
              <w:snapToGrid w:val="0"/>
              <w:jc w:val="center"/>
              <w:rPr>
                <w:rFonts w:ascii="ＭＳ 明朝" w:eastAsia="ＭＳ 明朝" w:hAnsi="ＭＳ 明朝"/>
                <w:color w:val="000000" w:themeColor="text1"/>
                <w:sz w:val="24"/>
                <w:szCs w:val="21"/>
              </w:rPr>
            </w:pPr>
            <w:r w:rsidRPr="003363E9">
              <w:rPr>
                <w:rFonts w:ascii="ＭＳ 明朝" w:eastAsia="ＭＳ 明朝" w:hAnsi="ＭＳ 明朝" w:hint="eastAsia"/>
                <w:color w:val="000000" w:themeColor="text1"/>
                <w:sz w:val="24"/>
                <w:szCs w:val="21"/>
              </w:rPr>
              <w:t>27</w:t>
            </w:r>
          </w:p>
        </w:tc>
        <w:tc>
          <w:tcPr>
            <w:tcW w:w="850" w:type="dxa"/>
            <w:vAlign w:val="center"/>
          </w:tcPr>
          <w:p w14:paraId="0979A93F" w14:textId="77777777" w:rsidR="003363E9" w:rsidRPr="003363E9" w:rsidRDefault="003363E9" w:rsidP="00A162CC">
            <w:pPr>
              <w:snapToGrid w:val="0"/>
              <w:jc w:val="center"/>
              <w:rPr>
                <w:rFonts w:ascii="ＭＳ 明朝" w:eastAsia="ＭＳ 明朝" w:hAnsi="ＭＳ 明朝"/>
                <w:color w:val="000000" w:themeColor="text1"/>
                <w:sz w:val="24"/>
                <w:szCs w:val="21"/>
              </w:rPr>
            </w:pPr>
            <w:r w:rsidRPr="003363E9">
              <w:rPr>
                <w:rFonts w:ascii="ＭＳ 明朝" w:eastAsia="ＭＳ 明朝" w:hAnsi="ＭＳ 明朝" w:hint="eastAsia"/>
                <w:color w:val="000000" w:themeColor="text1"/>
                <w:sz w:val="24"/>
                <w:szCs w:val="21"/>
              </w:rPr>
              <w:t>３</w:t>
            </w:r>
          </w:p>
        </w:tc>
        <w:tc>
          <w:tcPr>
            <w:tcW w:w="787" w:type="dxa"/>
            <w:vAlign w:val="center"/>
          </w:tcPr>
          <w:p w14:paraId="1B5E853E" w14:textId="77777777" w:rsidR="003363E9" w:rsidRPr="003363E9" w:rsidRDefault="003363E9" w:rsidP="00A162CC">
            <w:pPr>
              <w:snapToGrid w:val="0"/>
              <w:jc w:val="center"/>
              <w:rPr>
                <w:rFonts w:ascii="ＭＳ 明朝" w:eastAsia="ＭＳ 明朝" w:hAnsi="ＭＳ 明朝"/>
                <w:color w:val="000000" w:themeColor="text1"/>
                <w:sz w:val="24"/>
                <w:szCs w:val="21"/>
              </w:rPr>
            </w:pPr>
            <w:r w:rsidRPr="003363E9">
              <w:rPr>
                <w:rFonts w:ascii="ＭＳ 明朝" w:eastAsia="ＭＳ 明朝" w:hAnsi="ＭＳ 明朝" w:hint="eastAsia"/>
                <w:color w:val="000000" w:themeColor="text1"/>
                <w:sz w:val="24"/>
                <w:szCs w:val="21"/>
              </w:rPr>
              <w:t>87</w:t>
            </w:r>
          </w:p>
        </w:tc>
      </w:tr>
      <w:tr w:rsidR="003363E9" w:rsidRPr="003363E9" w14:paraId="70FCC9A4" w14:textId="77777777" w:rsidTr="00A162CC">
        <w:tc>
          <w:tcPr>
            <w:tcW w:w="1843" w:type="dxa"/>
          </w:tcPr>
          <w:p w14:paraId="3ABA4FE8" w14:textId="77777777" w:rsidR="003363E9" w:rsidRPr="003363E9" w:rsidRDefault="003363E9" w:rsidP="00A162CC">
            <w:pPr>
              <w:snapToGrid w:val="0"/>
              <w:rPr>
                <w:rFonts w:ascii="ＭＳ 明朝" w:eastAsia="ＭＳ 明朝" w:hAnsi="ＭＳ 明朝"/>
                <w:color w:val="000000" w:themeColor="text1"/>
                <w:szCs w:val="21"/>
              </w:rPr>
            </w:pPr>
          </w:p>
        </w:tc>
        <w:tc>
          <w:tcPr>
            <w:tcW w:w="1185" w:type="dxa"/>
            <w:vAlign w:val="center"/>
          </w:tcPr>
          <w:p w14:paraId="18985744" w14:textId="77777777" w:rsidR="003363E9" w:rsidRPr="003363E9" w:rsidRDefault="003363E9" w:rsidP="00A162CC">
            <w:pPr>
              <w:snapToGrid w:val="0"/>
              <w:ind w:firstLineChars="150" w:firstLine="315"/>
              <w:rPr>
                <w:rFonts w:ascii="ＭＳ 明朝" w:eastAsia="ＭＳ 明朝" w:hAnsi="ＭＳ 明朝"/>
                <w:color w:val="000000" w:themeColor="text1"/>
                <w:szCs w:val="21"/>
              </w:rPr>
            </w:pPr>
            <w:r w:rsidRPr="003363E9">
              <w:rPr>
                <w:rFonts w:ascii="ＭＳ 明朝" w:eastAsia="ＭＳ 明朝" w:hAnsi="ＭＳ 明朝" w:hint="eastAsia"/>
                <w:color w:val="000000" w:themeColor="text1"/>
                <w:szCs w:val="21"/>
              </w:rPr>
              <w:t>計</w:t>
            </w:r>
          </w:p>
        </w:tc>
        <w:tc>
          <w:tcPr>
            <w:tcW w:w="2501" w:type="dxa"/>
            <w:vAlign w:val="center"/>
          </w:tcPr>
          <w:p w14:paraId="27589955" w14:textId="77777777" w:rsidR="003363E9" w:rsidRPr="003363E9" w:rsidRDefault="003363E9" w:rsidP="00A162CC">
            <w:pPr>
              <w:snapToGrid w:val="0"/>
              <w:jc w:val="center"/>
              <w:rPr>
                <w:rFonts w:ascii="ＭＳ 明朝" w:eastAsia="ＭＳ 明朝" w:hAnsi="ＭＳ 明朝"/>
                <w:color w:val="000000" w:themeColor="text1"/>
                <w:sz w:val="24"/>
                <w:szCs w:val="21"/>
              </w:rPr>
            </w:pPr>
            <w:r w:rsidRPr="003363E9">
              <w:rPr>
                <w:rFonts w:ascii="ＭＳ 明朝" w:eastAsia="ＭＳ 明朝" w:hAnsi="ＭＳ 明朝" w:hint="eastAsia"/>
                <w:color w:val="000000" w:themeColor="text1"/>
                <w:sz w:val="24"/>
                <w:szCs w:val="21"/>
              </w:rPr>
              <w:t>237</w:t>
            </w:r>
          </w:p>
        </w:tc>
        <w:tc>
          <w:tcPr>
            <w:tcW w:w="2268" w:type="dxa"/>
            <w:vAlign w:val="center"/>
          </w:tcPr>
          <w:p w14:paraId="0CFF0C40" w14:textId="77777777" w:rsidR="003363E9" w:rsidRPr="003363E9" w:rsidRDefault="003363E9" w:rsidP="00A162CC">
            <w:pPr>
              <w:snapToGrid w:val="0"/>
              <w:jc w:val="center"/>
              <w:rPr>
                <w:rFonts w:ascii="ＭＳ 明朝" w:eastAsia="ＭＳ 明朝" w:hAnsi="ＭＳ 明朝"/>
                <w:color w:val="000000" w:themeColor="text1"/>
                <w:sz w:val="24"/>
                <w:szCs w:val="21"/>
              </w:rPr>
            </w:pPr>
          </w:p>
          <w:p w14:paraId="2F85B9D5" w14:textId="77777777" w:rsidR="003363E9" w:rsidRPr="003363E9" w:rsidRDefault="003363E9" w:rsidP="00A162CC">
            <w:pPr>
              <w:snapToGrid w:val="0"/>
              <w:jc w:val="center"/>
              <w:rPr>
                <w:rFonts w:ascii="ＭＳ 明朝" w:eastAsia="ＭＳ 明朝" w:hAnsi="ＭＳ 明朝"/>
                <w:color w:val="000000" w:themeColor="text1"/>
                <w:sz w:val="24"/>
                <w:szCs w:val="21"/>
              </w:rPr>
            </w:pPr>
            <w:r w:rsidRPr="003363E9">
              <w:rPr>
                <w:rFonts w:ascii="ＭＳ 明朝" w:eastAsia="ＭＳ 明朝" w:hAnsi="ＭＳ 明朝" w:hint="eastAsia"/>
                <w:color w:val="000000" w:themeColor="text1"/>
                <w:sz w:val="24"/>
                <w:szCs w:val="21"/>
              </w:rPr>
              <w:t>57</w:t>
            </w:r>
          </w:p>
          <w:p w14:paraId="3836FE44" w14:textId="77777777" w:rsidR="003363E9" w:rsidRPr="003363E9" w:rsidRDefault="003363E9" w:rsidP="00A162CC">
            <w:pPr>
              <w:snapToGrid w:val="0"/>
              <w:jc w:val="center"/>
              <w:rPr>
                <w:rFonts w:ascii="ＭＳ 明朝" w:eastAsia="ＭＳ 明朝" w:hAnsi="ＭＳ 明朝"/>
                <w:color w:val="000000" w:themeColor="text1"/>
                <w:sz w:val="24"/>
                <w:szCs w:val="21"/>
              </w:rPr>
            </w:pPr>
          </w:p>
        </w:tc>
        <w:tc>
          <w:tcPr>
            <w:tcW w:w="850" w:type="dxa"/>
            <w:vAlign w:val="center"/>
          </w:tcPr>
          <w:p w14:paraId="30C54109" w14:textId="77777777" w:rsidR="003363E9" w:rsidRPr="003363E9" w:rsidRDefault="003363E9" w:rsidP="00A162CC">
            <w:pPr>
              <w:snapToGrid w:val="0"/>
              <w:jc w:val="center"/>
              <w:rPr>
                <w:rFonts w:ascii="ＭＳ 明朝" w:eastAsia="ＭＳ 明朝" w:hAnsi="ＭＳ 明朝"/>
                <w:color w:val="000000" w:themeColor="text1"/>
                <w:sz w:val="24"/>
                <w:szCs w:val="21"/>
              </w:rPr>
            </w:pPr>
            <w:r w:rsidRPr="003363E9">
              <w:rPr>
                <w:rFonts w:ascii="ＭＳ 明朝" w:eastAsia="ＭＳ 明朝" w:hAnsi="ＭＳ 明朝" w:hint="eastAsia"/>
                <w:color w:val="000000" w:themeColor="text1"/>
                <w:sz w:val="24"/>
                <w:szCs w:val="21"/>
              </w:rPr>
              <w:t>５</w:t>
            </w:r>
          </w:p>
        </w:tc>
        <w:tc>
          <w:tcPr>
            <w:tcW w:w="787" w:type="dxa"/>
            <w:vAlign w:val="center"/>
          </w:tcPr>
          <w:p w14:paraId="1A5CB0F1" w14:textId="77777777" w:rsidR="003363E9" w:rsidRPr="003363E9" w:rsidRDefault="003363E9" w:rsidP="00A162CC">
            <w:pPr>
              <w:snapToGrid w:val="0"/>
              <w:jc w:val="center"/>
              <w:rPr>
                <w:rFonts w:ascii="ＭＳ 明朝" w:eastAsia="ＭＳ 明朝" w:hAnsi="ＭＳ 明朝"/>
                <w:color w:val="000000" w:themeColor="text1"/>
                <w:sz w:val="24"/>
                <w:szCs w:val="21"/>
              </w:rPr>
            </w:pPr>
            <w:r w:rsidRPr="003363E9">
              <w:rPr>
                <w:rFonts w:ascii="ＭＳ 明朝" w:eastAsia="ＭＳ 明朝" w:hAnsi="ＭＳ 明朝" w:hint="eastAsia"/>
                <w:color w:val="000000" w:themeColor="text1"/>
                <w:sz w:val="24"/>
                <w:szCs w:val="21"/>
              </w:rPr>
              <w:t>299</w:t>
            </w:r>
          </w:p>
        </w:tc>
      </w:tr>
    </w:tbl>
    <w:p w14:paraId="2CD08C58" w14:textId="39560392" w:rsidR="003363E9" w:rsidRDefault="00F571B1" w:rsidP="003363E9">
      <w:pPr>
        <w:snapToGrid w:val="0"/>
        <w:ind w:leftChars="200" w:left="420" w:firstLineChars="100" w:firstLine="210"/>
        <w:rPr>
          <w:rFonts w:ascii="ＭＳ 明朝" w:eastAsia="ＭＳ 明朝" w:hAnsi="ＭＳ 明朝"/>
          <w:spacing w:val="2"/>
          <w:kern w:val="0"/>
        </w:rPr>
      </w:pPr>
      <w:r>
        <w:rPr>
          <w:rFonts w:ascii="ＭＳ 明朝" w:eastAsia="ＭＳ 明朝" w:hAnsi="ＭＳ 明朝" w:hint="eastAsia"/>
          <w:noProof/>
        </w:rPr>
        <mc:AlternateContent>
          <mc:Choice Requires="wps">
            <w:drawing>
              <wp:anchor distT="0" distB="0" distL="114300" distR="114300" simplePos="0" relativeHeight="251696128" behindDoc="0" locked="0" layoutInCell="1" allowOverlap="1" wp14:anchorId="1645A243" wp14:editId="0C7F7F35">
                <wp:simplePos x="0" y="0"/>
                <wp:positionH relativeFrom="margin">
                  <wp:align>center</wp:align>
                </wp:positionH>
                <wp:positionV relativeFrom="paragraph">
                  <wp:posOffset>1291590</wp:posOffset>
                </wp:positionV>
                <wp:extent cx="335280" cy="327660"/>
                <wp:effectExtent l="0" t="0" r="7620" b="0"/>
                <wp:wrapNone/>
                <wp:docPr id="28" name="テキスト ボックス 28"/>
                <wp:cNvGraphicFramePr/>
                <a:graphic xmlns:a="http://schemas.openxmlformats.org/drawingml/2006/main">
                  <a:graphicData uri="http://schemas.microsoft.com/office/word/2010/wordprocessingShape">
                    <wps:wsp>
                      <wps:cNvSpPr txBox="1"/>
                      <wps:spPr>
                        <a:xfrm>
                          <a:off x="0" y="0"/>
                          <a:ext cx="335280" cy="327660"/>
                        </a:xfrm>
                        <a:prstGeom prst="rect">
                          <a:avLst/>
                        </a:prstGeom>
                        <a:solidFill>
                          <a:schemeClr val="lt1"/>
                        </a:solidFill>
                        <a:ln w="6350">
                          <a:noFill/>
                        </a:ln>
                      </wps:spPr>
                      <wps:txbx>
                        <w:txbxContent>
                          <w:p w14:paraId="187A35E3" w14:textId="40AAB3A1" w:rsidR="00E2618C" w:rsidRPr="00FE1A1C" w:rsidRDefault="00E2618C" w:rsidP="00F571B1">
                            <w:pPr>
                              <w:rPr>
                                <w:rFonts w:ascii="ＭＳ 明朝" w:eastAsia="ＭＳ 明朝" w:hAnsi="ＭＳ 明朝"/>
                              </w:rPr>
                            </w:pPr>
                            <w:r>
                              <w:rPr>
                                <w:rFonts w:ascii="ＭＳ 明朝" w:eastAsia="ＭＳ 明朝" w:hAnsi="ＭＳ 明朝" w:hint="eastAsia"/>
                              </w:rPr>
                              <w:t>７</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645A243" id="テキスト ボックス 28" o:spid="_x0000_s1037" type="#_x0000_t202" style="position:absolute;left:0;text-align:left;margin-left:0;margin-top:101.7pt;width:26.4pt;height:25.8pt;z-index:251696128;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" fillcolor="white [3201]" stroked="f" strokeweight=".5pt">
                <v:textbox>
                  <w:txbxContent>
                    <w:p w14:paraId="187A35E3" w14:textId="40AAB3A1" w:rsidR="00E2618C" w:rsidRPr="00FE1A1C" w:rsidRDefault="00E2618C" w:rsidP="00F571B1">
                      <w:pPr>
                        <w:rPr>
                          <w:rFonts w:ascii="ＭＳ 明朝" w:eastAsia="ＭＳ 明朝" w:hAnsi="ＭＳ 明朝"/>
                        </w:rPr>
                      </w:pPr>
                      <w:r>
                        <w:rPr>
                          <w:rFonts w:ascii="ＭＳ 明朝" w:eastAsia="ＭＳ 明朝" w:hAnsi="ＭＳ 明朝" w:hint="eastAsia"/>
                        </w:rPr>
                        <w:t>７</w:t>
                      </w:r>
                    </w:p>
                  </w:txbxContent>
                </v:textbox>
                <w10:wrap anchorx="margin"/>
              </v:shape>
            </w:pict>
          </mc:Fallback>
        </mc:AlternateContent>
      </w:r>
      <w:r w:rsidR="003363E9" w:rsidRPr="003363E9">
        <w:rPr>
          <w:rFonts w:ascii="ＭＳ 明朝" w:eastAsia="ＭＳ 明朝" w:hAnsi="ＭＳ 明朝" w:hint="eastAsia"/>
          <w:spacing w:val="2"/>
          <w:kern w:val="0"/>
        </w:rPr>
        <w:t>そこで、本検証授業においては、単元の学習を進める中で、生徒自らが関心をもって学習に取り組むことができるようにするとともに、学習を通してさらに関心が喚起されるよう指導を工夫する。生徒自身が単元の学習課題を設定できるよう単元の第１時で発問を工夫する。第１時間目に単元の学習課題と仮説、学習計画を立案することで、課題の追究や解決に主体的に取り組むことができるように支援する。疑問に思うことを表現しながら、調べることを通じて学習方略を身に付けつつ、学びを深めることができるようにする。その際に、「見方・考え方」を働かせるように、歴史上の推移や変化、共通点や相違点、影響や歴史的な意義を考察できるよう発問を工夫</w:t>
      </w:r>
      <w:r w:rsidR="003363E9" w:rsidRPr="003363E9">
        <w:rPr>
          <w:rFonts w:ascii="ＭＳ 明朝" w:eastAsia="ＭＳ 明朝" w:hAnsi="ＭＳ 明朝" w:hint="eastAsia"/>
          <w:spacing w:val="2"/>
          <w:kern w:val="0"/>
        </w:rPr>
        <w:lastRenderedPageBreak/>
        <w:t>し、生徒自身が課題に向き合うことの重要性に気付かせることで主体性を高めることができるよう支援する。</w:t>
      </w:r>
    </w:p>
    <w:p w14:paraId="33D3BE2C" w14:textId="77777777" w:rsidR="00B14C2A" w:rsidRPr="003363E9" w:rsidRDefault="00B14C2A" w:rsidP="003363E9">
      <w:pPr>
        <w:snapToGrid w:val="0"/>
        <w:ind w:leftChars="200" w:left="420" w:firstLineChars="100" w:firstLine="214"/>
        <w:rPr>
          <w:rFonts w:ascii="ＭＳ 明朝" w:eastAsia="ＭＳ 明朝" w:hAnsi="ＭＳ 明朝"/>
          <w:spacing w:val="2"/>
          <w:kern w:val="0"/>
        </w:rPr>
      </w:pPr>
    </w:p>
    <w:p w14:paraId="57A4D7DF" w14:textId="77777777" w:rsidR="003363E9" w:rsidRPr="003363E9" w:rsidRDefault="003363E9" w:rsidP="003363E9">
      <w:pPr>
        <w:snapToGrid w:val="0"/>
        <w:rPr>
          <w:rFonts w:ascii="ＭＳ 明朝" w:eastAsia="ＭＳ 明朝" w:hAnsi="ＭＳ 明朝"/>
          <w:color w:val="000000" w:themeColor="text1"/>
        </w:rPr>
      </w:pPr>
      <w:r w:rsidRPr="003363E9">
        <w:rPr>
          <w:rFonts w:ascii="ＭＳ 明朝" w:eastAsia="ＭＳ 明朝" w:hAnsi="ＭＳ 明朝" w:hint="eastAsia"/>
          <w:color w:val="000000" w:themeColor="text1"/>
        </w:rPr>
        <w:t>６  研究主題に迫るための手だて</w:t>
      </w:r>
    </w:p>
    <w:p w14:paraId="69FA5FEC" w14:textId="77777777" w:rsidR="003363E9" w:rsidRPr="003363E9" w:rsidRDefault="003363E9" w:rsidP="003363E9">
      <w:pPr>
        <w:snapToGrid w:val="0"/>
        <w:rPr>
          <w:rFonts w:ascii="ＭＳ 明朝" w:eastAsia="ＭＳ 明朝" w:hAnsi="ＭＳ 明朝"/>
          <w:color w:val="000000" w:themeColor="text1"/>
        </w:rPr>
      </w:pPr>
      <w:r w:rsidRPr="003363E9">
        <w:rPr>
          <w:rFonts w:ascii="ＭＳ 明朝" w:eastAsia="ＭＳ 明朝" w:hAnsi="ＭＳ 明朝" w:hint="eastAsia"/>
          <w:color w:val="000000" w:themeColor="text1"/>
        </w:rPr>
        <w:t xml:space="preserve">　　ア　単元の学習課題の設定</w:t>
      </w:r>
    </w:p>
    <w:p w14:paraId="453EDFBD" w14:textId="77777777" w:rsidR="003363E9" w:rsidRPr="003363E9" w:rsidRDefault="003363E9" w:rsidP="003363E9">
      <w:pPr>
        <w:snapToGrid w:val="0"/>
        <w:ind w:left="420" w:hangingChars="200" w:hanging="420"/>
        <w:rPr>
          <w:rFonts w:ascii="ＭＳ 明朝" w:eastAsia="ＭＳ 明朝" w:hAnsi="ＭＳ 明朝"/>
        </w:rPr>
      </w:pPr>
      <w:r w:rsidRPr="003363E9">
        <w:rPr>
          <w:rFonts w:ascii="ＭＳ 明朝" w:eastAsia="ＭＳ 明朝" w:hAnsi="ＭＳ 明朝" w:hint="eastAsia"/>
          <w:color w:val="000000" w:themeColor="text1"/>
        </w:rPr>
        <w:t xml:space="preserve">　　　歴史的な事象</w:t>
      </w:r>
      <w:r w:rsidRPr="003363E9">
        <w:rPr>
          <w:rFonts w:ascii="ＭＳ 明朝" w:eastAsia="ＭＳ 明朝" w:hAnsi="ＭＳ 明朝" w:hint="eastAsia"/>
        </w:rPr>
        <w:t>を「自分事」として捉えるためには、教師から提示された問いに向き合うのではなく、自分で考えた問いを構想することが効果的であると考えた。そして、生徒自身が単元の学習課題を設定することで、知ること、考えることの楽しさを味わうことが期待できる。そのためには、中学校までに学習してきた既習の学習内容や歴史総合の学習で習得した知識及び概念を活用した発問を通じて支援する必要がある。教師の支援としての単元の見通しをもつことのできる発問例は次のようなものである。</w:t>
      </w:r>
    </w:p>
    <w:tbl>
      <w:tblPr>
        <w:tblStyle w:val="af"/>
        <w:tblW w:w="0" w:type="auto"/>
        <w:tblInd w:w="420" w:type="dxa"/>
        <w:tblLook w:val="04A0" w:firstRow="1" w:lastRow="0" w:firstColumn="1" w:lastColumn="0" w:noHBand="0" w:noVBand="1"/>
      </w:tblPr>
      <w:tblGrid>
        <w:gridCol w:w="2355"/>
        <w:gridCol w:w="6853"/>
      </w:tblGrid>
      <w:tr w:rsidR="003363E9" w:rsidRPr="003363E9" w14:paraId="412E1D0B" w14:textId="77777777" w:rsidTr="00A162CC">
        <w:tc>
          <w:tcPr>
            <w:tcW w:w="2410" w:type="dxa"/>
          </w:tcPr>
          <w:p w14:paraId="181A2AEE" w14:textId="77777777" w:rsidR="003363E9" w:rsidRPr="003363E9" w:rsidRDefault="003363E9" w:rsidP="00A162CC">
            <w:pPr>
              <w:snapToGrid w:val="0"/>
              <w:rPr>
                <w:rFonts w:ascii="ＭＳ 明朝" w:eastAsia="ＭＳ 明朝" w:hAnsi="ＭＳ 明朝"/>
                <w:color w:val="000000" w:themeColor="text1"/>
              </w:rPr>
            </w:pPr>
            <w:r w:rsidRPr="003363E9">
              <w:rPr>
                <w:rFonts w:ascii="ＭＳ 明朝" w:eastAsia="ＭＳ 明朝" w:hAnsi="ＭＳ 明朝" w:hint="eastAsia"/>
                <w:color w:val="000000" w:themeColor="text1"/>
              </w:rPr>
              <w:t>時間軸に着目した発問</w:t>
            </w:r>
          </w:p>
        </w:tc>
        <w:tc>
          <w:tcPr>
            <w:tcW w:w="7024" w:type="dxa"/>
          </w:tcPr>
          <w:p w14:paraId="3EEDBB10" w14:textId="77777777" w:rsidR="003363E9" w:rsidRPr="003363E9" w:rsidRDefault="003363E9" w:rsidP="00AE0FBD">
            <w:pPr>
              <w:snapToGrid w:val="0"/>
              <w:ind w:left="210" w:hangingChars="100" w:hanging="210"/>
              <w:rPr>
                <w:rFonts w:ascii="ＭＳ 明朝" w:eastAsia="ＭＳ 明朝" w:hAnsi="ＭＳ 明朝"/>
                <w:color w:val="000000" w:themeColor="text1"/>
              </w:rPr>
            </w:pPr>
            <w:r w:rsidRPr="003363E9">
              <w:rPr>
                <w:rFonts w:ascii="ＭＳ 明朝" w:eastAsia="ＭＳ 明朝" w:hAnsi="ＭＳ 明朝" w:hint="eastAsia"/>
                <w:color w:val="000000" w:themeColor="text1"/>
              </w:rPr>
              <w:t>・</w:t>
            </w:r>
            <w:r w:rsidRPr="003363E9">
              <w:rPr>
                <w:rFonts w:ascii="ＭＳ 明朝" w:eastAsia="ＭＳ 明朝" w:hAnsi="ＭＳ 明朝" w:hint="eastAsia"/>
              </w:rPr>
              <w:t>「〇〇と□□の間にはどのような変化があったと考えられるだろうか」</w:t>
            </w:r>
          </w:p>
        </w:tc>
      </w:tr>
      <w:tr w:rsidR="003363E9" w:rsidRPr="003363E9" w14:paraId="711DFD36" w14:textId="77777777" w:rsidTr="00A162CC">
        <w:tc>
          <w:tcPr>
            <w:tcW w:w="2410" w:type="dxa"/>
          </w:tcPr>
          <w:p w14:paraId="211D0CBC" w14:textId="77777777" w:rsidR="003363E9" w:rsidRPr="003363E9" w:rsidRDefault="003363E9" w:rsidP="00A162CC">
            <w:pPr>
              <w:snapToGrid w:val="0"/>
              <w:rPr>
                <w:rFonts w:ascii="ＭＳ 明朝" w:eastAsia="ＭＳ 明朝" w:hAnsi="ＭＳ 明朝"/>
                <w:color w:val="000000" w:themeColor="text1"/>
              </w:rPr>
            </w:pPr>
            <w:r w:rsidRPr="003363E9">
              <w:rPr>
                <w:rFonts w:ascii="ＭＳ 明朝" w:eastAsia="ＭＳ 明朝" w:hAnsi="ＭＳ 明朝" w:hint="eastAsia"/>
                <w:color w:val="000000" w:themeColor="text1"/>
              </w:rPr>
              <w:t>空間軸に着目した発問</w:t>
            </w:r>
          </w:p>
        </w:tc>
        <w:tc>
          <w:tcPr>
            <w:tcW w:w="7024" w:type="dxa"/>
          </w:tcPr>
          <w:p w14:paraId="727E44B0" w14:textId="77777777" w:rsidR="003363E9" w:rsidRPr="003363E9" w:rsidRDefault="003363E9" w:rsidP="00AE0FBD">
            <w:pPr>
              <w:snapToGrid w:val="0"/>
              <w:ind w:left="210" w:hangingChars="100" w:hanging="210"/>
              <w:rPr>
                <w:rFonts w:ascii="ＭＳ 明朝" w:eastAsia="ＭＳ 明朝" w:hAnsi="ＭＳ 明朝"/>
                <w:color w:val="000000" w:themeColor="text1"/>
              </w:rPr>
            </w:pPr>
            <w:r w:rsidRPr="003363E9">
              <w:rPr>
                <w:rFonts w:ascii="ＭＳ 明朝" w:eastAsia="ＭＳ 明朝" w:hAnsi="ＭＳ 明朝" w:hint="eastAsia"/>
                <w:color w:val="000000" w:themeColor="text1"/>
              </w:rPr>
              <w:t>・</w:t>
            </w:r>
            <w:r w:rsidRPr="003363E9">
              <w:rPr>
                <w:rFonts w:ascii="ＭＳ 明朝" w:eastAsia="ＭＳ 明朝" w:hAnsi="ＭＳ 明朝" w:hint="eastAsia"/>
              </w:rPr>
              <w:t>「〇〇と□□ではなぜこのような違いがあったと考えられるだろうか」</w:t>
            </w:r>
          </w:p>
        </w:tc>
      </w:tr>
      <w:tr w:rsidR="003363E9" w:rsidRPr="003363E9" w14:paraId="523D2C04" w14:textId="77777777" w:rsidTr="00A162CC">
        <w:tc>
          <w:tcPr>
            <w:tcW w:w="2410" w:type="dxa"/>
          </w:tcPr>
          <w:p w14:paraId="2687E267" w14:textId="77777777" w:rsidR="003363E9" w:rsidRPr="003363E9" w:rsidRDefault="003363E9" w:rsidP="00A162CC">
            <w:pPr>
              <w:snapToGrid w:val="0"/>
              <w:rPr>
                <w:rFonts w:ascii="ＭＳ 明朝" w:eastAsia="ＭＳ 明朝" w:hAnsi="ＭＳ 明朝"/>
                <w:color w:val="000000" w:themeColor="text1"/>
              </w:rPr>
            </w:pPr>
            <w:r w:rsidRPr="003363E9">
              <w:rPr>
                <w:rFonts w:ascii="ＭＳ 明朝" w:eastAsia="ＭＳ 明朝" w:hAnsi="ＭＳ 明朝" w:hint="eastAsia"/>
                <w:color w:val="000000" w:themeColor="text1"/>
              </w:rPr>
              <w:t>資料を活用した発問</w:t>
            </w:r>
          </w:p>
        </w:tc>
        <w:tc>
          <w:tcPr>
            <w:tcW w:w="7024" w:type="dxa"/>
          </w:tcPr>
          <w:p w14:paraId="46053E8B" w14:textId="77777777" w:rsidR="003363E9" w:rsidRPr="003363E9" w:rsidRDefault="003363E9" w:rsidP="00A162CC">
            <w:pPr>
              <w:snapToGrid w:val="0"/>
              <w:rPr>
                <w:rFonts w:ascii="ＭＳ 明朝" w:eastAsia="ＭＳ 明朝" w:hAnsi="ＭＳ 明朝"/>
                <w:color w:val="000000" w:themeColor="text1"/>
              </w:rPr>
            </w:pPr>
            <w:r w:rsidRPr="003363E9">
              <w:rPr>
                <w:rFonts w:ascii="ＭＳ 明朝" w:eastAsia="ＭＳ 明朝" w:hAnsi="ＭＳ 明朝" w:hint="eastAsia"/>
                <w:color w:val="000000" w:themeColor="text1"/>
              </w:rPr>
              <w:t>・</w:t>
            </w:r>
            <w:r w:rsidRPr="003363E9">
              <w:rPr>
                <w:rFonts w:ascii="ＭＳ 明朝" w:eastAsia="ＭＳ 明朝" w:hAnsi="ＭＳ 明朝" w:hint="eastAsia"/>
              </w:rPr>
              <w:t>「資料から分かることと分からないことは何だろうか」</w:t>
            </w:r>
          </w:p>
        </w:tc>
      </w:tr>
    </w:tbl>
    <w:p w14:paraId="0FCE8746" w14:textId="77777777" w:rsidR="003363E9" w:rsidRPr="003363E9" w:rsidRDefault="003363E9" w:rsidP="003363E9">
      <w:pPr>
        <w:snapToGrid w:val="0"/>
        <w:ind w:left="420" w:hangingChars="200" w:hanging="420"/>
        <w:rPr>
          <w:rFonts w:ascii="ＭＳ 明朝" w:eastAsia="ＭＳ 明朝" w:hAnsi="ＭＳ 明朝"/>
        </w:rPr>
      </w:pPr>
      <w:r w:rsidRPr="003363E9">
        <w:rPr>
          <w:rFonts w:ascii="ＭＳ 明朝" w:eastAsia="ＭＳ 明朝" w:hAnsi="ＭＳ 明朝" w:hint="eastAsia"/>
        </w:rPr>
        <w:t xml:space="preserve">　　　このように、既習の学習内容を土台とした発問に加えて、単元の概要を学んで学習内容に関する見通しをもつことで、生徒が、「自分事」として捉えることができるようにする。特に、「分からないこと」に着目することで学習に向かう必然性を高めて、協働的な学びを通じて、他者の「分からないこと」にも触れ、単元の学習課題を設定できるように支援する。</w:t>
      </w:r>
    </w:p>
    <w:p w14:paraId="0128388A" w14:textId="77777777" w:rsidR="003363E9" w:rsidRPr="003363E9" w:rsidRDefault="003363E9" w:rsidP="003363E9">
      <w:pPr>
        <w:snapToGrid w:val="0"/>
        <w:ind w:left="420" w:hangingChars="200" w:hanging="420"/>
        <w:rPr>
          <w:rFonts w:ascii="ＭＳ 明朝" w:eastAsia="ＭＳ 明朝" w:hAnsi="ＭＳ 明朝"/>
          <w:color w:val="000000" w:themeColor="text1"/>
        </w:rPr>
      </w:pPr>
    </w:p>
    <w:p w14:paraId="7F0DAAC5" w14:textId="77777777" w:rsidR="003363E9" w:rsidRPr="003363E9" w:rsidRDefault="003363E9" w:rsidP="003363E9">
      <w:pPr>
        <w:snapToGrid w:val="0"/>
        <w:ind w:leftChars="200" w:left="420"/>
        <w:rPr>
          <w:rFonts w:ascii="ＭＳ 明朝" w:eastAsia="ＭＳ 明朝" w:hAnsi="ＭＳ 明朝"/>
          <w:color w:val="000000" w:themeColor="text1"/>
        </w:rPr>
      </w:pPr>
      <w:r w:rsidRPr="003363E9">
        <w:rPr>
          <w:rFonts w:ascii="ＭＳ 明朝" w:eastAsia="ＭＳ 明朝" w:hAnsi="ＭＳ 明朝" w:hint="eastAsia"/>
          <w:color w:val="000000" w:themeColor="text1"/>
        </w:rPr>
        <w:t>イ　個別最適な学びと協働的な学びの一体的な充実を図る学習過程の工夫（図１）</w:t>
      </w:r>
    </w:p>
    <w:p w14:paraId="4A5D40F3" w14:textId="77777777" w:rsidR="003363E9" w:rsidRPr="003363E9" w:rsidRDefault="003363E9" w:rsidP="003363E9">
      <w:pPr>
        <w:snapToGrid w:val="0"/>
        <w:ind w:leftChars="200" w:left="420" w:firstLineChars="100" w:firstLine="210"/>
        <w:rPr>
          <w:rFonts w:ascii="ＭＳ 明朝" w:eastAsia="ＭＳ 明朝" w:hAnsi="ＭＳ 明朝"/>
          <w:color w:val="000000" w:themeColor="text1"/>
        </w:rPr>
      </w:pPr>
      <w:r w:rsidRPr="003363E9">
        <w:rPr>
          <w:rFonts w:ascii="ＭＳ 明朝" w:eastAsia="ＭＳ 明朝" w:hAnsi="ＭＳ 明朝" w:hint="eastAsia"/>
          <w:color w:val="000000" w:themeColor="text1"/>
        </w:rPr>
        <w:t>単元を通じて、歴史を自分事として捉えることができ、他者とともに思考を深める楽しさを味わうことができるよう「個別最適な学び」と「協働的な学び」の一体的な充実を図る必要があると考えた。このため、本研究では学習指導要領解説地理歴史編に示されている「課題把握、課題追究、課題解決」の三つの学習過程を、木村明憲（『自己調整学習』明治図書出版、2023）の論を参考に「見通す」「精査する」「再考する」「まとめる」と捉えて次のように整理した。</w:t>
      </w:r>
    </w:p>
    <w:p w14:paraId="7691998B" w14:textId="77777777" w:rsidR="003363E9" w:rsidRPr="003363E9" w:rsidRDefault="003363E9" w:rsidP="003363E9">
      <w:pPr>
        <w:snapToGrid w:val="0"/>
        <w:ind w:leftChars="200" w:left="420" w:firstLineChars="100" w:firstLine="210"/>
        <w:rPr>
          <w:rFonts w:ascii="ＭＳ 明朝" w:eastAsia="ＭＳ 明朝" w:hAnsi="ＭＳ 明朝"/>
          <w:color w:val="000000" w:themeColor="text1"/>
        </w:rPr>
      </w:pPr>
      <w:r w:rsidRPr="003363E9">
        <w:rPr>
          <w:rFonts w:ascii="ＭＳ 明朝" w:eastAsia="ＭＳ 明朝" w:hAnsi="ＭＳ 明朝" w:hint="eastAsia"/>
          <w:color w:val="000000" w:themeColor="text1"/>
        </w:rPr>
        <w:t>①「見通す」学習過程では、「分からない」ことから単元の学習課題を生徒自身が設定し、単元の各授業の本時の課題として設定する。</w:t>
      </w:r>
    </w:p>
    <w:p w14:paraId="4ABC5F95" w14:textId="77777777" w:rsidR="003363E9" w:rsidRPr="003363E9" w:rsidRDefault="003363E9" w:rsidP="003363E9">
      <w:pPr>
        <w:snapToGrid w:val="0"/>
        <w:ind w:leftChars="200" w:left="420" w:firstLineChars="100" w:firstLine="210"/>
        <w:rPr>
          <w:rFonts w:ascii="ＭＳ 明朝" w:eastAsia="ＭＳ 明朝" w:hAnsi="ＭＳ 明朝"/>
          <w:color w:val="000000" w:themeColor="text1"/>
        </w:rPr>
      </w:pPr>
      <w:r w:rsidRPr="003363E9">
        <w:rPr>
          <w:rFonts w:ascii="ＭＳ 明朝" w:eastAsia="ＭＳ 明朝" w:hAnsi="ＭＳ 明朝" w:hint="eastAsia"/>
          <w:color w:val="000000" w:themeColor="text1"/>
        </w:rPr>
        <w:t>②「精査する」学習過程では知識や概念を習得し、資料を分析、整理できるように次のような発問例で支援する。</w:t>
      </w:r>
    </w:p>
    <w:tbl>
      <w:tblPr>
        <w:tblStyle w:val="af"/>
        <w:tblW w:w="0" w:type="auto"/>
        <w:tblInd w:w="420" w:type="dxa"/>
        <w:tblLook w:val="04A0" w:firstRow="1" w:lastRow="0" w:firstColumn="1" w:lastColumn="0" w:noHBand="0" w:noVBand="1"/>
      </w:tblPr>
      <w:tblGrid>
        <w:gridCol w:w="2359"/>
        <w:gridCol w:w="6849"/>
      </w:tblGrid>
      <w:tr w:rsidR="003363E9" w:rsidRPr="003363E9" w14:paraId="43B9D8B9" w14:textId="77777777" w:rsidTr="00A162CC">
        <w:tc>
          <w:tcPr>
            <w:tcW w:w="2410" w:type="dxa"/>
          </w:tcPr>
          <w:p w14:paraId="37ABBB29" w14:textId="77777777" w:rsidR="003363E9" w:rsidRPr="003363E9" w:rsidRDefault="003363E9" w:rsidP="00A162CC">
            <w:pPr>
              <w:snapToGrid w:val="0"/>
              <w:rPr>
                <w:rFonts w:ascii="ＭＳ 明朝" w:eastAsia="ＭＳ 明朝" w:hAnsi="ＭＳ 明朝"/>
                <w:color w:val="000000" w:themeColor="text1"/>
              </w:rPr>
            </w:pPr>
            <w:r w:rsidRPr="003363E9">
              <w:rPr>
                <w:rFonts w:ascii="ＭＳ 明朝" w:eastAsia="ＭＳ 明朝" w:hAnsi="ＭＳ 明朝" w:hint="eastAsia"/>
                <w:color w:val="000000" w:themeColor="text1"/>
              </w:rPr>
              <w:t>資料の精査を促す発問</w:t>
            </w:r>
          </w:p>
        </w:tc>
        <w:tc>
          <w:tcPr>
            <w:tcW w:w="7024" w:type="dxa"/>
          </w:tcPr>
          <w:p w14:paraId="5237DA2D" w14:textId="72CC9F68" w:rsidR="003363E9" w:rsidRPr="003363E9" w:rsidRDefault="003363E9" w:rsidP="00A162CC">
            <w:pPr>
              <w:snapToGrid w:val="0"/>
              <w:rPr>
                <w:rFonts w:ascii="ＭＳ 明朝" w:eastAsia="ＭＳ 明朝" w:hAnsi="ＭＳ 明朝"/>
                <w:color w:val="000000" w:themeColor="text1"/>
              </w:rPr>
            </w:pPr>
            <w:r w:rsidRPr="003363E9">
              <w:rPr>
                <w:rFonts w:ascii="ＭＳ 明朝" w:eastAsia="ＭＳ 明朝" w:hAnsi="ＭＳ 明朝" w:hint="eastAsia"/>
                <w:color w:val="000000" w:themeColor="text1"/>
              </w:rPr>
              <w:t>・「資料は根拠としてどの程度活用できるだろうか</w:t>
            </w:r>
            <w:r w:rsidR="001409BD">
              <w:rPr>
                <w:rFonts w:ascii="ＭＳ 明朝" w:eastAsia="ＭＳ 明朝" w:hAnsi="ＭＳ 明朝" w:hint="eastAsia"/>
                <w:color w:val="000000" w:themeColor="text1"/>
              </w:rPr>
              <w:t>。</w:t>
            </w:r>
            <w:r w:rsidRPr="003363E9">
              <w:rPr>
                <w:rFonts w:ascii="ＭＳ 明朝" w:eastAsia="ＭＳ 明朝" w:hAnsi="ＭＳ 明朝" w:hint="eastAsia"/>
                <w:color w:val="000000" w:themeColor="text1"/>
              </w:rPr>
              <w:t>」</w:t>
            </w:r>
          </w:p>
        </w:tc>
      </w:tr>
      <w:tr w:rsidR="003363E9" w:rsidRPr="003363E9" w14:paraId="0F3EE579" w14:textId="77777777" w:rsidTr="00A162CC">
        <w:tc>
          <w:tcPr>
            <w:tcW w:w="2410" w:type="dxa"/>
          </w:tcPr>
          <w:p w14:paraId="4BBC0C05" w14:textId="77777777" w:rsidR="003363E9" w:rsidRPr="003363E9" w:rsidRDefault="003363E9" w:rsidP="00A162CC">
            <w:pPr>
              <w:snapToGrid w:val="0"/>
              <w:rPr>
                <w:rFonts w:ascii="ＭＳ 明朝" w:eastAsia="ＭＳ 明朝" w:hAnsi="ＭＳ 明朝"/>
                <w:color w:val="000000" w:themeColor="text1"/>
              </w:rPr>
            </w:pPr>
            <w:r w:rsidRPr="003363E9">
              <w:rPr>
                <w:rFonts w:ascii="ＭＳ 明朝" w:eastAsia="ＭＳ 明朝" w:hAnsi="ＭＳ 明朝" w:hint="eastAsia"/>
                <w:color w:val="000000" w:themeColor="text1"/>
              </w:rPr>
              <w:t>資料の有用性について精査を促す発問</w:t>
            </w:r>
          </w:p>
        </w:tc>
        <w:tc>
          <w:tcPr>
            <w:tcW w:w="7024" w:type="dxa"/>
          </w:tcPr>
          <w:p w14:paraId="0825FB5B" w14:textId="2F0C5C22" w:rsidR="003363E9" w:rsidRPr="003363E9" w:rsidRDefault="003363E9" w:rsidP="00A162CC">
            <w:pPr>
              <w:snapToGrid w:val="0"/>
              <w:rPr>
                <w:rFonts w:ascii="ＭＳ 明朝" w:eastAsia="ＭＳ 明朝" w:hAnsi="ＭＳ 明朝"/>
              </w:rPr>
            </w:pPr>
            <w:r w:rsidRPr="003363E9">
              <w:rPr>
                <w:rFonts w:ascii="ＭＳ 明朝" w:eastAsia="ＭＳ 明朝" w:hAnsi="ＭＳ 明朝" w:hint="eastAsia"/>
                <w:color w:val="000000" w:themeColor="text1"/>
              </w:rPr>
              <w:t>・</w:t>
            </w:r>
            <w:r w:rsidRPr="003363E9">
              <w:rPr>
                <w:rFonts w:ascii="ＭＳ 明朝" w:eastAsia="ＭＳ 明朝" w:hAnsi="ＭＳ 明朝" w:hint="eastAsia"/>
              </w:rPr>
              <w:t>「</w:t>
            </w:r>
            <w:r w:rsidRPr="003363E9">
              <w:rPr>
                <w:rFonts w:ascii="ＭＳ 明朝" w:eastAsia="ＭＳ 明朝" w:hAnsi="ＭＳ 明朝" w:hint="eastAsia"/>
                <w:color w:val="000000" w:themeColor="text1"/>
              </w:rPr>
              <w:t>資料は設定した主題に迫るものとして有効だろうか</w:t>
            </w:r>
            <w:r w:rsidR="001409BD">
              <w:rPr>
                <w:rFonts w:ascii="ＭＳ 明朝" w:eastAsia="ＭＳ 明朝" w:hAnsi="ＭＳ 明朝" w:hint="eastAsia"/>
                <w:color w:val="000000" w:themeColor="text1"/>
              </w:rPr>
              <w:t>。</w:t>
            </w:r>
            <w:r w:rsidRPr="003363E9">
              <w:rPr>
                <w:rFonts w:ascii="ＭＳ 明朝" w:eastAsia="ＭＳ 明朝" w:hAnsi="ＭＳ 明朝" w:hint="eastAsia"/>
              </w:rPr>
              <w:t>」</w:t>
            </w:r>
          </w:p>
          <w:p w14:paraId="342875E0" w14:textId="77777777" w:rsidR="003363E9" w:rsidRPr="003363E9" w:rsidRDefault="003363E9" w:rsidP="00A162CC">
            <w:pPr>
              <w:snapToGrid w:val="0"/>
              <w:ind w:left="210" w:hangingChars="100" w:hanging="210"/>
              <w:rPr>
                <w:rFonts w:ascii="ＭＳ 明朝" w:eastAsia="ＭＳ 明朝" w:hAnsi="ＭＳ 明朝"/>
                <w:color w:val="000000" w:themeColor="text1"/>
              </w:rPr>
            </w:pPr>
            <w:r w:rsidRPr="003363E9">
              <w:rPr>
                <w:rFonts w:ascii="ＭＳ 明朝" w:eastAsia="ＭＳ 明朝" w:hAnsi="ＭＳ 明朝" w:hint="eastAsia"/>
              </w:rPr>
              <w:t>・「この歴史的事象は、どのような資料があると裏づけることができるだろうか。」</w:t>
            </w:r>
          </w:p>
        </w:tc>
      </w:tr>
      <w:tr w:rsidR="003363E9" w:rsidRPr="003363E9" w14:paraId="67739E80" w14:textId="77777777" w:rsidTr="00A162CC">
        <w:tc>
          <w:tcPr>
            <w:tcW w:w="2410" w:type="dxa"/>
          </w:tcPr>
          <w:p w14:paraId="7AF6174A" w14:textId="77777777" w:rsidR="003363E9" w:rsidRPr="003363E9" w:rsidRDefault="003363E9" w:rsidP="00A162CC">
            <w:pPr>
              <w:snapToGrid w:val="0"/>
              <w:rPr>
                <w:rFonts w:ascii="ＭＳ 明朝" w:eastAsia="ＭＳ 明朝" w:hAnsi="ＭＳ 明朝"/>
                <w:color w:val="000000" w:themeColor="text1"/>
              </w:rPr>
            </w:pPr>
            <w:r w:rsidRPr="003363E9">
              <w:rPr>
                <w:rFonts w:ascii="ＭＳ 明朝" w:eastAsia="ＭＳ 明朝" w:hAnsi="ＭＳ 明朝" w:hint="eastAsia"/>
                <w:color w:val="000000" w:themeColor="text1"/>
              </w:rPr>
              <w:t>歴史的事象の比較から精査を促す発問</w:t>
            </w:r>
          </w:p>
        </w:tc>
        <w:tc>
          <w:tcPr>
            <w:tcW w:w="7024" w:type="dxa"/>
          </w:tcPr>
          <w:p w14:paraId="4DE864E6" w14:textId="083747DE" w:rsidR="003363E9" w:rsidRPr="003363E9" w:rsidRDefault="003363E9" w:rsidP="001409BD">
            <w:pPr>
              <w:snapToGrid w:val="0"/>
              <w:ind w:left="210" w:hangingChars="100" w:hanging="210"/>
              <w:rPr>
                <w:rFonts w:ascii="ＭＳ 明朝" w:eastAsia="ＭＳ 明朝" w:hAnsi="ＭＳ 明朝"/>
                <w:color w:val="000000" w:themeColor="text1"/>
              </w:rPr>
            </w:pPr>
            <w:r w:rsidRPr="003363E9">
              <w:rPr>
                <w:rFonts w:ascii="ＭＳ 明朝" w:eastAsia="ＭＳ 明朝" w:hAnsi="ＭＳ 明朝" w:hint="eastAsia"/>
                <w:color w:val="000000" w:themeColor="text1"/>
              </w:rPr>
              <w:t>・</w:t>
            </w:r>
            <w:r w:rsidRPr="003363E9">
              <w:rPr>
                <w:rFonts w:ascii="ＭＳ 明朝" w:eastAsia="ＭＳ 明朝" w:hAnsi="ＭＳ 明朝" w:hint="eastAsia"/>
              </w:rPr>
              <w:t>「</w:t>
            </w:r>
            <w:r w:rsidRPr="003363E9">
              <w:rPr>
                <w:rFonts w:ascii="ＭＳ 明朝" w:eastAsia="ＭＳ 明朝" w:hAnsi="ＭＳ 明朝" w:hint="eastAsia"/>
                <w:color w:val="000000" w:themeColor="text1"/>
              </w:rPr>
              <w:t>〇〇と□□を比べると、どのような共通点や相違点があるだろうか</w:t>
            </w:r>
            <w:r w:rsidR="001409BD">
              <w:rPr>
                <w:rFonts w:ascii="ＭＳ 明朝" w:eastAsia="ＭＳ 明朝" w:hAnsi="ＭＳ 明朝" w:hint="eastAsia"/>
                <w:color w:val="000000" w:themeColor="text1"/>
              </w:rPr>
              <w:t>。</w:t>
            </w:r>
            <w:r w:rsidRPr="003363E9">
              <w:rPr>
                <w:rFonts w:ascii="ＭＳ 明朝" w:eastAsia="ＭＳ 明朝" w:hAnsi="ＭＳ 明朝" w:hint="eastAsia"/>
              </w:rPr>
              <w:t>」</w:t>
            </w:r>
          </w:p>
        </w:tc>
      </w:tr>
      <w:tr w:rsidR="003363E9" w:rsidRPr="003363E9" w14:paraId="129C9336" w14:textId="77777777" w:rsidTr="00A162CC">
        <w:tc>
          <w:tcPr>
            <w:tcW w:w="2410" w:type="dxa"/>
          </w:tcPr>
          <w:p w14:paraId="59947143" w14:textId="77777777" w:rsidR="003363E9" w:rsidRPr="003363E9" w:rsidRDefault="003363E9" w:rsidP="00A162CC">
            <w:pPr>
              <w:snapToGrid w:val="0"/>
              <w:rPr>
                <w:rFonts w:ascii="ＭＳ 明朝" w:eastAsia="ＭＳ 明朝" w:hAnsi="ＭＳ 明朝"/>
                <w:color w:val="000000" w:themeColor="text1"/>
              </w:rPr>
            </w:pPr>
            <w:r w:rsidRPr="003363E9">
              <w:rPr>
                <w:rFonts w:ascii="ＭＳ 明朝" w:eastAsia="ＭＳ 明朝" w:hAnsi="ＭＳ 明朝" w:hint="eastAsia"/>
                <w:color w:val="000000" w:themeColor="text1"/>
              </w:rPr>
              <w:t>歴史的事象の意味や意義、特色についての精査を促す発問</w:t>
            </w:r>
          </w:p>
        </w:tc>
        <w:tc>
          <w:tcPr>
            <w:tcW w:w="7024" w:type="dxa"/>
          </w:tcPr>
          <w:p w14:paraId="2EC9EC3C" w14:textId="4BCCB603" w:rsidR="003363E9" w:rsidRPr="003363E9" w:rsidRDefault="003363E9" w:rsidP="00A162CC">
            <w:pPr>
              <w:snapToGrid w:val="0"/>
              <w:rPr>
                <w:rFonts w:ascii="ＭＳ 明朝" w:eastAsia="ＭＳ 明朝" w:hAnsi="ＭＳ 明朝"/>
                <w:color w:val="000000" w:themeColor="text1"/>
              </w:rPr>
            </w:pPr>
            <w:r w:rsidRPr="003363E9">
              <w:rPr>
                <w:rFonts w:ascii="ＭＳ 明朝" w:eastAsia="ＭＳ 明朝" w:hAnsi="ＭＳ 明朝" w:hint="eastAsia"/>
                <w:color w:val="000000" w:themeColor="text1"/>
              </w:rPr>
              <w:t>・「〇〇と□□を比べて、どちらを選ぶだろうか</w:t>
            </w:r>
            <w:r w:rsidR="001409BD">
              <w:rPr>
                <w:rFonts w:ascii="ＭＳ 明朝" w:eastAsia="ＭＳ 明朝" w:hAnsi="ＭＳ 明朝" w:hint="eastAsia"/>
                <w:color w:val="000000" w:themeColor="text1"/>
              </w:rPr>
              <w:t>。</w:t>
            </w:r>
            <w:r w:rsidRPr="003363E9">
              <w:rPr>
                <w:rFonts w:ascii="ＭＳ 明朝" w:eastAsia="ＭＳ 明朝" w:hAnsi="ＭＳ 明朝" w:hint="eastAsia"/>
                <w:color w:val="000000" w:themeColor="text1"/>
              </w:rPr>
              <w:t>」</w:t>
            </w:r>
          </w:p>
          <w:p w14:paraId="13788BEC" w14:textId="77777777" w:rsidR="003363E9" w:rsidRPr="003363E9" w:rsidRDefault="003363E9" w:rsidP="00A162CC">
            <w:pPr>
              <w:snapToGrid w:val="0"/>
              <w:rPr>
                <w:rFonts w:ascii="ＭＳ 明朝" w:eastAsia="ＭＳ 明朝" w:hAnsi="ＭＳ 明朝"/>
                <w:color w:val="000000" w:themeColor="text1"/>
              </w:rPr>
            </w:pPr>
          </w:p>
        </w:tc>
      </w:tr>
    </w:tbl>
    <w:p w14:paraId="1BC8341E" w14:textId="77777777" w:rsidR="003363E9" w:rsidRPr="003363E9" w:rsidRDefault="003363E9" w:rsidP="003363E9">
      <w:pPr>
        <w:snapToGrid w:val="0"/>
        <w:ind w:leftChars="200" w:left="420" w:firstLineChars="100" w:firstLine="210"/>
        <w:rPr>
          <w:rFonts w:ascii="ＭＳ 明朝" w:eastAsia="ＭＳ 明朝" w:hAnsi="ＭＳ 明朝"/>
          <w:color w:val="000000" w:themeColor="text1"/>
        </w:rPr>
      </w:pPr>
      <w:r w:rsidRPr="003363E9">
        <w:rPr>
          <w:rFonts w:ascii="ＭＳ 明朝" w:eastAsia="ＭＳ 明朝" w:hAnsi="ＭＳ 明朝" w:hint="eastAsia"/>
          <w:color w:val="000000" w:themeColor="text1"/>
        </w:rPr>
        <w:t>③「再考する」学習過程において、生徒自身が考えを問い直すことができ、知識や概念の理解をより一層深めることで、単元の学習課題の解決を促すことができると考えた。</w:t>
      </w:r>
    </w:p>
    <w:p w14:paraId="6A8430E6" w14:textId="3A7E4027" w:rsidR="003363E9" w:rsidRPr="003363E9" w:rsidRDefault="003363E9" w:rsidP="003363E9">
      <w:pPr>
        <w:snapToGrid w:val="0"/>
        <w:ind w:leftChars="200" w:left="420" w:firstLineChars="100" w:firstLine="210"/>
        <w:rPr>
          <w:rFonts w:ascii="ＭＳ 明朝" w:eastAsia="ＭＳ 明朝" w:hAnsi="ＭＳ 明朝"/>
          <w:color w:val="000000" w:themeColor="text1"/>
        </w:rPr>
      </w:pPr>
      <w:r w:rsidRPr="003363E9">
        <w:rPr>
          <w:rFonts w:ascii="ＭＳ 明朝" w:eastAsia="ＭＳ 明朝" w:hAnsi="ＭＳ 明朝" w:hint="eastAsia"/>
          <w:color w:val="000000" w:themeColor="text1"/>
        </w:rPr>
        <w:t>④「まとめる」学習過程では、次のような発問例を通じて、歴史を学ぶことへの価値付けを図ることができると考えた。また、新しい疑問が生まれたことを生徒相互で共有し、今後の学習につなげることができると考えた。このような個別最適な学びと協働的な学びの充実を図る学習過程により、歴史の学習内容に加えて、歴史の学び方を習得することができ、生徒が自ら学習を進め、深めていけるようになると考えた。</w:t>
      </w:r>
    </w:p>
    <w:tbl>
      <w:tblPr>
        <w:tblStyle w:val="af"/>
        <w:tblW w:w="0" w:type="auto"/>
        <w:tblInd w:w="420" w:type="dxa"/>
        <w:tblLook w:val="04A0" w:firstRow="1" w:lastRow="0" w:firstColumn="1" w:lastColumn="0" w:noHBand="0" w:noVBand="1"/>
      </w:tblPr>
      <w:tblGrid>
        <w:gridCol w:w="2552"/>
        <w:gridCol w:w="6656"/>
      </w:tblGrid>
      <w:tr w:rsidR="003363E9" w:rsidRPr="003363E9" w14:paraId="6197E391" w14:textId="77777777" w:rsidTr="001409BD">
        <w:tc>
          <w:tcPr>
            <w:tcW w:w="2552" w:type="dxa"/>
          </w:tcPr>
          <w:p w14:paraId="6C54C4C3" w14:textId="77777777" w:rsidR="003363E9" w:rsidRPr="003363E9" w:rsidRDefault="003363E9" w:rsidP="00A162CC">
            <w:pPr>
              <w:snapToGrid w:val="0"/>
              <w:rPr>
                <w:rFonts w:ascii="ＭＳ 明朝" w:eastAsia="ＭＳ 明朝" w:hAnsi="ＭＳ 明朝"/>
                <w:color w:val="000000" w:themeColor="text1"/>
              </w:rPr>
            </w:pPr>
            <w:r w:rsidRPr="003363E9">
              <w:rPr>
                <w:rFonts w:ascii="ＭＳ 明朝" w:eastAsia="ＭＳ 明朝" w:hAnsi="ＭＳ 明朝" w:hint="eastAsia"/>
                <w:color w:val="000000" w:themeColor="text1"/>
              </w:rPr>
              <w:t>歴史的事象と生徒自身との関わりについて発問</w:t>
            </w:r>
          </w:p>
        </w:tc>
        <w:tc>
          <w:tcPr>
            <w:tcW w:w="6656" w:type="dxa"/>
          </w:tcPr>
          <w:p w14:paraId="0B0D6B8C" w14:textId="076F6AEF" w:rsidR="003363E9" w:rsidRPr="003363E9" w:rsidRDefault="003363E9" w:rsidP="00A162CC">
            <w:pPr>
              <w:snapToGrid w:val="0"/>
              <w:rPr>
                <w:rFonts w:ascii="ＭＳ 明朝" w:eastAsia="ＭＳ 明朝" w:hAnsi="ＭＳ 明朝"/>
                <w:color w:val="000000" w:themeColor="text1"/>
              </w:rPr>
            </w:pPr>
            <w:r w:rsidRPr="003363E9">
              <w:rPr>
                <w:rFonts w:ascii="ＭＳ 明朝" w:eastAsia="ＭＳ 明朝" w:hAnsi="ＭＳ 明朝" w:hint="eastAsia"/>
                <w:color w:val="000000" w:themeColor="text1"/>
              </w:rPr>
              <w:t>・「主題はあなたにとってどのような価値があるのか</w:t>
            </w:r>
            <w:r w:rsidR="001409BD">
              <w:rPr>
                <w:rFonts w:ascii="ＭＳ 明朝" w:eastAsia="ＭＳ 明朝" w:hAnsi="ＭＳ 明朝" w:hint="eastAsia"/>
                <w:color w:val="000000" w:themeColor="text1"/>
              </w:rPr>
              <w:t>。</w:t>
            </w:r>
            <w:r w:rsidRPr="003363E9">
              <w:rPr>
                <w:rFonts w:ascii="ＭＳ 明朝" w:eastAsia="ＭＳ 明朝" w:hAnsi="ＭＳ 明朝" w:hint="eastAsia"/>
                <w:color w:val="000000" w:themeColor="text1"/>
              </w:rPr>
              <w:t>」</w:t>
            </w:r>
          </w:p>
          <w:p w14:paraId="1CE39355" w14:textId="5865FE22" w:rsidR="003363E9" w:rsidRPr="003363E9" w:rsidRDefault="003363E9" w:rsidP="00A162CC">
            <w:pPr>
              <w:snapToGrid w:val="0"/>
              <w:ind w:left="210" w:hangingChars="100" w:hanging="210"/>
              <w:rPr>
                <w:rFonts w:ascii="ＭＳ 明朝" w:eastAsia="ＭＳ 明朝" w:hAnsi="ＭＳ 明朝"/>
                <w:color w:val="000000" w:themeColor="text1"/>
              </w:rPr>
            </w:pPr>
            <w:r w:rsidRPr="003363E9">
              <w:rPr>
                <w:rFonts w:ascii="ＭＳ 明朝" w:eastAsia="ＭＳ 明朝" w:hAnsi="ＭＳ 明朝" w:hint="eastAsia"/>
                <w:color w:val="000000" w:themeColor="text1"/>
              </w:rPr>
              <w:t>・「この事象を学ぶことは、あなたにとってどのような意味があるだろうか</w:t>
            </w:r>
            <w:r w:rsidR="001409BD">
              <w:rPr>
                <w:rFonts w:ascii="ＭＳ 明朝" w:eastAsia="ＭＳ 明朝" w:hAnsi="ＭＳ 明朝" w:hint="eastAsia"/>
                <w:color w:val="000000" w:themeColor="text1"/>
              </w:rPr>
              <w:t>。</w:t>
            </w:r>
            <w:r w:rsidRPr="003363E9">
              <w:rPr>
                <w:rFonts w:ascii="ＭＳ 明朝" w:eastAsia="ＭＳ 明朝" w:hAnsi="ＭＳ 明朝" w:hint="eastAsia"/>
                <w:color w:val="000000" w:themeColor="text1"/>
              </w:rPr>
              <w:t>」</w:t>
            </w:r>
          </w:p>
        </w:tc>
      </w:tr>
      <w:tr w:rsidR="003363E9" w:rsidRPr="003363E9" w14:paraId="3BFB996E" w14:textId="77777777" w:rsidTr="001409BD">
        <w:tc>
          <w:tcPr>
            <w:tcW w:w="2552" w:type="dxa"/>
          </w:tcPr>
          <w:p w14:paraId="1B021AA7" w14:textId="77777777" w:rsidR="003363E9" w:rsidRPr="003363E9" w:rsidRDefault="003363E9" w:rsidP="00A162CC">
            <w:pPr>
              <w:snapToGrid w:val="0"/>
              <w:rPr>
                <w:rFonts w:ascii="ＭＳ 明朝" w:eastAsia="ＭＳ 明朝" w:hAnsi="ＭＳ 明朝"/>
                <w:color w:val="000000" w:themeColor="text1"/>
              </w:rPr>
            </w:pPr>
            <w:r w:rsidRPr="003363E9">
              <w:rPr>
                <w:rFonts w:ascii="ＭＳ 明朝" w:eastAsia="ＭＳ 明朝" w:hAnsi="ＭＳ 明朝" w:hint="eastAsia"/>
                <w:color w:val="000000" w:themeColor="text1"/>
              </w:rPr>
              <w:t>歴史的事象との現代的な関わりに関する発問</w:t>
            </w:r>
          </w:p>
        </w:tc>
        <w:tc>
          <w:tcPr>
            <w:tcW w:w="6656" w:type="dxa"/>
          </w:tcPr>
          <w:p w14:paraId="3AC53E80" w14:textId="5BD337BD" w:rsidR="003363E9" w:rsidRPr="003363E9" w:rsidRDefault="003363E9" w:rsidP="001409BD">
            <w:pPr>
              <w:snapToGrid w:val="0"/>
              <w:ind w:left="210" w:hangingChars="100" w:hanging="210"/>
              <w:rPr>
                <w:rFonts w:ascii="ＭＳ 明朝" w:eastAsia="ＭＳ 明朝" w:hAnsi="ＭＳ 明朝"/>
                <w:color w:val="000000" w:themeColor="text1"/>
              </w:rPr>
            </w:pPr>
            <w:r w:rsidRPr="003363E9">
              <w:rPr>
                <w:rFonts w:ascii="ＭＳ 明朝" w:eastAsia="ＭＳ 明朝" w:hAnsi="ＭＳ 明朝" w:hint="eastAsia"/>
                <w:color w:val="000000" w:themeColor="text1"/>
              </w:rPr>
              <w:t>・「現代の事象と、どのような点で関連していると考えられるだろうか</w:t>
            </w:r>
            <w:r w:rsidR="001409BD">
              <w:rPr>
                <w:rFonts w:ascii="ＭＳ 明朝" w:eastAsia="ＭＳ 明朝" w:hAnsi="ＭＳ 明朝" w:hint="eastAsia"/>
                <w:color w:val="000000" w:themeColor="text1"/>
              </w:rPr>
              <w:t>。</w:t>
            </w:r>
            <w:r w:rsidRPr="003363E9">
              <w:rPr>
                <w:rFonts w:ascii="ＭＳ 明朝" w:eastAsia="ＭＳ 明朝" w:hAnsi="ＭＳ 明朝" w:hint="eastAsia"/>
                <w:color w:val="000000" w:themeColor="text1"/>
              </w:rPr>
              <w:t>」</w:t>
            </w:r>
          </w:p>
        </w:tc>
      </w:tr>
    </w:tbl>
    <w:p w14:paraId="36992648" w14:textId="186FE892" w:rsidR="00A162CC" w:rsidRDefault="00FC1F0D" w:rsidP="00B14C2A">
      <w:pPr>
        <w:snapToGrid w:val="0"/>
        <w:ind w:firstLineChars="100" w:firstLine="210"/>
        <w:rPr>
          <w:rFonts w:ascii="ＭＳ 明朝" w:eastAsia="ＭＳ 明朝" w:hAnsi="ＭＳ 明朝"/>
          <w:color w:val="000000" w:themeColor="text1"/>
        </w:rPr>
      </w:pPr>
      <w:r>
        <w:rPr>
          <w:rFonts w:ascii="ＭＳ 明朝" w:eastAsia="ＭＳ 明朝" w:hAnsi="ＭＳ 明朝" w:hint="eastAsia"/>
          <w:noProof/>
        </w:rPr>
        <mc:AlternateContent>
          <mc:Choice Requires="wps">
            <w:drawing>
              <wp:anchor distT="0" distB="0" distL="114300" distR="114300" simplePos="0" relativeHeight="251698176" behindDoc="0" locked="0" layoutInCell="1" allowOverlap="1" wp14:anchorId="006A33F1" wp14:editId="1839D8B2">
                <wp:simplePos x="0" y="0"/>
                <wp:positionH relativeFrom="margin">
                  <wp:align>center</wp:align>
                </wp:positionH>
                <wp:positionV relativeFrom="paragraph">
                  <wp:posOffset>167640</wp:posOffset>
                </wp:positionV>
                <wp:extent cx="335280" cy="327660"/>
                <wp:effectExtent l="0" t="0" r="7620" b="0"/>
                <wp:wrapNone/>
                <wp:docPr id="29" name="テキスト ボックス 29"/>
                <wp:cNvGraphicFramePr/>
                <a:graphic xmlns:a="http://schemas.openxmlformats.org/drawingml/2006/main">
                  <a:graphicData uri="http://schemas.microsoft.com/office/word/2010/wordprocessingShape">
                    <wps:wsp>
                      <wps:cNvSpPr txBox="1"/>
                      <wps:spPr>
                        <a:xfrm>
                          <a:off x="0" y="0"/>
                          <a:ext cx="335280" cy="327660"/>
                        </a:xfrm>
                        <a:prstGeom prst="rect">
                          <a:avLst/>
                        </a:prstGeom>
                        <a:solidFill>
                          <a:schemeClr val="lt1"/>
                        </a:solidFill>
                        <a:ln w="6350">
                          <a:noFill/>
                        </a:ln>
                      </wps:spPr>
                      <wps:txbx>
                        <w:txbxContent>
                          <w:p w14:paraId="333EAC7E" w14:textId="4A36694A" w:rsidR="00E2618C" w:rsidRPr="00FE1A1C" w:rsidRDefault="00E2618C" w:rsidP="00F571B1">
                            <w:pPr>
                              <w:rPr>
                                <w:rFonts w:ascii="ＭＳ 明朝" w:eastAsia="ＭＳ 明朝" w:hAnsi="ＭＳ 明朝"/>
                              </w:rPr>
                            </w:pPr>
                            <w:r>
                              <w:rPr>
                                <w:rFonts w:ascii="ＭＳ 明朝" w:eastAsia="ＭＳ 明朝" w:hAnsi="ＭＳ 明朝" w:hint="eastAsia"/>
                              </w:rPr>
                              <w:t>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06A33F1" id="テキスト ボックス 29" o:spid="_x0000_s1038" type="#_x0000_t202" style="position:absolute;left:0;text-align:left;margin-left:0;margin-top:13.2pt;width:26.4pt;height:25.8pt;z-index:251698176;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" fillcolor="white [3201]" stroked="f" strokeweight=".5pt">
                <v:textbox>
                  <w:txbxContent>
                    <w:p w14:paraId="333EAC7E" w14:textId="4A36694A" w:rsidR="00E2618C" w:rsidRPr="00FE1A1C" w:rsidRDefault="00E2618C" w:rsidP="00F571B1">
                      <w:pPr>
                        <w:rPr>
                          <w:rFonts w:ascii="ＭＳ 明朝" w:eastAsia="ＭＳ 明朝" w:hAnsi="ＭＳ 明朝"/>
                        </w:rPr>
                      </w:pPr>
                      <w:r>
                        <w:rPr>
                          <w:rFonts w:ascii="ＭＳ 明朝" w:eastAsia="ＭＳ 明朝" w:hAnsi="ＭＳ 明朝" w:hint="eastAsia"/>
                        </w:rPr>
                        <w:t>８</w:t>
                      </w:r>
                    </w:p>
                  </w:txbxContent>
                </v:textbox>
                <w10:wrap anchorx="margin"/>
              </v:shape>
            </w:pict>
          </mc:Fallback>
        </mc:AlternateContent>
      </w:r>
    </w:p>
    <w:p w14:paraId="5A3CB59A" w14:textId="77777777" w:rsidR="003363E9" w:rsidRPr="003363E9" w:rsidRDefault="003363E9" w:rsidP="003363E9">
      <w:pPr>
        <w:snapToGrid w:val="0"/>
        <w:rPr>
          <w:rFonts w:ascii="ＭＳ 明朝" w:eastAsia="ＭＳ 明朝" w:hAnsi="ＭＳ 明朝"/>
          <w:color w:val="000000" w:themeColor="text1"/>
        </w:rPr>
      </w:pPr>
      <w:r w:rsidRPr="003363E9">
        <w:rPr>
          <w:rFonts w:ascii="ＭＳ 明朝" w:eastAsia="ＭＳ 明朝" w:hAnsi="ＭＳ 明朝"/>
          <w:noProof/>
          <w:color w:val="000000" w:themeColor="text1"/>
        </w:rPr>
        <w:lastRenderedPageBreak/>
        <w:drawing>
          <wp:anchor distT="0" distB="0" distL="114300" distR="114300" simplePos="0" relativeHeight="251670528" behindDoc="0" locked="0" layoutInCell="1" allowOverlap="1" wp14:anchorId="245A6F6A" wp14:editId="6EAB67FE">
            <wp:simplePos x="0" y="0"/>
            <wp:positionH relativeFrom="margin">
              <wp:posOffset>125730</wp:posOffset>
            </wp:positionH>
            <wp:positionV relativeFrom="paragraph">
              <wp:posOffset>-34290</wp:posOffset>
            </wp:positionV>
            <wp:extent cx="5951220" cy="2941320"/>
            <wp:effectExtent l="0" t="0" r="0" b="0"/>
            <wp:wrapNone/>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extLst>
                        <a:ext uri="{28A0092B-C50C-407E-A947-70E740481C1C}">
                          <a14:useLocalDpi xmlns:a14="http://schemas.microsoft.com/office/drawing/2010/main" val="0"/>
                        </a:ext>
                      </a:extLst>
                    </a:blip>
                    <a:srcRect t="4888" b="7334"/>
                    <a:stretch/>
                  </pic:blipFill>
                  <pic:spPr bwMode="auto">
                    <a:xfrm>
                      <a:off x="0" y="0"/>
                      <a:ext cx="5951220" cy="29413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60FAC29" w14:textId="77777777" w:rsidR="003363E9" w:rsidRPr="003363E9" w:rsidRDefault="003363E9" w:rsidP="003363E9">
      <w:pPr>
        <w:snapToGrid w:val="0"/>
        <w:rPr>
          <w:rFonts w:ascii="ＭＳ 明朝" w:eastAsia="ＭＳ 明朝" w:hAnsi="ＭＳ 明朝"/>
          <w:color w:val="000000" w:themeColor="text1"/>
        </w:rPr>
      </w:pPr>
    </w:p>
    <w:p w14:paraId="024C8B39" w14:textId="77777777" w:rsidR="003363E9" w:rsidRPr="003363E9" w:rsidRDefault="003363E9" w:rsidP="003363E9">
      <w:pPr>
        <w:snapToGrid w:val="0"/>
        <w:rPr>
          <w:rFonts w:ascii="ＭＳ 明朝" w:eastAsia="ＭＳ 明朝" w:hAnsi="ＭＳ 明朝"/>
          <w:color w:val="000000" w:themeColor="text1"/>
        </w:rPr>
      </w:pPr>
    </w:p>
    <w:p w14:paraId="4D85B384" w14:textId="77777777" w:rsidR="003363E9" w:rsidRPr="003363E9" w:rsidRDefault="003363E9" w:rsidP="003363E9">
      <w:pPr>
        <w:snapToGrid w:val="0"/>
        <w:rPr>
          <w:rFonts w:ascii="ＭＳ 明朝" w:eastAsia="ＭＳ 明朝" w:hAnsi="ＭＳ 明朝"/>
          <w:color w:val="000000" w:themeColor="text1"/>
        </w:rPr>
      </w:pPr>
    </w:p>
    <w:p w14:paraId="1D44B66F" w14:textId="77777777" w:rsidR="003363E9" w:rsidRPr="003363E9" w:rsidRDefault="003363E9" w:rsidP="003363E9">
      <w:pPr>
        <w:snapToGrid w:val="0"/>
        <w:rPr>
          <w:rFonts w:ascii="ＭＳ 明朝" w:eastAsia="ＭＳ 明朝" w:hAnsi="ＭＳ 明朝"/>
          <w:color w:val="000000" w:themeColor="text1"/>
        </w:rPr>
      </w:pPr>
    </w:p>
    <w:p w14:paraId="701784E2" w14:textId="77777777" w:rsidR="003363E9" w:rsidRPr="003363E9" w:rsidRDefault="003363E9" w:rsidP="003363E9">
      <w:pPr>
        <w:snapToGrid w:val="0"/>
        <w:rPr>
          <w:rFonts w:ascii="ＭＳ 明朝" w:eastAsia="ＭＳ 明朝" w:hAnsi="ＭＳ 明朝"/>
          <w:color w:val="000000" w:themeColor="text1"/>
        </w:rPr>
      </w:pPr>
    </w:p>
    <w:p w14:paraId="5151B3A8" w14:textId="77777777" w:rsidR="003363E9" w:rsidRPr="003363E9" w:rsidRDefault="003363E9" w:rsidP="003363E9">
      <w:pPr>
        <w:snapToGrid w:val="0"/>
        <w:rPr>
          <w:rFonts w:ascii="ＭＳ 明朝" w:eastAsia="ＭＳ 明朝" w:hAnsi="ＭＳ 明朝"/>
          <w:color w:val="000000" w:themeColor="text1"/>
        </w:rPr>
      </w:pPr>
    </w:p>
    <w:p w14:paraId="4666210D" w14:textId="77777777" w:rsidR="003363E9" w:rsidRPr="003363E9" w:rsidRDefault="003363E9" w:rsidP="003363E9">
      <w:pPr>
        <w:snapToGrid w:val="0"/>
        <w:rPr>
          <w:rFonts w:ascii="ＭＳ 明朝" w:eastAsia="ＭＳ 明朝" w:hAnsi="ＭＳ 明朝"/>
          <w:color w:val="000000" w:themeColor="text1"/>
        </w:rPr>
      </w:pPr>
    </w:p>
    <w:p w14:paraId="570ED493" w14:textId="77777777" w:rsidR="003363E9" w:rsidRPr="003363E9" w:rsidRDefault="003363E9" w:rsidP="003363E9">
      <w:pPr>
        <w:snapToGrid w:val="0"/>
        <w:rPr>
          <w:rFonts w:ascii="ＭＳ 明朝" w:eastAsia="ＭＳ 明朝" w:hAnsi="ＭＳ 明朝"/>
          <w:color w:val="000000" w:themeColor="text1"/>
        </w:rPr>
      </w:pPr>
    </w:p>
    <w:p w14:paraId="6EFDF7F9" w14:textId="77777777" w:rsidR="003363E9" w:rsidRPr="003363E9" w:rsidRDefault="003363E9" w:rsidP="003363E9">
      <w:pPr>
        <w:snapToGrid w:val="0"/>
        <w:rPr>
          <w:rFonts w:ascii="ＭＳ 明朝" w:eastAsia="ＭＳ 明朝" w:hAnsi="ＭＳ 明朝"/>
          <w:color w:val="000000" w:themeColor="text1"/>
        </w:rPr>
      </w:pPr>
    </w:p>
    <w:p w14:paraId="201EECDE" w14:textId="77777777" w:rsidR="003363E9" w:rsidRPr="003363E9" w:rsidRDefault="003363E9" w:rsidP="003363E9">
      <w:pPr>
        <w:snapToGrid w:val="0"/>
        <w:rPr>
          <w:rFonts w:ascii="ＭＳ 明朝" w:eastAsia="ＭＳ 明朝" w:hAnsi="ＭＳ 明朝"/>
          <w:color w:val="000000" w:themeColor="text1"/>
        </w:rPr>
      </w:pPr>
    </w:p>
    <w:p w14:paraId="5D71B938" w14:textId="77777777" w:rsidR="003363E9" w:rsidRPr="003363E9" w:rsidRDefault="003363E9" w:rsidP="003363E9">
      <w:pPr>
        <w:snapToGrid w:val="0"/>
        <w:rPr>
          <w:rFonts w:ascii="ＭＳ 明朝" w:eastAsia="ＭＳ 明朝" w:hAnsi="ＭＳ 明朝"/>
          <w:color w:val="000000" w:themeColor="text1"/>
        </w:rPr>
      </w:pPr>
    </w:p>
    <w:p w14:paraId="6EDB7880" w14:textId="77777777" w:rsidR="003363E9" w:rsidRPr="003363E9" w:rsidRDefault="003363E9" w:rsidP="003363E9">
      <w:pPr>
        <w:snapToGrid w:val="0"/>
        <w:rPr>
          <w:rFonts w:ascii="ＭＳ 明朝" w:eastAsia="ＭＳ 明朝" w:hAnsi="ＭＳ 明朝"/>
          <w:color w:val="000000" w:themeColor="text1"/>
        </w:rPr>
      </w:pPr>
    </w:p>
    <w:p w14:paraId="74AABA90" w14:textId="77777777" w:rsidR="003363E9" w:rsidRPr="003363E9" w:rsidRDefault="003363E9" w:rsidP="003363E9">
      <w:pPr>
        <w:snapToGrid w:val="0"/>
        <w:rPr>
          <w:rFonts w:ascii="ＭＳ 明朝" w:eastAsia="ＭＳ 明朝" w:hAnsi="ＭＳ 明朝"/>
          <w:color w:val="000000" w:themeColor="text1"/>
        </w:rPr>
      </w:pPr>
    </w:p>
    <w:p w14:paraId="54C40E16" w14:textId="77777777" w:rsidR="003363E9" w:rsidRPr="003363E9" w:rsidRDefault="003363E9" w:rsidP="003363E9">
      <w:pPr>
        <w:snapToGrid w:val="0"/>
        <w:rPr>
          <w:rFonts w:ascii="ＭＳ 明朝" w:eastAsia="ＭＳ 明朝" w:hAnsi="ＭＳ 明朝"/>
          <w:color w:val="000000" w:themeColor="text1"/>
        </w:rPr>
      </w:pPr>
    </w:p>
    <w:p w14:paraId="005D51DD" w14:textId="77777777" w:rsidR="003363E9" w:rsidRPr="003363E9" w:rsidRDefault="003363E9" w:rsidP="003363E9">
      <w:pPr>
        <w:snapToGrid w:val="0"/>
        <w:rPr>
          <w:rFonts w:ascii="ＭＳ 明朝" w:eastAsia="ＭＳ 明朝" w:hAnsi="ＭＳ 明朝"/>
          <w:color w:val="000000" w:themeColor="text1"/>
        </w:rPr>
      </w:pPr>
    </w:p>
    <w:p w14:paraId="171A4608" w14:textId="77777777" w:rsidR="003363E9" w:rsidRPr="003363E9" w:rsidRDefault="003363E9" w:rsidP="003363E9">
      <w:pPr>
        <w:snapToGrid w:val="0"/>
        <w:rPr>
          <w:rFonts w:ascii="ＭＳ 明朝" w:eastAsia="ＭＳ 明朝" w:hAnsi="ＭＳ 明朝"/>
          <w:color w:val="000000" w:themeColor="text1"/>
        </w:rPr>
      </w:pPr>
    </w:p>
    <w:p w14:paraId="330E03FB" w14:textId="77777777" w:rsidR="00AE0FBD" w:rsidRPr="003363E9" w:rsidRDefault="00AE0FBD" w:rsidP="00AE0FBD">
      <w:pPr>
        <w:snapToGrid w:val="0"/>
        <w:ind w:firstLineChars="450" w:firstLine="945"/>
        <w:rPr>
          <w:rFonts w:ascii="ＭＳ 明朝" w:eastAsia="ＭＳ 明朝" w:hAnsi="ＭＳ 明朝"/>
          <w:color w:val="000000" w:themeColor="text1"/>
        </w:rPr>
      </w:pPr>
      <w:r w:rsidRPr="003363E9">
        <w:rPr>
          <w:rFonts w:ascii="ＭＳ 明朝" w:eastAsia="ＭＳ 明朝" w:hAnsi="ＭＳ 明朝" w:hint="eastAsia"/>
          <w:color w:val="000000" w:themeColor="text1"/>
        </w:rPr>
        <w:t>（図１）個別最適な学びと協働的な学びの一体的充実を図る学習過程の工夫</w:t>
      </w:r>
    </w:p>
    <w:p w14:paraId="65FD63F7" w14:textId="77777777" w:rsidR="003363E9" w:rsidRPr="003363E9" w:rsidRDefault="003363E9" w:rsidP="003363E9">
      <w:pPr>
        <w:snapToGrid w:val="0"/>
        <w:rPr>
          <w:rFonts w:ascii="ＭＳ 明朝" w:eastAsia="ＭＳ 明朝" w:hAnsi="ＭＳ 明朝"/>
          <w:color w:val="000000" w:themeColor="text1"/>
        </w:rPr>
      </w:pPr>
    </w:p>
    <w:p w14:paraId="44F0F8BE" w14:textId="77777777" w:rsidR="003363E9" w:rsidRPr="003363E9" w:rsidRDefault="003363E9" w:rsidP="003363E9">
      <w:pPr>
        <w:snapToGrid w:val="0"/>
        <w:rPr>
          <w:rFonts w:ascii="ＭＳ 明朝" w:eastAsia="ＭＳ 明朝" w:hAnsi="ＭＳ 明朝"/>
          <w:color w:val="000000" w:themeColor="text1"/>
        </w:rPr>
      </w:pPr>
      <w:r w:rsidRPr="003363E9">
        <w:rPr>
          <w:rFonts w:ascii="ＭＳ 明朝" w:eastAsia="ＭＳ 明朝" w:hAnsi="ＭＳ 明朝" w:hint="eastAsia"/>
          <w:color w:val="000000" w:themeColor="text1"/>
        </w:rPr>
        <w:t xml:space="preserve">　</w:t>
      </w:r>
      <w:r w:rsidRPr="003363E9">
        <w:rPr>
          <w:rFonts w:ascii="ＭＳ 明朝" w:eastAsia="ＭＳ 明朝" w:hAnsi="ＭＳ 明朝" w:hint="eastAsia"/>
          <w:color w:val="FF0000"/>
        </w:rPr>
        <w:t xml:space="preserve">　</w:t>
      </w:r>
      <w:r w:rsidRPr="003363E9">
        <w:rPr>
          <w:rFonts w:ascii="ＭＳ 明朝" w:eastAsia="ＭＳ 明朝" w:hAnsi="ＭＳ 明朝" w:hint="eastAsia"/>
        </w:rPr>
        <w:t>ウ</w:t>
      </w:r>
      <w:r w:rsidRPr="003363E9">
        <w:rPr>
          <w:rFonts w:ascii="ＭＳ 明朝" w:eastAsia="ＭＳ 明朝" w:hAnsi="ＭＳ 明朝" w:hint="eastAsia"/>
          <w:color w:val="FF0000"/>
        </w:rPr>
        <w:t xml:space="preserve">　</w:t>
      </w:r>
      <w:r w:rsidRPr="003363E9">
        <w:rPr>
          <w:rFonts w:ascii="ＭＳ 明朝" w:eastAsia="ＭＳ 明朝" w:hAnsi="ＭＳ 明朝" w:hint="eastAsia"/>
          <w:color w:val="000000" w:themeColor="text1"/>
        </w:rPr>
        <w:t>学習課題の再考を促す型の習得</w:t>
      </w:r>
    </w:p>
    <w:p w14:paraId="6B83604C" w14:textId="77777777" w:rsidR="003363E9" w:rsidRPr="003363E9" w:rsidRDefault="003363E9" w:rsidP="003363E9">
      <w:pPr>
        <w:snapToGrid w:val="0"/>
        <w:ind w:left="420" w:hangingChars="200" w:hanging="420"/>
        <w:rPr>
          <w:rFonts w:ascii="ＭＳ 明朝" w:eastAsia="ＭＳ 明朝" w:hAnsi="ＭＳ 明朝"/>
          <w:color w:val="000000" w:themeColor="text1"/>
        </w:rPr>
      </w:pPr>
      <w:r w:rsidRPr="003363E9">
        <w:rPr>
          <w:rFonts w:ascii="ＭＳ 明朝" w:eastAsia="ＭＳ 明朝" w:hAnsi="ＭＳ 明朝" w:hint="eastAsia"/>
          <w:color w:val="000000" w:themeColor="text1"/>
        </w:rPr>
        <w:t xml:space="preserve">　　　単元の学習課題について、「再考する」学習過程において、これまでの学習のまとめを表現し、解決できるよう支援する。さらに、</w:t>
      </w:r>
      <w:r w:rsidRPr="003363E9">
        <w:rPr>
          <w:rFonts w:ascii="ＭＳ 明朝" w:eastAsia="ＭＳ 明朝" w:hAnsi="ＭＳ 明朝" w:hint="eastAsia"/>
        </w:rPr>
        <w:t>平成16年度東京都教育研究員</w:t>
      </w:r>
      <w:r w:rsidRPr="003363E9">
        <w:rPr>
          <w:rFonts w:ascii="ＭＳ 明朝" w:eastAsia="ＭＳ 明朝" w:hAnsi="ＭＳ 明朝" w:hint="eastAsia"/>
          <w:color w:val="000000" w:themeColor="text1"/>
        </w:rPr>
        <w:t>や平成29年</w:t>
      </w:r>
      <w:r w:rsidRPr="003363E9">
        <w:rPr>
          <w:rFonts w:ascii="ＭＳ 明朝" w:eastAsia="ＭＳ 明朝" w:hAnsi="ＭＳ 明朝" w:hint="eastAsia"/>
        </w:rPr>
        <w:t>度東京都教育研究員の研究成果を参考に、</w:t>
      </w:r>
      <w:r w:rsidRPr="003363E9">
        <w:rPr>
          <w:rFonts w:ascii="ＭＳ 明朝" w:eastAsia="ＭＳ 明朝" w:hAnsi="ＭＳ 明朝" w:hint="eastAsia"/>
          <w:color w:val="000000" w:themeColor="text1"/>
        </w:rPr>
        <w:t>学習課題の再考を促す問いの例（表２）を生徒自身が活用して、協働的な学びを通じて疑問を深めることができるように促す。</w:t>
      </w:r>
    </w:p>
    <w:p w14:paraId="2A122432" w14:textId="77777777" w:rsidR="003363E9" w:rsidRPr="003363E9" w:rsidRDefault="003363E9" w:rsidP="003363E9">
      <w:pPr>
        <w:snapToGrid w:val="0"/>
        <w:ind w:firstLineChars="200" w:firstLine="420"/>
        <w:rPr>
          <w:rFonts w:ascii="ＭＳ 明朝" w:eastAsia="ＭＳ 明朝" w:hAnsi="ＭＳ 明朝"/>
          <w:color w:val="000000" w:themeColor="text1"/>
        </w:rPr>
      </w:pPr>
      <w:r w:rsidRPr="003363E9">
        <w:rPr>
          <w:rFonts w:ascii="ＭＳ 明朝" w:eastAsia="ＭＳ 明朝" w:hAnsi="ＭＳ 明朝" w:hint="eastAsia"/>
          <w:color w:val="000000" w:themeColor="text1"/>
        </w:rPr>
        <w:t>（表２）　学習課題の再考を促す問いの例</w:t>
      </w:r>
    </w:p>
    <w:tbl>
      <w:tblPr>
        <w:tblStyle w:val="af"/>
        <w:tblW w:w="0" w:type="auto"/>
        <w:tblInd w:w="420" w:type="dxa"/>
        <w:tblLook w:val="04A0" w:firstRow="1" w:lastRow="0" w:firstColumn="1" w:lastColumn="0" w:noHBand="0" w:noVBand="1"/>
      </w:tblPr>
      <w:tblGrid>
        <w:gridCol w:w="1404"/>
        <w:gridCol w:w="7804"/>
      </w:tblGrid>
      <w:tr w:rsidR="003363E9" w:rsidRPr="003363E9" w14:paraId="106D42FD" w14:textId="77777777" w:rsidTr="00A162CC">
        <w:tc>
          <w:tcPr>
            <w:tcW w:w="1418" w:type="dxa"/>
          </w:tcPr>
          <w:p w14:paraId="15034AE3" w14:textId="77777777" w:rsidR="003363E9" w:rsidRPr="003363E9" w:rsidRDefault="003363E9" w:rsidP="00A162CC">
            <w:pPr>
              <w:snapToGrid w:val="0"/>
              <w:rPr>
                <w:rFonts w:ascii="ＭＳ 明朝" w:eastAsia="ＭＳ 明朝" w:hAnsi="ＭＳ 明朝"/>
                <w:color w:val="000000" w:themeColor="text1"/>
              </w:rPr>
            </w:pPr>
            <w:r w:rsidRPr="003363E9">
              <w:rPr>
                <w:rFonts w:ascii="ＭＳ 明朝" w:eastAsia="ＭＳ 明朝" w:hAnsi="ＭＳ 明朝" w:hint="eastAsia"/>
                <w:color w:val="000000" w:themeColor="text1"/>
              </w:rPr>
              <w:t>i</w:t>
            </w:r>
            <w:r w:rsidRPr="003363E9">
              <w:rPr>
                <w:rFonts w:ascii="ＭＳ 明朝" w:eastAsia="ＭＳ 明朝" w:hAnsi="ＭＳ 明朝"/>
                <w:color w:val="000000" w:themeColor="text1"/>
              </w:rPr>
              <w:t>f</w:t>
            </w:r>
            <w:r w:rsidRPr="003363E9">
              <w:rPr>
                <w:rFonts w:ascii="ＭＳ 明朝" w:eastAsia="ＭＳ 明朝" w:hAnsi="ＭＳ 明朝" w:hint="eastAsia"/>
                <w:color w:val="000000" w:themeColor="text1"/>
              </w:rPr>
              <w:t>型</w:t>
            </w:r>
          </w:p>
        </w:tc>
        <w:tc>
          <w:tcPr>
            <w:tcW w:w="8016" w:type="dxa"/>
          </w:tcPr>
          <w:p w14:paraId="3A5CAD33" w14:textId="4B28F053" w:rsidR="003363E9" w:rsidRPr="003363E9" w:rsidRDefault="003363E9" w:rsidP="00AE0FBD">
            <w:pPr>
              <w:snapToGrid w:val="0"/>
              <w:ind w:left="210" w:hangingChars="100" w:hanging="210"/>
              <w:rPr>
                <w:rFonts w:ascii="ＭＳ 明朝" w:eastAsia="ＭＳ 明朝" w:hAnsi="ＭＳ 明朝"/>
                <w:color w:val="000000" w:themeColor="text1"/>
              </w:rPr>
            </w:pPr>
            <w:r w:rsidRPr="003363E9">
              <w:rPr>
                <w:rFonts w:ascii="ＭＳ 明朝" w:eastAsia="ＭＳ 明朝" w:hAnsi="ＭＳ 明朝" w:hint="eastAsia"/>
                <w:color w:val="000000" w:themeColor="text1"/>
              </w:rPr>
              <w:t>・「もし…でないとしたら、○○にどのような経過をたどったでしょうか</w:t>
            </w:r>
            <w:r w:rsidR="001409BD">
              <w:rPr>
                <w:rFonts w:ascii="ＭＳ 明朝" w:eastAsia="ＭＳ 明朝" w:hAnsi="ＭＳ 明朝" w:hint="eastAsia"/>
                <w:color w:val="000000" w:themeColor="text1"/>
              </w:rPr>
              <w:t>。</w:t>
            </w:r>
            <w:r w:rsidRPr="003363E9">
              <w:rPr>
                <w:rFonts w:ascii="ＭＳ 明朝" w:eastAsia="ＭＳ 明朝" w:hAnsi="ＭＳ 明朝" w:hint="eastAsia"/>
                <w:color w:val="000000" w:themeColor="text1"/>
              </w:rPr>
              <w:t>」（歴史的事象の必然性について再考を促す）</w:t>
            </w:r>
          </w:p>
        </w:tc>
      </w:tr>
      <w:tr w:rsidR="003363E9" w:rsidRPr="003363E9" w14:paraId="7DF62948" w14:textId="77777777" w:rsidTr="00A162CC">
        <w:tc>
          <w:tcPr>
            <w:tcW w:w="1418" w:type="dxa"/>
          </w:tcPr>
          <w:p w14:paraId="4AAFA5FF" w14:textId="77777777" w:rsidR="003363E9" w:rsidRPr="003363E9" w:rsidRDefault="003363E9" w:rsidP="00A162CC">
            <w:pPr>
              <w:snapToGrid w:val="0"/>
              <w:rPr>
                <w:rFonts w:ascii="ＭＳ 明朝" w:eastAsia="ＭＳ 明朝" w:hAnsi="ＭＳ 明朝"/>
                <w:color w:val="000000" w:themeColor="text1"/>
              </w:rPr>
            </w:pPr>
            <w:r w:rsidRPr="003363E9">
              <w:rPr>
                <w:rFonts w:ascii="ＭＳ 明朝" w:eastAsia="ＭＳ 明朝" w:hAnsi="ＭＳ 明朝" w:hint="eastAsia"/>
                <w:color w:val="000000" w:themeColor="text1"/>
              </w:rPr>
              <w:t>s</w:t>
            </w:r>
            <w:r w:rsidRPr="003363E9">
              <w:rPr>
                <w:rFonts w:ascii="ＭＳ 明朝" w:eastAsia="ＭＳ 明朝" w:hAnsi="ＭＳ 明朝"/>
                <w:color w:val="000000" w:themeColor="text1"/>
              </w:rPr>
              <w:t>o</w:t>
            </w:r>
            <w:r w:rsidRPr="003363E9">
              <w:rPr>
                <w:rFonts w:ascii="ＭＳ 明朝" w:eastAsia="ＭＳ 明朝" w:hAnsi="ＭＳ 明朝" w:hint="eastAsia"/>
                <w:color w:val="000000" w:themeColor="text1"/>
              </w:rPr>
              <w:t>型</w:t>
            </w:r>
          </w:p>
        </w:tc>
        <w:tc>
          <w:tcPr>
            <w:tcW w:w="8016" w:type="dxa"/>
          </w:tcPr>
          <w:p w14:paraId="4F80096B" w14:textId="7C987BA3" w:rsidR="003363E9" w:rsidRPr="003363E9" w:rsidRDefault="003363E9" w:rsidP="00A162CC">
            <w:pPr>
              <w:snapToGrid w:val="0"/>
              <w:rPr>
                <w:rFonts w:ascii="ＭＳ 明朝" w:eastAsia="ＭＳ 明朝" w:hAnsi="ＭＳ 明朝"/>
                <w:color w:val="000000" w:themeColor="text1"/>
              </w:rPr>
            </w:pPr>
            <w:r w:rsidRPr="003363E9">
              <w:rPr>
                <w:rFonts w:ascii="ＭＳ 明朝" w:eastAsia="ＭＳ 明朝" w:hAnsi="ＭＳ 明朝" w:hint="eastAsia"/>
                <w:color w:val="000000" w:themeColor="text1"/>
              </w:rPr>
              <w:t>・「結局(そもそも)、〇〇は何であったでのしょうか</w:t>
            </w:r>
            <w:r w:rsidR="001409BD">
              <w:rPr>
                <w:rFonts w:ascii="ＭＳ 明朝" w:eastAsia="ＭＳ 明朝" w:hAnsi="ＭＳ 明朝" w:hint="eastAsia"/>
                <w:color w:val="000000" w:themeColor="text1"/>
              </w:rPr>
              <w:t>。</w:t>
            </w:r>
            <w:r w:rsidRPr="003363E9">
              <w:rPr>
                <w:rFonts w:ascii="ＭＳ 明朝" w:eastAsia="ＭＳ 明朝" w:hAnsi="ＭＳ 明朝" w:hint="eastAsia"/>
                <w:color w:val="000000" w:themeColor="text1"/>
              </w:rPr>
              <w:t>」（批判的に再考を促す）</w:t>
            </w:r>
          </w:p>
        </w:tc>
      </w:tr>
      <w:tr w:rsidR="003363E9" w:rsidRPr="003363E9" w14:paraId="2349A649" w14:textId="77777777" w:rsidTr="00A162CC">
        <w:tc>
          <w:tcPr>
            <w:tcW w:w="1418" w:type="dxa"/>
          </w:tcPr>
          <w:p w14:paraId="679AA012" w14:textId="77777777" w:rsidR="003363E9" w:rsidRPr="003363E9" w:rsidRDefault="003363E9" w:rsidP="00A162CC">
            <w:pPr>
              <w:snapToGrid w:val="0"/>
              <w:rPr>
                <w:rFonts w:ascii="ＭＳ 明朝" w:eastAsia="ＭＳ 明朝" w:hAnsi="ＭＳ 明朝"/>
                <w:color w:val="000000" w:themeColor="text1"/>
              </w:rPr>
            </w:pPr>
            <w:r w:rsidRPr="003363E9">
              <w:rPr>
                <w:rFonts w:ascii="ＭＳ 明朝" w:eastAsia="ＭＳ 明朝" w:hAnsi="ＭＳ 明朝" w:hint="eastAsia"/>
                <w:color w:val="000000" w:themeColor="text1"/>
              </w:rPr>
              <w:t>h</w:t>
            </w:r>
            <w:r w:rsidRPr="003363E9">
              <w:rPr>
                <w:rFonts w:ascii="ＭＳ 明朝" w:eastAsia="ＭＳ 明朝" w:hAnsi="ＭＳ 明朝"/>
                <w:color w:val="000000" w:themeColor="text1"/>
              </w:rPr>
              <w:t>ow</w:t>
            </w:r>
            <w:r w:rsidRPr="003363E9">
              <w:rPr>
                <w:rFonts w:ascii="ＭＳ 明朝" w:eastAsia="ＭＳ 明朝" w:hAnsi="ＭＳ 明朝" w:hint="eastAsia"/>
                <w:color w:val="000000" w:themeColor="text1"/>
              </w:rPr>
              <w:t xml:space="preserve"> </w:t>
            </w:r>
            <w:r w:rsidRPr="003363E9">
              <w:rPr>
                <w:rFonts w:ascii="ＭＳ 明朝" w:eastAsia="ＭＳ 明朝" w:hAnsi="ＭＳ 明朝"/>
                <w:color w:val="000000" w:themeColor="text1"/>
              </w:rPr>
              <w:t>far</w:t>
            </w:r>
            <w:r w:rsidRPr="003363E9">
              <w:rPr>
                <w:rFonts w:ascii="ＭＳ 明朝" w:eastAsia="ＭＳ 明朝" w:hAnsi="ＭＳ 明朝" w:hint="eastAsia"/>
                <w:color w:val="000000" w:themeColor="text1"/>
              </w:rPr>
              <w:t>型</w:t>
            </w:r>
          </w:p>
        </w:tc>
        <w:tc>
          <w:tcPr>
            <w:tcW w:w="8016" w:type="dxa"/>
          </w:tcPr>
          <w:p w14:paraId="31FBC88D" w14:textId="00CC141B" w:rsidR="003363E9" w:rsidRPr="003363E9" w:rsidRDefault="003363E9" w:rsidP="00AE0FBD">
            <w:pPr>
              <w:snapToGrid w:val="0"/>
              <w:ind w:left="210" w:hangingChars="100" w:hanging="210"/>
              <w:rPr>
                <w:rFonts w:ascii="ＭＳ 明朝" w:eastAsia="ＭＳ 明朝" w:hAnsi="ＭＳ 明朝"/>
                <w:color w:val="000000" w:themeColor="text1"/>
              </w:rPr>
            </w:pPr>
            <w:r w:rsidRPr="003363E9">
              <w:rPr>
                <w:rFonts w:ascii="ＭＳ 明朝" w:eastAsia="ＭＳ 明朝" w:hAnsi="ＭＳ 明朝" w:hint="eastAsia"/>
                <w:color w:val="000000" w:themeColor="text1"/>
              </w:rPr>
              <w:t>・「…について、〇〇はどの程度影響したのでしょうか</w:t>
            </w:r>
            <w:r w:rsidR="001409BD">
              <w:rPr>
                <w:rFonts w:ascii="ＭＳ 明朝" w:eastAsia="ＭＳ 明朝" w:hAnsi="ＭＳ 明朝" w:hint="eastAsia"/>
                <w:color w:val="000000" w:themeColor="text1"/>
              </w:rPr>
              <w:t>。</w:t>
            </w:r>
            <w:r w:rsidRPr="003363E9">
              <w:rPr>
                <w:rFonts w:ascii="ＭＳ 明朝" w:eastAsia="ＭＳ 明朝" w:hAnsi="ＭＳ 明朝" w:hint="eastAsia"/>
                <w:color w:val="000000" w:themeColor="text1"/>
              </w:rPr>
              <w:t>」（程度や度合いについて再考を促す）</w:t>
            </w:r>
          </w:p>
        </w:tc>
      </w:tr>
      <w:tr w:rsidR="003363E9" w:rsidRPr="003363E9" w14:paraId="420363A2" w14:textId="77777777" w:rsidTr="00A162CC">
        <w:tc>
          <w:tcPr>
            <w:tcW w:w="1418" w:type="dxa"/>
          </w:tcPr>
          <w:p w14:paraId="5B7D08EC" w14:textId="77777777" w:rsidR="003363E9" w:rsidRPr="003363E9" w:rsidRDefault="003363E9" w:rsidP="00A162CC">
            <w:pPr>
              <w:snapToGrid w:val="0"/>
              <w:rPr>
                <w:rFonts w:ascii="ＭＳ 明朝" w:eastAsia="ＭＳ 明朝" w:hAnsi="ＭＳ 明朝"/>
                <w:color w:val="000000" w:themeColor="text1"/>
              </w:rPr>
            </w:pPr>
            <w:r w:rsidRPr="003363E9">
              <w:rPr>
                <w:rFonts w:ascii="ＭＳ 明朝" w:eastAsia="ＭＳ 明朝" w:hAnsi="ＭＳ 明朝"/>
                <w:color w:val="000000" w:themeColor="text1"/>
              </w:rPr>
              <w:t>despite</w:t>
            </w:r>
            <w:r w:rsidRPr="003363E9">
              <w:rPr>
                <w:rFonts w:ascii="ＭＳ 明朝" w:eastAsia="ＭＳ 明朝" w:hAnsi="ＭＳ 明朝" w:hint="eastAsia"/>
                <w:color w:val="000000" w:themeColor="text1"/>
              </w:rPr>
              <w:t>型</w:t>
            </w:r>
          </w:p>
        </w:tc>
        <w:tc>
          <w:tcPr>
            <w:tcW w:w="8016" w:type="dxa"/>
          </w:tcPr>
          <w:p w14:paraId="66CC2DBC" w14:textId="302BF4E6" w:rsidR="003363E9" w:rsidRPr="003363E9" w:rsidRDefault="003363E9" w:rsidP="00AE0FBD">
            <w:pPr>
              <w:snapToGrid w:val="0"/>
              <w:ind w:left="210" w:hangingChars="100" w:hanging="210"/>
              <w:rPr>
                <w:rFonts w:ascii="ＭＳ 明朝" w:eastAsia="ＭＳ 明朝" w:hAnsi="ＭＳ 明朝"/>
                <w:color w:val="000000" w:themeColor="text1"/>
              </w:rPr>
            </w:pPr>
            <w:r w:rsidRPr="003363E9">
              <w:rPr>
                <w:rFonts w:ascii="ＭＳ 明朝" w:eastAsia="ＭＳ 明朝" w:hAnsi="ＭＳ 明朝" w:hint="eastAsia"/>
                <w:color w:val="000000" w:themeColor="text1"/>
              </w:rPr>
              <w:t>・「…であるにもかかわらず、〇〇であったのはなぜだろうか</w:t>
            </w:r>
            <w:r w:rsidR="001409BD">
              <w:rPr>
                <w:rFonts w:ascii="ＭＳ 明朝" w:eastAsia="ＭＳ 明朝" w:hAnsi="ＭＳ 明朝" w:hint="eastAsia"/>
                <w:color w:val="000000" w:themeColor="text1"/>
              </w:rPr>
              <w:t>。</w:t>
            </w:r>
            <w:r w:rsidRPr="003363E9">
              <w:rPr>
                <w:rFonts w:ascii="ＭＳ 明朝" w:eastAsia="ＭＳ 明朝" w:hAnsi="ＭＳ 明朝" w:hint="eastAsia"/>
                <w:color w:val="000000" w:themeColor="text1"/>
              </w:rPr>
              <w:t>」（逆説的な思考を促して再考を促す）</w:t>
            </w:r>
          </w:p>
        </w:tc>
      </w:tr>
    </w:tbl>
    <w:p w14:paraId="17120BA1" w14:textId="77777777" w:rsidR="003363E9" w:rsidRPr="003363E9" w:rsidRDefault="003363E9" w:rsidP="003363E9">
      <w:pPr>
        <w:snapToGrid w:val="0"/>
        <w:rPr>
          <w:rFonts w:ascii="ＭＳ 明朝" w:eastAsia="ＭＳ 明朝" w:hAnsi="ＭＳ 明朝"/>
          <w:color w:val="000000" w:themeColor="text1"/>
        </w:rPr>
      </w:pPr>
    </w:p>
    <w:p w14:paraId="2A54E7CC" w14:textId="475D1E63" w:rsidR="003363E9" w:rsidRDefault="00A10557" w:rsidP="003363E9">
      <w:pPr>
        <w:snapToGrid w:val="0"/>
        <w:rPr>
          <w:rFonts w:ascii="ＭＳ ゴシック" w:eastAsia="ＭＳ ゴシック" w:hAnsi="ＭＳ ゴシック"/>
          <w:color w:val="000000" w:themeColor="text1"/>
        </w:rPr>
      </w:pPr>
      <w:r>
        <w:rPr>
          <w:rFonts w:ascii="ＭＳ 明朝" w:eastAsia="ＭＳ 明朝" w:hAnsi="ＭＳ 明朝" w:hint="eastAsia"/>
          <w:noProof/>
        </w:rPr>
        <mc:AlternateContent>
          <mc:Choice Requires="wps">
            <w:drawing>
              <wp:anchor distT="0" distB="0" distL="114300" distR="114300" simplePos="0" relativeHeight="251700224" behindDoc="0" locked="0" layoutInCell="1" allowOverlap="1" wp14:anchorId="477A2F14" wp14:editId="2A778914">
                <wp:simplePos x="0" y="0"/>
                <wp:positionH relativeFrom="margin">
                  <wp:align>center</wp:align>
                </wp:positionH>
                <wp:positionV relativeFrom="paragraph">
                  <wp:posOffset>3498850</wp:posOffset>
                </wp:positionV>
                <wp:extent cx="335280" cy="327660"/>
                <wp:effectExtent l="0" t="0" r="0" b="0"/>
                <wp:wrapNone/>
                <wp:docPr id="30" name="テキスト ボックス 30"/>
                <wp:cNvGraphicFramePr/>
                <a:graphic xmlns:a="http://schemas.openxmlformats.org/drawingml/2006/main">
                  <a:graphicData uri="http://schemas.microsoft.com/office/word/2010/wordprocessingShape">
                    <wps:wsp>
                      <wps:cNvSpPr txBox="1"/>
                      <wps:spPr>
                        <a:xfrm>
                          <a:off x="0" y="0"/>
                          <a:ext cx="335280" cy="327660"/>
                        </a:xfrm>
                        <a:prstGeom prst="rect">
                          <a:avLst/>
                        </a:prstGeom>
                        <a:noFill/>
                        <a:ln w="6350">
                          <a:noFill/>
                        </a:ln>
                      </wps:spPr>
                      <wps:txbx>
                        <w:txbxContent>
                          <w:p w14:paraId="5018244E" w14:textId="2014C66C" w:rsidR="00E2618C" w:rsidRPr="00FE1A1C" w:rsidRDefault="00E2618C" w:rsidP="00F571B1">
                            <w:pPr>
                              <w:rPr>
                                <w:rFonts w:ascii="ＭＳ 明朝" w:eastAsia="ＭＳ 明朝" w:hAnsi="ＭＳ 明朝"/>
                              </w:rPr>
                            </w:pPr>
                            <w:r>
                              <w:rPr>
                                <w:rFonts w:ascii="ＭＳ 明朝" w:eastAsia="ＭＳ 明朝" w:hAnsi="ＭＳ 明朝" w:hint="eastAsia"/>
                              </w:rPr>
                              <w:t>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77A2F14" id="テキスト ボックス 30" o:spid="_x0000_s1039" type="#_x0000_t202" style="position:absolute;left:0;text-align:left;margin-left:0;margin-top:275.5pt;width:26.4pt;height:25.8pt;z-index:25170022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" filled="f" stroked="f" strokeweight=".5pt">
                <v:textbox>
                  <w:txbxContent>
                    <w:p w14:paraId="5018244E" w14:textId="2014C66C" w:rsidR="00E2618C" w:rsidRPr="00FE1A1C" w:rsidRDefault="00E2618C" w:rsidP="00F571B1">
                      <w:pPr>
                        <w:rPr>
                          <w:rFonts w:ascii="ＭＳ 明朝" w:eastAsia="ＭＳ 明朝" w:hAnsi="ＭＳ 明朝"/>
                        </w:rPr>
                      </w:pPr>
                      <w:r>
                        <w:rPr>
                          <w:rFonts w:ascii="ＭＳ 明朝" w:eastAsia="ＭＳ 明朝" w:hAnsi="ＭＳ 明朝" w:hint="eastAsia"/>
                        </w:rPr>
                        <w:t>９</w:t>
                      </w:r>
                    </w:p>
                  </w:txbxContent>
                </v:textbox>
                <w10:wrap anchorx="margin"/>
              </v:shape>
            </w:pict>
          </mc:Fallback>
        </mc:AlternateContent>
      </w:r>
      <w:r w:rsidR="003363E9">
        <w:rPr>
          <w:rFonts w:ascii="ＭＳ ゴシック" w:eastAsia="ＭＳ ゴシック" w:hAnsi="ＭＳ ゴシック" w:hint="eastAsia"/>
          <w:color w:val="000000" w:themeColor="text1"/>
        </w:rPr>
        <w:t>７</w:t>
      </w:r>
      <w:r w:rsidR="003363E9" w:rsidRPr="00AD6A4A">
        <w:rPr>
          <w:rFonts w:ascii="ＭＳ ゴシック" w:eastAsia="ＭＳ ゴシック" w:hAnsi="ＭＳ ゴシック" w:hint="eastAsia"/>
          <w:color w:val="000000" w:themeColor="text1"/>
        </w:rPr>
        <w:t xml:space="preserve">  単元の指導計画と評価計画(全</w:t>
      </w:r>
      <w:r w:rsidR="003363E9">
        <w:rPr>
          <w:rFonts w:ascii="ＭＳ ゴシック" w:eastAsia="ＭＳ ゴシック" w:hAnsi="ＭＳ ゴシック" w:hint="eastAsia"/>
          <w:color w:val="000000" w:themeColor="text1"/>
        </w:rPr>
        <w:t>６</w:t>
      </w:r>
      <w:r w:rsidR="003363E9" w:rsidRPr="00AD6A4A">
        <w:rPr>
          <w:rFonts w:ascii="ＭＳ ゴシック" w:eastAsia="ＭＳ ゴシック" w:hAnsi="ＭＳ ゴシック" w:hint="eastAsia"/>
          <w:color w:val="000000" w:themeColor="text1"/>
        </w:rPr>
        <w:t>時間)</w:t>
      </w:r>
    </w:p>
    <w:tbl>
      <w:tblPr>
        <w:tblStyle w:val="af"/>
        <w:tblW w:w="0" w:type="auto"/>
        <w:tblLook w:val="04A0" w:firstRow="1" w:lastRow="0" w:firstColumn="1" w:lastColumn="0" w:noHBand="0" w:noVBand="1"/>
      </w:tblPr>
      <w:tblGrid>
        <w:gridCol w:w="837"/>
        <w:gridCol w:w="1956"/>
        <w:gridCol w:w="3348"/>
        <w:gridCol w:w="3487"/>
      </w:tblGrid>
      <w:tr w:rsidR="003363E9" w:rsidRPr="003363E9" w14:paraId="5062DD2D" w14:textId="77777777" w:rsidTr="00A162CC">
        <w:tc>
          <w:tcPr>
            <w:tcW w:w="846" w:type="dxa"/>
          </w:tcPr>
          <w:p w14:paraId="164D3B74"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時間</w:t>
            </w:r>
          </w:p>
        </w:tc>
        <w:tc>
          <w:tcPr>
            <w:tcW w:w="1984" w:type="dxa"/>
          </w:tcPr>
          <w:p w14:paraId="2BEE896A"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ねらい</w:t>
            </w:r>
          </w:p>
        </w:tc>
        <w:tc>
          <w:tcPr>
            <w:tcW w:w="3402" w:type="dxa"/>
          </w:tcPr>
          <w:p w14:paraId="791A6ACA"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〇主な学習活動　・内容</w:t>
            </w:r>
          </w:p>
          <w:p w14:paraId="057FCBEF"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bdr w:val="single" w:sz="4" w:space="0" w:color="auto"/>
              </w:rPr>
              <w:t>研究主題に迫るための手だて</w:t>
            </w:r>
          </w:p>
        </w:tc>
        <w:tc>
          <w:tcPr>
            <w:tcW w:w="3544" w:type="dxa"/>
          </w:tcPr>
          <w:p w14:paraId="12BF4FBE"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sz w:val="20"/>
              </w:rPr>
              <w:t>評価方法【評価規準】</w:t>
            </w:r>
          </w:p>
        </w:tc>
      </w:tr>
      <w:tr w:rsidR="003363E9" w:rsidRPr="003363E9" w14:paraId="51AC662C" w14:textId="77777777" w:rsidTr="00A162CC">
        <w:trPr>
          <w:trHeight w:val="1408"/>
        </w:trPr>
        <w:tc>
          <w:tcPr>
            <w:tcW w:w="846" w:type="dxa"/>
          </w:tcPr>
          <w:p w14:paraId="7BCBE72D"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１</w:t>
            </w:r>
          </w:p>
          <w:p w14:paraId="5870B5C3" w14:textId="77777777" w:rsidR="003363E9" w:rsidRPr="003363E9" w:rsidRDefault="003363E9" w:rsidP="00A162CC">
            <w:pPr>
              <w:snapToGrid w:val="0"/>
              <w:jc w:val="center"/>
              <w:rPr>
                <w:rFonts w:ascii="ＭＳ 明朝" w:eastAsia="ＭＳ 明朝" w:hAnsi="ＭＳ 明朝"/>
                <w:color w:val="000000" w:themeColor="text1"/>
              </w:rPr>
            </w:pPr>
          </w:p>
          <w:p w14:paraId="76F9E2F6" w14:textId="77777777" w:rsidR="003363E9" w:rsidRPr="003363E9" w:rsidRDefault="003363E9" w:rsidP="00A162CC">
            <w:pPr>
              <w:snapToGrid w:val="0"/>
              <w:jc w:val="center"/>
              <w:rPr>
                <w:rFonts w:ascii="ＭＳ 明朝" w:eastAsia="ＭＳ 明朝" w:hAnsi="ＭＳ 明朝"/>
                <w:color w:val="000000" w:themeColor="text1"/>
              </w:rPr>
            </w:pPr>
          </w:p>
        </w:tc>
        <w:tc>
          <w:tcPr>
            <w:tcW w:w="1984" w:type="dxa"/>
          </w:tcPr>
          <w:p w14:paraId="6B84F17F" w14:textId="77777777" w:rsidR="003363E9" w:rsidRPr="003363E9" w:rsidRDefault="003363E9" w:rsidP="00A162CC">
            <w:pPr>
              <w:snapToGrid w:val="0"/>
              <w:rPr>
                <w:rFonts w:ascii="ＭＳ 明朝" w:eastAsia="ＭＳ 明朝" w:hAnsi="ＭＳ 明朝"/>
                <w:color w:val="000000" w:themeColor="text1"/>
              </w:rPr>
            </w:pPr>
            <w:r w:rsidRPr="003363E9">
              <w:rPr>
                <w:rFonts w:ascii="ＭＳ 明朝" w:eastAsia="ＭＳ 明朝" w:hAnsi="ＭＳ 明朝" w:hint="eastAsia"/>
                <w:color w:val="000000" w:themeColor="text1"/>
              </w:rPr>
              <w:t xml:space="preserve">　19世紀後半のヨーロッパの国民国家の形成について、概要を理解する。</w:t>
            </w:r>
          </w:p>
        </w:tc>
        <w:tc>
          <w:tcPr>
            <w:tcW w:w="3402" w:type="dxa"/>
          </w:tcPr>
          <w:p w14:paraId="66319856" w14:textId="77777777" w:rsidR="003363E9" w:rsidRPr="003363E9" w:rsidRDefault="003363E9" w:rsidP="00A162CC">
            <w:pPr>
              <w:snapToGrid w:val="0"/>
              <w:ind w:left="210" w:hangingChars="100" w:hanging="210"/>
              <w:jc w:val="left"/>
              <w:rPr>
                <w:rFonts w:ascii="ＭＳ 明朝" w:eastAsia="ＭＳ 明朝" w:hAnsi="ＭＳ 明朝"/>
                <w:color w:val="000000" w:themeColor="text1"/>
              </w:rPr>
            </w:pPr>
            <w:r w:rsidRPr="003363E9">
              <w:rPr>
                <w:rFonts w:ascii="ＭＳ 明朝" w:eastAsia="ＭＳ 明朝" w:hAnsi="ＭＳ 明朝" w:hint="eastAsia"/>
                <w:color w:val="000000" w:themeColor="text1"/>
              </w:rPr>
              <w:t>〇　単元の学習内容についての概要を理解し、単元の学習課題を表現する。</w:t>
            </w:r>
          </w:p>
          <w:p w14:paraId="17ADF72F" w14:textId="77777777" w:rsidR="003363E9" w:rsidRPr="003363E9" w:rsidRDefault="003363E9" w:rsidP="00A162CC">
            <w:pPr>
              <w:snapToGrid w:val="0"/>
              <w:ind w:left="210" w:hangingChars="100" w:hanging="210"/>
              <w:jc w:val="left"/>
              <w:rPr>
                <w:rFonts w:ascii="ＭＳ 明朝" w:eastAsia="ＭＳ 明朝" w:hAnsi="ＭＳ 明朝"/>
                <w:color w:val="000000" w:themeColor="text1"/>
              </w:rPr>
            </w:pPr>
            <w:r w:rsidRPr="003363E9">
              <w:rPr>
                <w:rFonts w:ascii="ＭＳ 明朝" w:eastAsia="ＭＳ 明朝" w:hAnsi="ＭＳ 明朝" w:hint="eastAsia"/>
                <w:color w:val="000000" w:themeColor="text1"/>
              </w:rPr>
              <w:t xml:space="preserve">　</w:t>
            </w:r>
            <w:r w:rsidRPr="003363E9">
              <w:rPr>
                <w:rFonts w:ascii="ＭＳ 明朝" w:eastAsia="ＭＳ 明朝" w:hAnsi="ＭＳ 明朝" w:hint="eastAsia"/>
                <w:color w:val="000000" w:themeColor="text1"/>
                <w:bdr w:val="single" w:sz="4" w:space="0" w:color="auto"/>
              </w:rPr>
              <w:t>ア　単元の学習課題の設定</w:t>
            </w:r>
          </w:p>
          <w:p w14:paraId="07F074AF" w14:textId="77777777" w:rsidR="003363E9" w:rsidRPr="003363E9" w:rsidRDefault="003363E9" w:rsidP="00A162CC">
            <w:pPr>
              <w:snapToGrid w:val="0"/>
              <w:ind w:left="210" w:hangingChars="100" w:hanging="210"/>
              <w:rPr>
                <w:rFonts w:ascii="ＭＳ 明朝" w:eastAsia="ＭＳ 明朝" w:hAnsi="ＭＳ 明朝"/>
                <w:color w:val="000000" w:themeColor="text1"/>
              </w:rPr>
            </w:pPr>
            <w:r w:rsidRPr="003363E9">
              <w:rPr>
                <w:rFonts w:ascii="ＭＳ 明朝" w:eastAsia="ＭＳ 明朝" w:hAnsi="ＭＳ 明朝" w:hint="eastAsia"/>
                <w:color w:val="000000" w:themeColor="text1"/>
              </w:rPr>
              <w:t>・　クリミア戦争による国際情勢の変化やイギリスやフランスの動向、イタリアとドイツの統一運動の経緯、ビスマルク外交の展開の概要をつかむ。</w:t>
            </w:r>
          </w:p>
        </w:tc>
        <w:tc>
          <w:tcPr>
            <w:tcW w:w="3544" w:type="dxa"/>
          </w:tcPr>
          <w:p w14:paraId="2EB9104D" w14:textId="77777777" w:rsidR="003363E9" w:rsidRPr="003363E9" w:rsidRDefault="003363E9" w:rsidP="00A162CC">
            <w:pPr>
              <w:snapToGrid w:val="0"/>
              <w:rPr>
                <w:rFonts w:ascii="ＭＳ 明朝" w:eastAsia="ＭＳ 明朝" w:hAnsi="ＭＳ 明朝"/>
                <w:color w:val="000000" w:themeColor="text1"/>
              </w:rPr>
            </w:pPr>
            <w:r w:rsidRPr="003363E9">
              <w:rPr>
                <w:rFonts w:ascii="ＭＳ 明朝" w:eastAsia="ＭＳ 明朝" w:hAnsi="ＭＳ 明朝" w:hint="eastAsia"/>
                <w:color w:val="000000" w:themeColor="text1"/>
              </w:rPr>
              <w:t xml:space="preserve">　</w:t>
            </w:r>
            <w:r w:rsidRPr="003363E9">
              <w:rPr>
                <w:rFonts w:ascii="ＭＳ 明朝" w:eastAsia="ＭＳ 明朝" w:hAnsi="ＭＳ 明朝"/>
                <w:color w:val="000000" w:themeColor="text1"/>
              </w:rPr>
              <w:t>19世紀後半のヨーロッパにおける国民統合に関わる諸事象について、見通しをもって学習に取り組み、課題を追究しようとしている。</w:t>
            </w:r>
            <w:r w:rsidRPr="003363E9">
              <w:rPr>
                <w:rFonts w:ascii="ＭＳ 明朝" w:eastAsia="ＭＳ 明朝" w:hAnsi="ＭＳ 明朝" w:hint="eastAsia"/>
                <w:color w:val="000000" w:themeColor="text1"/>
              </w:rPr>
              <w:t>【主―①】</w:t>
            </w:r>
          </w:p>
          <w:p w14:paraId="0CB332B1" w14:textId="77777777" w:rsidR="003363E9" w:rsidRPr="003363E9" w:rsidRDefault="003363E9" w:rsidP="00A162CC">
            <w:pPr>
              <w:snapToGrid w:val="0"/>
              <w:ind w:firstLineChars="100" w:firstLine="210"/>
              <w:rPr>
                <w:rFonts w:ascii="ＭＳ 明朝" w:eastAsia="ＭＳ 明朝" w:hAnsi="ＭＳ 明朝"/>
                <w:color w:val="000000" w:themeColor="text1"/>
              </w:rPr>
            </w:pPr>
            <w:r w:rsidRPr="003363E9">
              <w:rPr>
                <w:rFonts w:ascii="ＭＳ 明朝" w:eastAsia="ＭＳ 明朝" w:hAnsi="ＭＳ 明朝" w:hint="eastAsia"/>
                <w:color w:val="000000" w:themeColor="text1"/>
              </w:rPr>
              <w:t>ワークシートの記述内容を分析して評価する。</w:t>
            </w:r>
          </w:p>
        </w:tc>
      </w:tr>
      <w:tr w:rsidR="003363E9" w:rsidRPr="003363E9" w14:paraId="30AEC997" w14:textId="77777777" w:rsidTr="00A162CC">
        <w:trPr>
          <w:trHeight w:val="1408"/>
        </w:trPr>
        <w:tc>
          <w:tcPr>
            <w:tcW w:w="846" w:type="dxa"/>
          </w:tcPr>
          <w:p w14:paraId="5DD896D3" w14:textId="121193BB"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２</w:t>
            </w:r>
          </w:p>
        </w:tc>
        <w:tc>
          <w:tcPr>
            <w:tcW w:w="1984" w:type="dxa"/>
          </w:tcPr>
          <w:p w14:paraId="591F0B9F" w14:textId="42F1B660" w:rsidR="003363E9" w:rsidRPr="003363E9" w:rsidRDefault="003363E9" w:rsidP="00A162CC">
            <w:pPr>
              <w:snapToGrid w:val="0"/>
              <w:ind w:firstLineChars="100" w:firstLine="210"/>
              <w:rPr>
                <w:rFonts w:ascii="ＭＳ 明朝" w:eastAsia="ＭＳ 明朝" w:hAnsi="ＭＳ 明朝"/>
                <w:color w:val="000000" w:themeColor="text1"/>
              </w:rPr>
            </w:pPr>
            <w:r w:rsidRPr="003363E9">
              <w:rPr>
                <w:rFonts w:ascii="ＭＳ 明朝" w:eastAsia="ＭＳ 明朝" w:hAnsi="ＭＳ 明朝" w:hint="eastAsia"/>
                <w:color w:val="000000" w:themeColor="text1"/>
              </w:rPr>
              <w:t>クリミア戦争とロシアの近代化について理解する。</w:t>
            </w:r>
          </w:p>
        </w:tc>
        <w:tc>
          <w:tcPr>
            <w:tcW w:w="3402" w:type="dxa"/>
          </w:tcPr>
          <w:p w14:paraId="170DACFA" w14:textId="77777777" w:rsidR="003363E9" w:rsidRPr="003363E9" w:rsidRDefault="003363E9" w:rsidP="00A162CC">
            <w:pPr>
              <w:snapToGrid w:val="0"/>
              <w:ind w:left="210" w:hangingChars="100" w:hanging="210"/>
              <w:jc w:val="left"/>
              <w:rPr>
                <w:rFonts w:ascii="ＭＳ 明朝" w:eastAsia="ＭＳ 明朝" w:hAnsi="ＭＳ 明朝"/>
                <w:color w:val="000000" w:themeColor="text1"/>
              </w:rPr>
            </w:pPr>
            <w:r w:rsidRPr="003363E9">
              <w:rPr>
                <w:rFonts w:ascii="ＭＳ 明朝" w:eastAsia="ＭＳ 明朝" w:hAnsi="ＭＳ 明朝" w:hint="eastAsia"/>
                <w:color w:val="000000" w:themeColor="text1"/>
              </w:rPr>
              <w:t>〇　クリミア戦争とロシアの近代化について、因果関係に着目して学習課題を追究する。</w:t>
            </w:r>
          </w:p>
          <w:p w14:paraId="02B1C0F9" w14:textId="77777777" w:rsidR="003363E9" w:rsidRPr="003363E9" w:rsidRDefault="003363E9" w:rsidP="00A162CC">
            <w:pPr>
              <w:snapToGrid w:val="0"/>
              <w:ind w:left="210" w:hangingChars="100" w:hanging="210"/>
              <w:jc w:val="left"/>
              <w:rPr>
                <w:rFonts w:ascii="ＭＳ 明朝" w:eastAsia="ＭＳ 明朝" w:hAnsi="ＭＳ 明朝"/>
                <w:color w:val="000000" w:themeColor="text1"/>
              </w:rPr>
            </w:pPr>
            <w:r w:rsidRPr="003363E9">
              <w:rPr>
                <w:rFonts w:ascii="ＭＳ 明朝" w:eastAsia="ＭＳ 明朝" w:hAnsi="ＭＳ 明朝" w:hint="eastAsia"/>
                <w:color w:val="000000" w:themeColor="text1"/>
              </w:rPr>
              <w:t>・　クリミア戦争勃発の歴史的な経過について、1848年革命以降の国際情勢の変化を捉え、聖地管理権問題からクリミア戦争が起こる。</w:t>
            </w:r>
          </w:p>
          <w:p w14:paraId="7844D53D" w14:textId="77777777" w:rsidR="003363E9" w:rsidRPr="003363E9" w:rsidRDefault="003363E9" w:rsidP="00A162CC">
            <w:pPr>
              <w:snapToGrid w:val="0"/>
              <w:ind w:left="210" w:hangingChars="100" w:hanging="210"/>
              <w:jc w:val="left"/>
              <w:rPr>
                <w:rFonts w:ascii="ＭＳ 明朝" w:eastAsia="ＭＳ 明朝" w:hAnsi="ＭＳ 明朝"/>
                <w:color w:val="000000" w:themeColor="text1"/>
              </w:rPr>
            </w:pPr>
            <w:r w:rsidRPr="003363E9">
              <w:rPr>
                <w:rFonts w:ascii="ＭＳ 明朝" w:eastAsia="ＭＳ 明朝" w:hAnsi="ＭＳ 明朝" w:hint="eastAsia"/>
                <w:color w:val="000000" w:themeColor="text1"/>
              </w:rPr>
              <w:lastRenderedPageBreak/>
              <w:t>・　クリミア戦争でイギリスやフランスに敗れたロシアでは国内改革に専念し、イギリスが植民地問題への対応に追われた結果、ヨーロッパの列強体制が緩んでイタリアやドイツの統一運動を起こる。</w:t>
            </w:r>
          </w:p>
          <w:p w14:paraId="03B57BA1" w14:textId="77777777" w:rsidR="003363E9" w:rsidRPr="003363E9" w:rsidRDefault="003363E9" w:rsidP="00A162CC">
            <w:pPr>
              <w:snapToGrid w:val="0"/>
              <w:ind w:left="210" w:hangingChars="100" w:hanging="210"/>
              <w:jc w:val="left"/>
              <w:rPr>
                <w:rFonts w:ascii="ＭＳ 明朝" w:eastAsia="ＭＳ 明朝" w:hAnsi="ＭＳ 明朝"/>
              </w:rPr>
            </w:pPr>
            <w:r w:rsidRPr="003363E9">
              <w:rPr>
                <w:rFonts w:ascii="ＭＳ 明朝" w:eastAsia="ＭＳ 明朝" w:hAnsi="ＭＳ 明朝" w:hint="eastAsia"/>
                <w:color w:val="000000" w:themeColor="text1"/>
              </w:rPr>
              <w:t xml:space="preserve">・　</w:t>
            </w:r>
            <w:r w:rsidRPr="003363E9">
              <w:rPr>
                <w:rFonts w:ascii="ＭＳ 明朝" w:eastAsia="ＭＳ 明朝" w:hAnsi="ＭＳ 明朝" w:hint="eastAsia"/>
              </w:rPr>
              <w:t>ロシアの近代化について、農奴解放令が発布される。</w:t>
            </w:r>
          </w:p>
          <w:p w14:paraId="64547A45" w14:textId="77777777" w:rsidR="003363E9" w:rsidRPr="003363E9" w:rsidRDefault="003363E9" w:rsidP="00A162CC">
            <w:pPr>
              <w:snapToGrid w:val="0"/>
              <w:ind w:leftChars="100" w:left="210"/>
              <w:jc w:val="left"/>
              <w:rPr>
                <w:rFonts w:ascii="ＭＳ 明朝" w:eastAsia="ＭＳ 明朝" w:hAnsi="ＭＳ 明朝"/>
              </w:rPr>
            </w:pPr>
            <w:r w:rsidRPr="003363E9">
              <w:rPr>
                <w:rFonts w:ascii="ＭＳ 明朝" w:eastAsia="ＭＳ 明朝" w:hAnsi="ＭＳ 明朝" w:hint="eastAsia"/>
                <w:color w:val="000000" w:themeColor="text1"/>
                <w:bdr w:val="single" w:sz="4" w:space="0" w:color="auto"/>
              </w:rPr>
              <w:t>イ　歴史的事象の意味や意義、特色についての精査を促す発問</w:t>
            </w:r>
          </w:p>
        </w:tc>
        <w:tc>
          <w:tcPr>
            <w:tcW w:w="3544" w:type="dxa"/>
          </w:tcPr>
          <w:p w14:paraId="17E39E68" w14:textId="77777777" w:rsidR="003363E9" w:rsidRPr="003363E9" w:rsidRDefault="003363E9" w:rsidP="00A162CC">
            <w:pPr>
              <w:snapToGrid w:val="0"/>
              <w:ind w:firstLineChars="100" w:firstLine="210"/>
              <w:rPr>
                <w:rFonts w:ascii="ＭＳ 明朝" w:eastAsia="ＭＳ 明朝" w:hAnsi="ＭＳ 明朝"/>
                <w:color w:val="000000" w:themeColor="text1"/>
              </w:rPr>
            </w:pPr>
            <w:r w:rsidRPr="003363E9">
              <w:rPr>
                <w:rFonts w:ascii="ＭＳ 明朝" w:eastAsia="ＭＳ 明朝" w:hAnsi="ＭＳ 明朝"/>
                <w:color w:val="000000" w:themeColor="text1"/>
              </w:rPr>
              <w:lastRenderedPageBreak/>
              <w:t>クリミア戦争の経過や影響を理解している。</w:t>
            </w:r>
          </w:p>
          <w:p w14:paraId="1240C07E" w14:textId="77777777" w:rsidR="003363E9" w:rsidRPr="003363E9" w:rsidRDefault="003363E9" w:rsidP="00A162CC">
            <w:pPr>
              <w:snapToGrid w:val="0"/>
              <w:rPr>
                <w:rFonts w:ascii="ＭＳ 明朝" w:eastAsia="ＭＳ 明朝" w:hAnsi="ＭＳ 明朝"/>
                <w:color w:val="000000" w:themeColor="text1"/>
              </w:rPr>
            </w:pPr>
            <w:r w:rsidRPr="003363E9">
              <w:rPr>
                <w:rFonts w:ascii="ＭＳ 明朝" w:eastAsia="ＭＳ 明朝" w:hAnsi="ＭＳ 明朝" w:hint="eastAsia"/>
                <w:color w:val="000000" w:themeColor="text1"/>
              </w:rPr>
              <w:t>【知－①】</w:t>
            </w:r>
          </w:p>
          <w:p w14:paraId="59256AE7" w14:textId="77777777" w:rsidR="003363E9" w:rsidRPr="003363E9" w:rsidRDefault="003363E9" w:rsidP="00A162CC">
            <w:pPr>
              <w:snapToGrid w:val="0"/>
              <w:ind w:firstLineChars="100" w:firstLine="210"/>
              <w:rPr>
                <w:rFonts w:ascii="ＭＳ 明朝" w:eastAsia="ＭＳ 明朝" w:hAnsi="ＭＳ 明朝"/>
                <w:color w:val="000000" w:themeColor="text1"/>
              </w:rPr>
            </w:pPr>
            <w:r w:rsidRPr="003363E9">
              <w:rPr>
                <w:rFonts w:ascii="ＭＳ 明朝" w:eastAsia="ＭＳ 明朝" w:hAnsi="ＭＳ 明朝" w:hint="eastAsia"/>
                <w:color w:val="000000" w:themeColor="text1"/>
              </w:rPr>
              <w:t>ワークシートの記述内容から「クリミア戦争に至る経緯やクリミア戦争によって生じた国際情勢の変化について理解しているか」を分析して評価する。</w:t>
            </w:r>
          </w:p>
          <w:p w14:paraId="0B83048D" w14:textId="77777777" w:rsidR="003363E9" w:rsidRPr="003363E9" w:rsidRDefault="003363E9" w:rsidP="00A162CC">
            <w:pPr>
              <w:snapToGrid w:val="0"/>
              <w:ind w:firstLineChars="100" w:firstLine="210"/>
              <w:rPr>
                <w:rFonts w:ascii="ＭＳ 明朝" w:eastAsia="ＭＳ 明朝" w:hAnsi="ＭＳ 明朝"/>
                <w:color w:val="000000" w:themeColor="text1"/>
              </w:rPr>
            </w:pPr>
            <w:r w:rsidRPr="003363E9">
              <w:rPr>
                <w:rFonts w:ascii="ＭＳ 明朝" w:eastAsia="ＭＳ 明朝" w:hAnsi="ＭＳ 明朝"/>
                <w:color w:val="000000" w:themeColor="text1"/>
              </w:rPr>
              <w:lastRenderedPageBreak/>
              <w:t>ロシアの近代化について、農奴解放令の影響や意義を理解している。</w:t>
            </w:r>
          </w:p>
          <w:p w14:paraId="3C524687" w14:textId="77777777" w:rsidR="003363E9" w:rsidRPr="003363E9" w:rsidRDefault="003363E9" w:rsidP="00A162CC">
            <w:pPr>
              <w:snapToGrid w:val="0"/>
              <w:rPr>
                <w:rFonts w:ascii="ＭＳ 明朝" w:eastAsia="ＭＳ 明朝" w:hAnsi="ＭＳ 明朝"/>
                <w:color w:val="000000" w:themeColor="text1"/>
              </w:rPr>
            </w:pPr>
            <w:r w:rsidRPr="003363E9">
              <w:rPr>
                <w:rFonts w:ascii="ＭＳ 明朝" w:eastAsia="ＭＳ 明朝" w:hAnsi="ＭＳ 明朝" w:hint="eastAsia"/>
                <w:color w:val="000000" w:themeColor="text1"/>
              </w:rPr>
              <w:t>【知－②】</w:t>
            </w:r>
          </w:p>
          <w:p w14:paraId="3B687073" w14:textId="77777777" w:rsidR="003363E9" w:rsidRPr="003363E9" w:rsidRDefault="003363E9" w:rsidP="00A162CC">
            <w:pPr>
              <w:snapToGrid w:val="0"/>
              <w:ind w:firstLineChars="100" w:firstLine="210"/>
              <w:rPr>
                <w:rFonts w:ascii="ＭＳ 明朝" w:eastAsia="ＭＳ 明朝" w:hAnsi="ＭＳ 明朝"/>
                <w:color w:val="000000" w:themeColor="text1"/>
              </w:rPr>
            </w:pPr>
            <w:r w:rsidRPr="003363E9">
              <w:rPr>
                <w:rFonts w:ascii="ＭＳ 明朝" w:eastAsia="ＭＳ 明朝" w:hAnsi="ＭＳ 明朝" w:hint="eastAsia"/>
                <w:color w:val="000000" w:themeColor="text1"/>
              </w:rPr>
              <w:t>ワークシートの記述内容から「</w:t>
            </w:r>
            <w:r w:rsidRPr="003363E9">
              <w:rPr>
                <w:rFonts w:ascii="ＭＳ 明朝" w:eastAsia="ＭＳ 明朝" w:hAnsi="ＭＳ 明朝"/>
                <w:color w:val="000000" w:themeColor="text1"/>
              </w:rPr>
              <w:t>農奴解放令の影響や意義を理解している</w:t>
            </w:r>
            <w:r w:rsidRPr="003363E9">
              <w:rPr>
                <w:rFonts w:ascii="ＭＳ 明朝" w:eastAsia="ＭＳ 明朝" w:hAnsi="ＭＳ 明朝" w:hint="eastAsia"/>
                <w:color w:val="000000" w:themeColor="text1"/>
              </w:rPr>
              <w:t>か」を分析して評価する。</w:t>
            </w:r>
          </w:p>
        </w:tc>
      </w:tr>
      <w:tr w:rsidR="003363E9" w:rsidRPr="003363E9" w14:paraId="1A705FFF" w14:textId="77777777" w:rsidTr="00A162CC">
        <w:trPr>
          <w:trHeight w:val="1994"/>
        </w:trPr>
        <w:tc>
          <w:tcPr>
            <w:tcW w:w="846" w:type="dxa"/>
          </w:tcPr>
          <w:p w14:paraId="3C786937"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lastRenderedPageBreak/>
              <w:t>３</w:t>
            </w:r>
          </w:p>
        </w:tc>
        <w:tc>
          <w:tcPr>
            <w:tcW w:w="1984" w:type="dxa"/>
          </w:tcPr>
          <w:p w14:paraId="72694822" w14:textId="77777777" w:rsidR="003363E9" w:rsidRPr="003363E9" w:rsidRDefault="003363E9" w:rsidP="00A162CC">
            <w:pPr>
              <w:snapToGrid w:val="0"/>
              <w:ind w:firstLineChars="100" w:firstLine="210"/>
              <w:rPr>
                <w:rFonts w:ascii="ＭＳ 明朝" w:eastAsia="ＭＳ 明朝" w:hAnsi="ＭＳ 明朝"/>
                <w:color w:val="000000" w:themeColor="text1"/>
              </w:rPr>
            </w:pPr>
            <w:r w:rsidRPr="003363E9">
              <w:rPr>
                <w:rFonts w:ascii="ＭＳ 明朝" w:eastAsia="ＭＳ 明朝" w:hAnsi="ＭＳ 明朝" w:hint="eastAsia"/>
                <w:color w:val="000000" w:themeColor="text1"/>
              </w:rPr>
              <w:t>19世紀後半におけるイギリスとフランスの動向を理解する。</w:t>
            </w:r>
          </w:p>
          <w:p w14:paraId="4C01226F" w14:textId="77777777" w:rsidR="003363E9" w:rsidRPr="003363E9" w:rsidRDefault="003363E9" w:rsidP="00A162CC">
            <w:pPr>
              <w:snapToGrid w:val="0"/>
              <w:ind w:firstLineChars="100" w:firstLine="210"/>
              <w:rPr>
                <w:rFonts w:ascii="ＭＳ 明朝" w:eastAsia="ＭＳ 明朝" w:hAnsi="ＭＳ 明朝"/>
                <w:color w:val="000000" w:themeColor="text1"/>
              </w:rPr>
            </w:pPr>
          </w:p>
        </w:tc>
        <w:tc>
          <w:tcPr>
            <w:tcW w:w="3402" w:type="dxa"/>
          </w:tcPr>
          <w:p w14:paraId="6292CD52" w14:textId="77777777" w:rsidR="003363E9" w:rsidRPr="003363E9" w:rsidRDefault="003363E9" w:rsidP="00A162CC">
            <w:pPr>
              <w:snapToGrid w:val="0"/>
              <w:ind w:left="210" w:hangingChars="100" w:hanging="210"/>
              <w:rPr>
                <w:rFonts w:ascii="ＭＳ 明朝" w:eastAsia="ＭＳ 明朝" w:hAnsi="ＭＳ 明朝"/>
                <w:color w:val="000000" w:themeColor="text1"/>
              </w:rPr>
            </w:pPr>
            <w:r w:rsidRPr="003363E9">
              <w:rPr>
                <w:rFonts w:ascii="ＭＳ 明朝" w:eastAsia="ＭＳ 明朝" w:hAnsi="ＭＳ 明朝" w:hint="eastAsia"/>
                <w:color w:val="000000" w:themeColor="text1"/>
              </w:rPr>
              <w:t>〇　19世紀後半におけるイギリスとフランスについて、</w:t>
            </w:r>
            <w:r w:rsidRPr="003363E9">
              <w:rPr>
                <w:rFonts w:ascii="ＭＳ 明朝" w:eastAsia="ＭＳ 明朝" w:hAnsi="ＭＳ 明朝"/>
              </w:rPr>
              <w:t>諸資料から様々な情報を適切かつ効果的に調べまとめ</w:t>
            </w:r>
            <w:r w:rsidRPr="003363E9">
              <w:rPr>
                <w:rFonts w:ascii="ＭＳ 明朝" w:eastAsia="ＭＳ 明朝" w:hAnsi="ＭＳ 明朝" w:hint="eastAsia"/>
                <w:color w:val="000000" w:themeColor="text1"/>
              </w:rPr>
              <w:t>て学習課題を追究する。</w:t>
            </w:r>
          </w:p>
          <w:p w14:paraId="34DBAA31" w14:textId="77777777" w:rsidR="003363E9" w:rsidRPr="003363E9" w:rsidRDefault="003363E9" w:rsidP="00A162CC">
            <w:pPr>
              <w:snapToGrid w:val="0"/>
              <w:ind w:left="210" w:hangingChars="100" w:hanging="210"/>
              <w:jc w:val="left"/>
              <w:rPr>
                <w:rFonts w:ascii="ＭＳ 明朝" w:eastAsia="ＭＳ 明朝" w:hAnsi="ＭＳ 明朝"/>
                <w:color w:val="000000" w:themeColor="text1"/>
              </w:rPr>
            </w:pPr>
            <w:r w:rsidRPr="003363E9">
              <w:rPr>
                <w:rFonts w:ascii="ＭＳ 明朝" w:eastAsia="ＭＳ 明朝" w:hAnsi="ＭＳ 明朝" w:hint="eastAsia"/>
                <w:color w:val="000000" w:themeColor="text1"/>
              </w:rPr>
              <w:t>・　イギリスのヴィクトリア期の繁栄について、二大政党制の発展から選挙権が拡大する。</w:t>
            </w:r>
          </w:p>
          <w:p w14:paraId="6A1CE6C0" w14:textId="77777777" w:rsidR="003363E9" w:rsidRPr="003363E9" w:rsidRDefault="003363E9" w:rsidP="00A162CC">
            <w:pPr>
              <w:snapToGrid w:val="0"/>
              <w:ind w:left="210" w:hangingChars="100" w:hanging="210"/>
              <w:jc w:val="left"/>
              <w:rPr>
                <w:rFonts w:ascii="ＭＳ 明朝" w:eastAsia="ＭＳ 明朝" w:hAnsi="ＭＳ 明朝"/>
                <w:color w:val="000000" w:themeColor="text1"/>
              </w:rPr>
            </w:pPr>
            <w:r w:rsidRPr="003363E9">
              <w:rPr>
                <w:rFonts w:ascii="ＭＳ 明朝" w:eastAsia="ＭＳ 明朝" w:hAnsi="ＭＳ 明朝" w:hint="eastAsia"/>
                <w:color w:val="000000" w:themeColor="text1"/>
              </w:rPr>
              <w:t>・　フランスの第二帝政から普仏戦争を機に第三共和政へと移り変わる。</w:t>
            </w:r>
          </w:p>
          <w:p w14:paraId="71CD427E" w14:textId="77777777" w:rsidR="003363E9" w:rsidRPr="003363E9" w:rsidRDefault="003363E9" w:rsidP="00A162CC">
            <w:pPr>
              <w:snapToGrid w:val="0"/>
              <w:ind w:leftChars="100" w:left="210"/>
              <w:jc w:val="left"/>
              <w:rPr>
                <w:rFonts w:ascii="ＭＳ 明朝" w:eastAsia="ＭＳ 明朝" w:hAnsi="ＭＳ 明朝"/>
                <w:color w:val="000000" w:themeColor="text1"/>
                <w:bdr w:val="single" w:sz="4" w:space="0" w:color="auto"/>
              </w:rPr>
            </w:pPr>
            <w:r w:rsidRPr="003363E9">
              <w:rPr>
                <w:rFonts w:ascii="ＭＳ 明朝" w:eastAsia="ＭＳ 明朝" w:hAnsi="ＭＳ 明朝" w:hint="eastAsia"/>
                <w:color w:val="000000" w:themeColor="text1"/>
                <w:bdr w:val="single" w:sz="4" w:space="0" w:color="auto"/>
              </w:rPr>
              <w:t>イ　資料の有用性について精査を促す発問</w:t>
            </w:r>
          </w:p>
        </w:tc>
        <w:tc>
          <w:tcPr>
            <w:tcW w:w="3544" w:type="dxa"/>
          </w:tcPr>
          <w:p w14:paraId="6A7CC771" w14:textId="77777777" w:rsidR="003363E9" w:rsidRPr="003363E9" w:rsidRDefault="003363E9" w:rsidP="00A162CC">
            <w:pPr>
              <w:snapToGrid w:val="0"/>
              <w:ind w:firstLineChars="100" w:firstLine="210"/>
              <w:rPr>
                <w:rFonts w:ascii="ＭＳ 明朝" w:eastAsia="ＭＳ 明朝" w:hAnsi="ＭＳ 明朝"/>
                <w:color w:val="000000" w:themeColor="text1"/>
              </w:rPr>
            </w:pPr>
            <w:r w:rsidRPr="003363E9">
              <w:rPr>
                <w:rFonts w:ascii="ＭＳ 明朝" w:eastAsia="ＭＳ 明朝" w:hAnsi="ＭＳ 明朝"/>
              </w:rPr>
              <w:t>19世紀後半のイギリスやフランスに関する諸資料から様々な情報を適切かつ効果的に調べまとめ、両国の国内の動向や対外政策を理解している。</w:t>
            </w:r>
            <w:r w:rsidRPr="003363E9">
              <w:rPr>
                <w:rFonts w:ascii="ＭＳ 明朝" w:eastAsia="ＭＳ 明朝" w:hAnsi="ＭＳ 明朝" w:hint="eastAsia"/>
                <w:color w:val="000000" w:themeColor="text1"/>
              </w:rPr>
              <w:t>【知－③】</w:t>
            </w:r>
          </w:p>
          <w:p w14:paraId="4FFC3B00" w14:textId="77777777" w:rsidR="003363E9" w:rsidRPr="003363E9" w:rsidRDefault="003363E9" w:rsidP="00A162CC">
            <w:pPr>
              <w:snapToGrid w:val="0"/>
              <w:ind w:firstLineChars="100" w:firstLine="210"/>
              <w:rPr>
                <w:rFonts w:ascii="ＭＳ 明朝" w:eastAsia="ＭＳ 明朝" w:hAnsi="ＭＳ 明朝"/>
                <w:color w:val="000000" w:themeColor="text1"/>
              </w:rPr>
            </w:pPr>
            <w:r w:rsidRPr="003363E9">
              <w:rPr>
                <w:rFonts w:ascii="ＭＳ 明朝" w:eastAsia="ＭＳ 明朝" w:hAnsi="ＭＳ 明朝" w:hint="eastAsia"/>
                <w:color w:val="000000" w:themeColor="text1"/>
              </w:rPr>
              <w:t>ワークシートの記述内容から「</w:t>
            </w:r>
            <w:r w:rsidRPr="003363E9">
              <w:rPr>
                <w:rFonts w:ascii="ＭＳ 明朝" w:eastAsia="ＭＳ 明朝" w:hAnsi="ＭＳ 明朝"/>
              </w:rPr>
              <w:t>19世紀後半のイギリスやフランスに関する諸資料から様々な情報を適切かつ効果的に調べまとめ</w:t>
            </w:r>
            <w:r w:rsidRPr="003363E9">
              <w:rPr>
                <w:rFonts w:ascii="ＭＳ 明朝" w:eastAsia="ＭＳ 明朝" w:hAnsi="ＭＳ 明朝"/>
                <w:color w:val="000000" w:themeColor="text1"/>
              </w:rPr>
              <w:t>、両国の動向や対外政策を理解している</w:t>
            </w:r>
            <w:r w:rsidRPr="003363E9">
              <w:rPr>
                <w:rFonts w:ascii="ＭＳ 明朝" w:eastAsia="ＭＳ 明朝" w:hAnsi="ＭＳ 明朝" w:hint="eastAsia"/>
                <w:color w:val="000000" w:themeColor="text1"/>
              </w:rPr>
              <w:t>か」を分析して評価する。</w:t>
            </w:r>
          </w:p>
        </w:tc>
      </w:tr>
      <w:tr w:rsidR="003363E9" w:rsidRPr="003363E9" w14:paraId="45CDADA1" w14:textId="77777777" w:rsidTr="00A162CC">
        <w:trPr>
          <w:trHeight w:val="2256"/>
        </w:trPr>
        <w:tc>
          <w:tcPr>
            <w:tcW w:w="846" w:type="dxa"/>
          </w:tcPr>
          <w:p w14:paraId="641F69D0"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４</w:t>
            </w:r>
          </w:p>
          <w:p w14:paraId="242B48E6" w14:textId="77777777" w:rsidR="003363E9" w:rsidRPr="003363E9" w:rsidRDefault="003363E9" w:rsidP="00A162CC">
            <w:pPr>
              <w:snapToGrid w:val="0"/>
              <w:jc w:val="center"/>
              <w:rPr>
                <w:rFonts w:ascii="ＭＳ 明朝" w:eastAsia="ＭＳ 明朝" w:hAnsi="ＭＳ 明朝"/>
                <w:color w:val="000000" w:themeColor="text1"/>
              </w:rPr>
            </w:pPr>
          </w:p>
        </w:tc>
        <w:tc>
          <w:tcPr>
            <w:tcW w:w="1984" w:type="dxa"/>
          </w:tcPr>
          <w:p w14:paraId="2B986E75" w14:textId="77777777" w:rsidR="003363E9" w:rsidRPr="003363E9" w:rsidRDefault="003363E9" w:rsidP="00A162CC">
            <w:pPr>
              <w:snapToGrid w:val="0"/>
              <w:ind w:firstLineChars="100" w:firstLine="210"/>
              <w:rPr>
                <w:rFonts w:ascii="ＭＳ 明朝" w:eastAsia="ＭＳ 明朝" w:hAnsi="ＭＳ 明朝"/>
                <w:color w:val="000000" w:themeColor="text1"/>
              </w:rPr>
            </w:pPr>
            <w:r w:rsidRPr="003363E9">
              <w:rPr>
                <w:rFonts w:ascii="ＭＳ 明朝" w:eastAsia="ＭＳ 明朝" w:hAnsi="ＭＳ 明朝" w:hint="eastAsia"/>
                <w:color w:val="000000" w:themeColor="text1"/>
              </w:rPr>
              <w:t>イタリアとドイツにおける統一国家の形成に関わる諸事象について、時間軸にそって理解する。</w:t>
            </w:r>
          </w:p>
          <w:p w14:paraId="11D23C3F" w14:textId="77777777" w:rsidR="003363E9" w:rsidRPr="003363E9" w:rsidRDefault="003363E9" w:rsidP="00A162CC">
            <w:pPr>
              <w:snapToGrid w:val="0"/>
              <w:rPr>
                <w:rFonts w:ascii="ＭＳ 明朝" w:eastAsia="ＭＳ 明朝" w:hAnsi="ＭＳ 明朝"/>
                <w:color w:val="000000" w:themeColor="text1"/>
              </w:rPr>
            </w:pPr>
          </w:p>
        </w:tc>
        <w:tc>
          <w:tcPr>
            <w:tcW w:w="3402" w:type="dxa"/>
          </w:tcPr>
          <w:p w14:paraId="495E0A23" w14:textId="77777777" w:rsidR="003363E9" w:rsidRPr="003363E9" w:rsidRDefault="003363E9" w:rsidP="00A162CC">
            <w:pPr>
              <w:snapToGrid w:val="0"/>
              <w:ind w:left="210" w:hangingChars="100" w:hanging="210"/>
              <w:rPr>
                <w:rFonts w:ascii="ＭＳ 明朝" w:eastAsia="ＭＳ 明朝" w:hAnsi="ＭＳ 明朝"/>
                <w:color w:val="000000" w:themeColor="text1"/>
              </w:rPr>
            </w:pPr>
            <w:r w:rsidRPr="003363E9">
              <w:rPr>
                <w:rFonts w:ascii="ＭＳ 明朝" w:eastAsia="ＭＳ 明朝" w:hAnsi="ＭＳ 明朝" w:hint="eastAsia"/>
                <w:color w:val="000000" w:themeColor="text1"/>
              </w:rPr>
              <w:t>〇　イタリアとドイツにおける統一国家の形成に関わる諸事象について、統一運動の共通点や相違点に着目して追究する。</w:t>
            </w:r>
          </w:p>
          <w:p w14:paraId="37B7C4F8" w14:textId="77777777" w:rsidR="003363E9" w:rsidRPr="003363E9" w:rsidRDefault="003363E9" w:rsidP="00A162CC">
            <w:pPr>
              <w:snapToGrid w:val="0"/>
              <w:ind w:left="210" w:hangingChars="100" w:hanging="210"/>
              <w:rPr>
                <w:rFonts w:ascii="ＭＳ 明朝" w:eastAsia="ＭＳ 明朝" w:hAnsi="ＭＳ 明朝"/>
                <w:color w:val="000000" w:themeColor="text1"/>
              </w:rPr>
            </w:pPr>
            <w:r w:rsidRPr="003363E9">
              <w:rPr>
                <w:rFonts w:ascii="ＭＳ 明朝" w:eastAsia="ＭＳ 明朝" w:hAnsi="ＭＳ 明朝" w:hint="eastAsia"/>
                <w:color w:val="000000" w:themeColor="text1"/>
              </w:rPr>
              <w:t>・　イタリアが自由主義者と協力しながら統一運動を展開する。</w:t>
            </w:r>
          </w:p>
          <w:p w14:paraId="200C3949" w14:textId="77777777" w:rsidR="003363E9" w:rsidRPr="003363E9" w:rsidRDefault="003363E9" w:rsidP="00A162CC">
            <w:pPr>
              <w:snapToGrid w:val="0"/>
              <w:ind w:left="210" w:hangingChars="100" w:hanging="210"/>
              <w:rPr>
                <w:rFonts w:ascii="ＭＳ 明朝" w:eastAsia="ＭＳ 明朝" w:hAnsi="ＭＳ 明朝"/>
                <w:color w:val="000000" w:themeColor="text1"/>
              </w:rPr>
            </w:pPr>
            <w:r w:rsidRPr="003363E9">
              <w:rPr>
                <w:rFonts w:ascii="ＭＳ 明朝" w:eastAsia="ＭＳ 明朝" w:hAnsi="ＭＳ 明朝" w:hint="eastAsia"/>
                <w:color w:val="000000" w:themeColor="text1"/>
              </w:rPr>
              <w:t>・　ドイツでは対外戦争を通じて統一を実現する。</w:t>
            </w:r>
          </w:p>
          <w:p w14:paraId="0FFE5B2C" w14:textId="77777777" w:rsidR="003363E9" w:rsidRPr="003363E9" w:rsidRDefault="003363E9" w:rsidP="00A162CC">
            <w:pPr>
              <w:snapToGrid w:val="0"/>
              <w:ind w:left="210" w:hangingChars="100" w:hanging="210"/>
              <w:rPr>
                <w:rFonts w:ascii="ＭＳ 明朝" w:eastAsia="ＭＳ 明朝" w:hAnsi="ＭＳ 明朝"/>
                <w:color w:val="000000" w:themeColor="text1"/>
              </w:rPr>
            </w:pPr>
            <w:r w:rsidRPr="003363E9">
              <w:rPr>
                <w:rFonts w:ascii="ＭＳ 明朝" w:eastAsia="ＭＳ 明朝" w:hAnsi="ＭＳ 明朝" w:hint="eastAsia"/>
                <w:color w:val="000000" w:themeColor="text1"/>
              </w:rPr>
              <w:t xml:space="preserve">　</w:t>
            </w:r>
            <w:r w:rsidRPr="003363E9">
              <w:rPr>
                <w:rFonts w:ascii="ＭＳ 明朝" w:eastAsia="ＭＳ 明朝" w:hAnsi="ＭＳ 明朝" w:hint="eastAsia"/>
                <w:color w:val="000000" w:themeColor="text1"/>
                <w:bdr w:val="single" w:sz="4" w:space="0" w:color="auto"/>
              </w:rPr>
              <w:t>イ　歴史的事象の比較から精査を促す発問</w:t>
            </w:r>
          </w:p>
        </w:tc>
        <w:tc>
          <w:tcPr>
            <w:tcW w:w="3544" w:type="dxa"/>
          </w:tcPr>
          <w:p w14:paraId="2BFC5C8F" w14:textId="77777777" w:rsidR="003363E9" w:rsidRPr="003363E9" w:rsidRDefault="003363E9" w:rsidP="00A162CC">
            <w:pPr>
              <w:snapToGrid w:val="0"/>
              <w:ind w:firstLineChars="100" w:firstLine="210"/>
              <w:rPr>
                <w:rFonts w:ascii="ＭＳ 明朝" w:eastAsia="ＭＳ 明朝" w:hAnsi="ＭＳ 明朝"/>
                <w:color w:val="000000" w:themeColor="text1"/>
              </w:rPr>
            </w:pPr>
            <w:r w:rsidRPr="003363E9">
              <w:rPr>
                <w:rFonts w:ascii="ＭＳ 明朝" w:eastAsia="ＭＳ 明朝" w:hAnsi="ＭＳ 明朝" w:hint="eastAsia"/>
                <w:color w:val="000000" w:themeColor="text1"/>
              </w:rPr>
              <w:t>イタリアとドイツにおける統一国家の形成の過程をとらえ、時間軸にそって理解</w:t>
            </w:r>
            <w:r w:rsidRPr="003363E9">
              <w:rPr>
                <w:rFonts w:ascii="ＭＳ 明朝" w:eastAsia="ＭＳ 明朝" w:hAnsi="ＭＳ 明朝" w:hint="eastAsia"/>
              </w:rPr>
              <w:t>している。</w:t>
            </w:r>
            <w:r w:rsidRPr="003363E9">
              <w:rPr>
                <w:rFonts w:ascii="ＭＳ 明朝" w:eastAsia="ＭＳ 明朝" w:hAnsi="ＭＳ 明朝" w:hint="eastAsia"/>
                <w:color w:val="000000" w:themeColor="text1"/>
              </w:rPr>
              <w:t>【知－④】</w:t>
            </w:r>
          </w:p>
          <w:p w14:paraId="0B77AEEC" w14:textId="77777777" w:rsidR="003363E9" w:rsidRPr="003363E9" w:rsidRDefault="003363E9" w:rsidP="00A162CC">
            <w:pPr>
              <w:snapToGrid w:val="0"/>
              <w:ind w:firstLineChars="100" w:firstLine="210"/>
              <w:rPr>
                <w:rFonts w:ascii="ＭＳ 明朝" w:eastAsia="ＭＳ 明朝" w:hAnsi="ＭＳ 明朝"/>
                <w:color w:val="000000" w:themeColor="text1"/>
              </w:rPr>
            </w:pPr>
            <w:r w:rsidRPr="003363E9">
              <w:rPr>
                <w:rFonts w:ascii="ＭＳ 明朝" w:eastAsia="ＭＳ 明朝" w:hAnsi="ＭＳ 明朝" w:hint="eastAsia"/>
                <w:color w:val="000000" w:themeColor="text1"/>
              </w:rPr>
              <w:t>ワークシートの記述内容から「イタリアとドイツの統一国家形成の過程をとらえ、時間軸にそって理解しているか」を分析して評価する。</w:t>
            </w:r>
          </w:p>
          <w:p w14:paraId="097E4677" w14:textId="77777777" w:rsidR="003363E9" w:rsidRPr="003363E9" w:rsidRDefault="003363E9" w:rsidP="00A162CC">
            <w:pPr>
              <w:snapToGrid w:val="0"/>
              <w:ind w:firstLineChars="100" w:firstLine="210"/>
              <w:rPr>
                <w:rFonts w:ascii="ＭＳ 明朝" w:eastAsia="ＭＳ 明朝" w:hAnsi="ＭＳ 明朝"/>
                <w:color w:val="000000" w:themeColor="text1"/>
              </w:rPr>
            </w:pPr>
          </w:p>
          <w:p w14:paraId="4C61F595" w14:textId="77777777" w:rsidR="003363E9" w:rsidRPr="003363E9" w:rsidRDefault="003363E9" w:rsidP="00A162CC">
            <w:pPr>
              <w:snapToGrid w:val="0"/>
              <w:ind w:firstLineChars="100" w:firstLine="210"/>
              <w:rPr>
                <w:rFonts w:ascii="ＭＳ 明朝" w:eastAsia="ＭＳ 明朝" w:hAnsi="ＭＳ 明朝"/>
                <w:color w:val="000000" w:themeColor="text1"/>
              </w:rPr>
            </w:pPr>
            <w:r w:rsidRPr="003363E9">
              <w:rPr>
                <w:rFonts w:ascii="ＭＳ 明朝" w:eastAsia="ＭＳ 明朝" w:hAnsi="ＭＳ 明朝" w:hint="eastAsia"/>
                <w:color w:val="000000" w:themeColor="text1"/>
              </w:rPr>
              <w:t>イタリアとドイツにおける統一国家の形成について、共通点や相違点を考察している。【思－①】</w:t>
            </w:r>
          </w:p>
          <w:p w14:paraId="6517315D" w14:textId="77777777" w:rsidR="003363E9" w:rsidRPr="003363E9" w:rsidRDefault="003363E9" w:rsidP="00A162CC">
            <w:pPr>
              <w:snapToGrid w:val="0"/>
              <w:ind w:firstLineChars="100" w:firstLine="210"/>
              <w:rPr>
                <w:rFonts w:ascii="ＭＳ 明朝" w:eastAsia="ＭＳ 明朝" w:hAnsi="ＭＳ 明朝"/>
                <w:color w:val="000000" w:themeColor="text1"/>
              </w:rPr>
            </w:pPr>
            <w:r w:rsidRPr="003363E9">
              <w:rPr>
                <w:rFonts w:ascii="ＭＳ 明朝" w:eastAsia="ＭＳ 明朝" w:hAnsi="ＭＳ 明朝" w:hint="eastAsia"/>
                <w:color w:val="000000" w:themeColor="text1"/>
              </w:rPr>
              <w:t>ワークシートの記述内容から「イタリアとドイツの統一国家形成について、共通点や相違点を考察しているか」を分析して評価する。</w:t>
            </w:r>
          </w:p>
        </w:tc>
      </w:tr>
      <w:tr w:rsidR="003363E9" w:rsidRPr="003363E9" w14:paraId="55A4FB93" w14:textId="77777777" w:rsidTr="00A162CC">
        <w:trPr>
          <w:trHeight w:val="699"/>
        </w:trPr>
        <w:tc>
          <w:tcPr>
            <w:tcW w:w="846" w:type="dxa"/>
          </w:tcPr>
          <w:p w14:paraId="7E8AC217" w14:textId="34870DA4"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５</w:t>
            </w:r>
          </w:p>
        </w:tc>
        <w:tc>
          <w:tcPr>
            <w:tcW w:w="1984" w:type="dxa"/>
          </w:tcPr>
          <w:p w14:paraId="2C44ECEF" w14:textId="1176C819" w:rsidR="003363E9" w:rsidRPr="003363E9" w:rsidRDefault="003363E9" w:rsidP="00A162CC">
            <w:pPr>
              <w:snapToGrid w:val="0"/>
              <w:ind w:firstLineChars="100" w:firstLine="210"/>
              <w:rPr>
                <w:rFonts w:ascii="ＭＳ 明朝" w:eastAsia="ＭＳ 明朝" w:hAnsi="ＭＳ 明朝"/>
                <w:color w:val="000000" w:themeColor="text1"/>
                <w:szCs w:val="21"/>
              </w:rPr>
            </w:pPr>
            <w:r w:rsidRPr="003363E9">
              <w:rPr>
                <w:rFonts w:ascii="ＭＳ 明朝" w:eastAsia="ＭＳ 明朝" w:hAnsi="ＭＳ 明朝" w:hint="eastAsia"/>
                <w:color w:val="000000" w:themeColor="text1"/>
                <w:szCs w:val="21"/>
              </w:rPr>
              <w:t>ドイツ統一後の国内外の政治状況について、その特質を理解する。</w:t>
            </w:r>
          </w:p>
        </w:tc>
        <w:tc>
          <w:tcPr>
            <w:tcW w:w="3402" w:type="dxa"/>
          </w:tcPr>
          <w:p w14:paraId="6B425AF9" w14:textId="77777777" w:rsidR="003363E9" w:rsidRPr="003363E9" w:rsidRDefault="003363E9" w:rsidP="00A162CC">
            <w:pPr>
              <w:snapToGrid w:val="0"/>
              <w:ind w:left="210" w:hangingChars="100" w:hanging="210"/>
              <w:jc w:val="left"/>
              <w:rPr>
                <w:rFonts w:ascii="ＭＳ 明朝" w:eastAsia="ＭＳ 明朝" w:hAnsi="ＭＳ 明朝"/>
                <w:color w:val="000000" w:themeColor="text1"/>
              </w:rPr>
            </w:pPr>
            <w:r w:rsidRPr="003363E9">
              <w:rPr>
                <w:rFonts w:ascii="ＭＳ 明朝" w:eastAsia="ＭＳ 明朝" w:hAnsi="ＭＳ 明朝" w:hint="eastAsia"/>
                <w:color w:val="000000" w:themeColor="text1"/>
              </w:rPr>
              <w:t xml:space="preserve">〇　</w:t>
            </w:r>
            <w:r w:rsidRPr="003363E9">
              <w:rPr>
                <w:rFonts w:ascii="ＭＳ 明朝" w:eastAsia="ＭＳ 明朝" w:hAnsi="ＭＳ 明朝" w:hint="eastAsia"/>
                <w:color w:val="000000" w:themeColor="text1"/>
                <w:szCs w:val="21"/>
              </w:rPr>
              <w:t>ドイツ統一後の国内外の政治状況について、外交関係を多面的・多角的に考察して表現する。</w:t>
            </w:r>
          </w:p>
          <w:p w14:paraId="6BA8ED9A" w14:textId="3C23139C" w:rsidR="003363E9" w:rsidRPr="003363E9" w:rsidRDefault="00B14C2A" w:rsidP="00A162CC">
            <w:pPr>
              <w:snapToGrid w:val="0"/>
              <w:ind w:left="210" w:hangingChars="100" w:hanging="210"/>
              <w:jc w:val="left"/>
              <w:rPr>
                <w:rFonts w:ascii="ＭＳ 明朝" w:eastAsia="ＭＳ 明朝" w:hAnsi="ＭＳ 明朝"/>
                <w:color w:val="000000" w:themeColor="text1"/>
              </w:rPr>
            </w:pPr>
            <w:r>
              <w:rPr>
                <w:rFonts w:ascii="ＭＳ 明朝" w:eastAsia="ＭＳ 明朝" w:hAnsi="ＭＳ 明朝" w:hint="eastAsia"/>
                <w:noProof/>
              </w:rPr>
              <mc:AlternateContent>
                <mc:Choice Requires="wps">
                  <w:drawing>
                    <wp:anchor distT="0" distB="0" distL="114300" distR="114300" simplePos="0" relativeHeight="251702272" behindDoc="0" locked="0" layoutInCell="1" allowOverlap="1" wp14:anchorId="15E67750" wp14:editId="7A9113FC">
                      <wp:simplePos x="0" y="0"/>
                      <wp:positionH relativeFrom="margin">
                        <wp:posOffset>1100455</wp:posOffset>
                      </wp:positionH>
                      <wp:positionV relativeFrom="paragraph">
                        <wp:posOffset>1365885</wp:posOffset>
                      </wp:positionV>
                      <wp:extent cx="335280" cy="327660"/>
                      <wp:effectExtent l="0" t="0" r="7620" b="0"/>
                      <wp:wrapNone/>
                      <wp:docPr id="31" name="テキスト ボックス 31"/>
                      <wp:cNvGraphicFramePr/>
                      <a:graphic xmlns:a="http://schemas.openxmlformats.org/drawingml/2006/main">
                        <a:graphicData uri="http://schemas.microsoft.com/office/word/2010/wordprocessingShape">
                          <wps:wsp>
                            <wps:cNvSpPr txBox="1"/>
                            <wps:spPr>
                              <a:xfrm>
                                <a:off x="0" y="0"/>
                                <a:ext cx="335280" cy="327660"/>
                              </a:xfrm>
                              <a:prstGeom prst="rect">
                                <a:avLst/>
                              </a:prstGeom>
                              <a:solidFill>
                                <a:schemeClr val="lt1"/>
                              </a:solidFill>
                              <a:ln w="6350">
                                <a:noFill/>
                              </a:ln>
                            </wps:spPr>
                            <wps:txbx>
                              <w:txbxContent>
                                <w:p w14:paraId="77FD881B" w14:textId="491EF9DE" w:rsidR="00E2618C" w:rsidRPr="00FE1A1C" w:rsidRDefault="00E2618C" w:rsidP="00A10557">
                                  <w:pPr>
                                    <w:rPr>
                                      <w:rFonts w:ascii="ＭＳ 明朝" w:eastAsia="ＭＳ 明朝" w:hAnsi="ＭＳ 明朝"/>
                                    </w:rPr>
                                  </w:pPr>
                                  <w:r>
                                    <w:rPr>
                                      <w:rFonts w:ascii="ＭＳ 明朝" w:eastAsia="ＭＳ 明朝" w:hAnsi="ＭＳ 明朝" w:hint="eastAsia"/>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5E67750" id="テキスト ボックス 31" o:spid="_x0000_s1040" type="#_x0000_t202" style="position:absolute;left:0;text-align:left;margin-left:86.65pt;margin-top:107.55pt;width:26.4pt;height:25.8pt;z-index:25170227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" fillcolor="white [3201]" stroked="f" strokeweight=".5pt">
                      <v:textbox>
                        <w:txbxContent>
                          <w:p w14:paraId="77FD881B" w14:textId="491EF9DE" w:rsidR="00E2618C" w:rsidRPr="00FE1A1C" w:rsidRDefault="00E2618C" w:rsidP="00A10557">
                            <w:pPr>
                              <w:rPr>
                                <w:rFonts w:ascii="ＭＳ 明朝" w:eastAsia="ＭＳ 明朝" w:hAnsi="ＭＳ 明朝"/>
                              </w:rPr>
                            </w:pPr>
                            <w:r>
                              <w:rPr>
                                <w:rFonts w:ascii="ＭＳ 明朝" w:eastAsia="ＭＳ 明朝" w:hAnsi="ＭＳ 明朝" w:hint="eastAsia"/>
                              </w:rPr>
                              <w:t>10</w:t>
                            </w:r>
                          </w:p>
                        </w:txbxContent>
                      </v:textbox>
                      <w10:wrap anchorx="margin"/>
                    </v:shape>
                  </w:pict>
                </mc:Fallback>
              </mc:AlternateContent>
            </w:r>
            <w:r w:rsidR="003363E9" w:rsidRPr="003363E9">
              <w:rPr>
                <w:rFonts w:ascii="ＭＳ 明朝" w:eastAsia="ＭＳ 明朝" w:hAnsi="ＭＳ 明朝" w:hint="eastAsia"/>
                <w:color w:val="000000" w:themeColor="text1"/>
              </w:rPr>
              <w:t>・　ビスマルク外交の特質やフランスを孤立させる同盟網を形成する。</w:t>
            </w:r>
          </w:p>
        </w:tc>
        <w:tc>
          <w:tcPr>
            <w:tcW w:w="3544" w:type="dxa"/>
          </w:tcPr>
          <w:p w14:paraId="4AB0238E" w14:textId="77777777" w:rsidR="003363E9" w:rsidRPr="003363E9" w:rsidRDefault="003363E9" w:rsidP="00A162CC">
            <w:pPr>
              <w:snapToGrid w:val="0"/>
              <w:ind w:firstLineChars="100" w:firstLine="210"/>
              <w:rPr>
                <w:rFonts w:ascii="ＭＳ 明朝" w:eastAsia="ＭＳ 明朝" w:hAnsi="ＭＳ 明朝"/>
              </w:rPr>
            </w:pPr>
            <w:r w:rsidRPr="003363E9">
              <w:rPr>
                <w:rFonts w:ascii="ＭＳ 明朝" w:eastAsia="ＭＳ 明朝" w:hAnsi="ＭＳ 明朝" w:hint="eastAsia"/>
              </w:rPr>
              <w:t>ビスマルク外交について、各国の同盟国を比較したり、相互に関連付けたりするなどして、多面的・多角的に考察し、表現している。</w:t>
            </w:r>
          </w:p>
          <w:p w14:paraId="6250ED1A" w14:textId="77777777" w:rsidR="003363E9" w:rsidRPr="003363E9" w:rsidRDefault="003363E9" w:rsidP="00A162CC">
            <w:pPr>
              <w:snapToGrid w:val="0"/>
              <w:ind w:firstLineChars="100" w:firstLine="210"/>
              <w:rPr>
                <w:rFonts w:ascii="ＭＳ 明朝" w:eastAsia="ＭＳ 明朝" w:hAnsi="ＭＳ 明朝"/>
                <w:color w:val="000000" w:themeColor="text1"/>
              </w:rPr>
            </w:pPr>
            <w:r w:rsidRPr="003363E9">
              <w:rPr>
                <w:rFonts w:ascii="ＭＳ 明朝" w:eastAsia="ＭＳ 明朝" w:hAnsi="ＭＳ 明朝" w:hint="eastAsia"/>
                <w:color w:val="000000" w:themeColor="text1"/>
              </w:rPr>
              <w:t>ワークシートの記述内容から、「ビスマルク外交について同盟関係を表現できているか」を評価する。【思―②】</w:t>
            </w:r>
          </w:p>
        </w:tc>
      </w:tr>
      <w:tr w:rsidR="003363E9" w:rsidRPr="003363E9" w14:paraId="2F49D439" w14:textId="77777777" w:rsidTr="00A162CC">
        <w:trPr>
          <w:trHeight w:val="1408"/>
        </w:trPr>
        <w:tc>
          <w:tcPr>
            <w:tcW w:w="846" w:type="dxa"/>
          </w:tcPr>
          <w:p w14:paraId="35541D48"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lastRenderedPageBreak/>
              <w:t>６</w:t>
            </w:r>
          </w:p>
        </w:tc>
        <w:tc>
          <w:tcPr>
            <w:tcW w:w="1984" w:type="dxa"/>
          </w:tcPr>
          <w:p w14:paraId="76F415B1" w14:textId="77777777" w:rsidR="003363E9" w:rsidRPr="003363E9" w:rsidRDefault="003363E9" w:rsidP="00A162CC">
            <w:pPr>
              <w:snapToGrid w:val="0"/>
              <w:ind w:firstLineChars="100" w:firstLine="210"/>
              <w:rPr>
                <w:rFonts w:ascii="ＭＳ 明朝" w:eastAsia="ＭＳ 明朝" w:hAnsi="ＭＳ 明朝"/>
                <w:color w:val="000000" w:themeColor="text1"/>
              </w:rPr>
            </w:pPr>
            <w:bookmarkStart w:id="0" w:name="_Hlk147259746"/>
            <w:r w:rsidRPr="003363E9">
              <w:rPr>
                <w:rFonts w:ascii="ＭＳ 明朝" w:eastAsia="ＭＳ 明朝" w:hAnsi="ＭＳ 明朝" w:hint="eastAsia"/>
                <w:color w:val="000000" w:themeColor="text1"/>
              </w:rPr>
              <w:t>19世紀後半のヨーロッパの国民統合に関わる諸事象について、</w:t>
            </w:r>
            <w:r w:rsidRPr="003363E9">
              <w:rPr>
                <w:rFonts w:ascii="ＭＳ 明朝" w:eastAsia="ＭＳ 明朝" w:hAnsi="ＭＳ 明朝"/>
                <w:color w:val="000000" w:themeColor="text1"/>
              </w:rPr>
              <w:t>学習を振り返りながら追究</w:t>
            </w:r>
            <w:r w:rsidRPr="003363E9">
              <w:rPr>
                <w:rFonts w:ascii="ＭＳ 明朝" w:eastAsia="ＭＳ 明朝" w:hAnsi="ＭＳ 明朝" w:hint="eastAsia"/>
                <w:color w:val="000000" w:themeColor="text1"/>
              </w:rPr>
              <w:t>する。</w:t>
            </w:r>
            <w:bookmarkEnd w:id="0"/>
          </w:p>
        </w:tc>
        <w:tc>
          <w:tcPr>
            <w:tcW w:w="3402" w:type="dxa"/>
          </w:tcPr>
          <w:p w14:paraId="0CF10C88" w14:textId="77777777" w:rsidR="003363E9" w:rsidRPr="003363E9" w:rsidRDefault="003363E9" w:rsidP="00A162CC">
            <w:pPr>
              <w:snapToGrid w:val="0"/>
              <w:ind w:left="210" w:hangingChars="100" w:hanging="210"/>
              <w:jc w:val="left"/>
              <w:rPr>
                <w:rFonts w:ascii="ＭＳ 明朝" w:eastAsia="ＭＳ 明朝" w:hAnsi="ＭＳ 明朝"/>
                <w:color w:val="000000" w:themeColor="text1"/>
              </w:rPr>
            </w:pPr>
            <w:r w:rsidRPr="003363E9">
              <w:rPr>
                <w:rFonts w:ascii="ＭＳ 明朝" w:eastAsia="ＭＳ 明朝" w:hAnsi="ＭＳ 明朝" w:hint="eastAsia"/>
                <w:color w:val="000000" w:themeColor="text1"/>
              </w:rPr>
              <w:t>〇　単元の学習課題について、学習の成果をまとめるとともに再考して、協働的な学びを通じて課題を解決して表現する。</w:t>
            </w:r>
          </w:p>
          <w:p w14:paraId="167A802C" w14:textId="77777777" w:rsidR="003363E9" w:rsidRPr="003363E9" w:rsidRDefault="003363E9" w:rsidP="00A162CC">
            <w:pPr>
              <w:snapToGrid w:val="0"/>
              <w:ind w:leftChars="100" w:left="210"/>
              <w:jc w:val="left"/>
              <w:rPr>
                <w:rFonts w:ascii="ＭＳ 明朝" w:eastAsia="ＭＳ 明朝" w:hAnsi="ＭＳ 明朝"/>
                <w:color w:val="000000" w:themeColor="text1"/>
                <w:bdr w:val="single" w:sz="4" w:space="0" w:color="auto"/>
              </w:rPr>
            </w:pPr>
            <w:r w:rsidRPr="003363E9">
              <w:rPr>
                <w:rFonts w:ascii="ＭＳ 明朝" w:eastAsia="ＭＳ 明朝" w:hAnsi="ＭＳ 明朝" w:hint="eastAsia"/>
                <w:color w:val="000000" w:themeColor="text1"/>
                <w:bdr w:val="single" w:sz="4" w:space="0" w:color="auto"/>
              </w:rPr>
              <w:t>イ　歴史的事象と生徒自身との関わりについて発問</w:t>
            </w:r>
          </w:p>
          <w:p w14:paraId="7493C563" w14:textId="77777777" w:rsidR="003363E9" w:rsidRPr="003363E9" w:rsidRDefault="003363E9" w:rsidP="00A162CC">
            <w:pPr>
              <w:snapToGrid w:val="0"/>
              <w:ind w:leftChars="100" w:left="210"/>
              <w:jc w:val="left"/>
              <w:rPr>
                <w:rFonts w:ascii="ＭＳ 明朝" w:eastAsia="ＭＳ 明朝" w:hAnsi="ＭＳ 明朝"/>
                <w:color w:val="000000" w:themeColor="text1"/>
              </w:rPr>
            </w:pPr>
            <w:r w:rsidRPr="003363E9">
              <w:rPr>
                <w:rFonts w:ascii="ＭＳ 明朝" w:eastAsia="ＭＳ 明朝" w:hAnsi="ＭＳ 明朝" w:hint="eastAsia"/>
                <w:color w:val="000000" w:themeColor="text1"/>
                <w:bdr w:val="single" w:sz="4" w:space="0" w:color="auto"/>
              </w:rPr>
              <w:t>ウ　学習課題の再考を促す型の習得</w:t>
            </w:r>
          </w:p>
        </w:tc>
        <w:tc>
          <w:tcPr>
            <w:tcW w:w="3544" w:type="dxa"/>
          </w:tcPr>
          <w:p w14:paraId="64086A03" w14:textId="77777777" w:rsidR="003363E9" w:rsidRPr="003363E9" w:rsidRDefault="003363E9" w:rsidP="00A162CC">
            <w:pPr>
              <w:snapToGrid w:val="0"/>
              <w:rPr>
                <w:rFonts w:ascii="ＭＳ 明朝" w:eastAsia="ＭＳ 明朝" w:hAnsi="ＭＳ 明朝"/>
                <w:color w:val="000000" w:themeColor="text1"/>
              </w:rPr>
            </w:pPr>
            <w:r w:rsidRPr="003363E9">
              <w:rPr>
                <w:rFonts w:ascii="ＭＳ 明朝" w:eastAsia="ＭＳ 明朝" w:hAnsi="ＭＳ 明朝" w:hint="eastAsia"/>
                <w:color w:val="000000" w:themeColor="text1"/>
              </w:rPr>
              <w:t xml:space="preserve">　</w:t>
            </w:r>
            <w:r w:rsidRPr="003363E9">
              <w:rPr>
                <w:rFonts w:ascii="ＭＳ 明朝" w:eastAsia="ＭＳ 明朝" w:hAnsi="ＭＳ 明朝"/>
                <w:color w:val="000000" w:themeColor="text1"/>
              </w:rPr>
              <w:t>19世紀後半のヨーロッパにおける国民統合に関わる諸事象について、見通しをもって学習に取り組もうとし、学習を振り返りながら追究しようとしている。</w:t>
            </w:r>
          </w:p>
          <w:p w14:paraId="31D7E974" w14:textId="77777777" w:rsidR="003363E9" w:rsidRPr="003363E9" w:rsidRDefault="003363E9" w:rsidP="00A162CC">
            <w:pPr>
              <w:snapToGrid w:val="0"/>
              <w:ind w:firstLineChars="100" w:firstLine="210"/>
              <w:rPr>
                <w:rFonts w:ascii="ＭＳ 明朝" w:eastAsia="ＭＳ 明朝" w:hAnsi="ＭＳ 明朝"/>
                <w:color w:val="000000" w:themeColor="text1"/>
              </w:rPr>
            </w:pPr>
            <w:r w:rsidRPr="003363E9">
              <w:rPr>
                <w:rFonts w:ascii="ＭＳ 明朝" w:eastAsia="ＭＳ 明朝" w:hAnsi="ＭＳ 明朝" w:hint="eastAsia"/>
                <w:color w:val="000000" w:themeColor="text1"/>
              </w:rPr>
              <w:t>【主―②】</w:t>
            </w:r>
          </w:p>
          <w:p w14:paraId="4323E45A" w14:textId="77777777" w:rsidR="003363E9" w:rsidRPr="003363E9" w:rsidRDefault="003363E9" w:rsidP="00A162CC">
            <w:pPr>
              <w:snapToGrid w:val="0"/>
              <w:rPr>
                <w:rFonts w:ascii="ＭＳ 明朝" w:eastAsia="ＭＳ 明朝" w:hAnsi="ＭＳ 明朝"/>
                <w:color w:val="000000" w:themeColor="text1"/>
              </w:rPr>
            </w:pPr>
            <w:r w:rsidRPr="003363E9">
              <w:rPr>
                <w:rFonts w:ascii="ＭＳ 明朝" w:eastAsia="ＭＳ 明朝" w:hAnsi="ＭＳ 明朝" w:hint="eastAsia"/>
                <w:color w:val="000000" w:themeColor="text1"/>
              </w:rPr>
              <w:t>ワークシートの記述内容から、「</w:t>
            </w:r>
            <w:r w:rsidRPr="003363E9">
              <w:rPr>
                <w:rFonts w:ascii="ＭＳ 明朝" w:eastAsia="ＭＳ 明朝" w:hAnsi="ＭＳ 明朝"/>
                <w:color w:val="000000" w:themeColor="text1"/>
              </w:rPr>
              <w:t>見通しをもって学習に取り組</w:t>
            </w:r>
            <w:r w:rsidRPr="003363E9">
              <w:rPr>
                <w:rFonts w:ascii="ＭＳ 明朝" w:eastAsia="ＭＳ 明朝" w:hAnsi="ＭＳ 明朝" w:hint="eastAsia"/>
                <w:color w:val="000000" w:themeColor="text1"/>
              </w:rPr>
              <w:t>み</w:t>
            </w:r>
            <w:r w:rsidRPr="003363E9">
              <w:rPr>
                <w:rFonts w:ascii="ＭＳ 明朝" w:eastAsia="ＭＳ 明朝" w:hAnsi="ＭＳ 明朝"/>
                <w:color w:val="000000" w:themeColor="text1"/>
              </w:rPr>
              <w:t>、学習を振り返りな</w:t>
            </w:r>
            <w:r w:rsidRPr="003363E9">
              <w:rPr>
                <w:rFonts w:ascii="ＭＳ 明朝" w:eastAsia="ＭＳ 明朝" w:hAnsi="ＭＳ 明朝" w:hint="eastAsia"/>
                <w:color w:val="000000" w:themeColor="text1"/>
              </w:rPr>
              <w:t>がら追究することができたか」を評価する。</w:t>
            </w:r>
          </w:p>
          <w:p w14:paraId="52FC2909" w14:textId="77777777" w:rsidR="003363E9" w:rsidRPr="003363E9" w:rsidRDefault="003363E9" w:rsidP="00A162CC">
            <w:pPr>
              <w:snapToGrid w:val="0"/>
              <w:ind w:firstLineChars="100" w:firstLine="210"/>
              <w:rPr>
                <w:rFonts w:ascii="ＭＳ 明朝" w:eastAsia="ＭＳ 明朝" w:hAnsi="ＭＳ 明朝"/>
                <w:color w:val="000000" w:themeColor="text1"/>
              </w:rPr>
            </w:pPr>
            <w:r w:rsidRPr="003363E9">
              <w:rPr>
                <w:rFonts w:ascii="ＭＳ 明朝" w:eastAsia="ＭＳ 明朝" w:hAnsi="ＭＳ 明朝" w:hint="eastAsia"/>
                <w:color w:val="000000" w:themeColor="text1"/>
              </w:rPr>
              <w:t>よりよい社会の実現を視野に、自身との関わりを踏まえて学習を振り返るとともに、次の学習へつながりを見いだそうとしている。19世紀後半のヨーロッパにおける国民国家の発展について、学習課題を解決しようとしている。</w:t>
            </w:r>
          </w:p>
          <w:p w14:paraId="2EBF1E07" w14:textId="77777777" w:rsidR="003363E9" w:rsidRPr="003363E9" w:rsidRDefault="003363E9" w:rsidP="00A162CC">
            <w:pPr>
              <w:snapToGrid w:val="0"/>
              <w:ind w:firstLineChars="100" w:firstLine="210"/>
              <w:rPr>
                <w:rFonts w:ascii="ＭＳ 明朝" w:eastAsia="ＭＳ 明朝" w:hAnsi="ＭＳ 明朝"/>
                <w:color w:val="000000" w:themeColor="text1"/>
              </w:rPr>
            </w:pPr>
            <w:r w:rsidRPr="003363E9">
              <w:rPr>
                <w:rFonts w:ascii="ＭＳ 明朝" w:eastAsia="ＭＳ 明朝" w:hAnsi="ＭＳ 明朝" w:hint="eastAsia"/>
                <w:color w:val="000000" w:themeColor="text1"/>
              </w:rPr>
              <w:t>【主―③】</w:t>
            </w:r>
          </w:p>
          <w:p w14:paraId="74EFD1A0" w14:textId="77777777" w:rsidR="003363E9" w:rsidRPr="003363E9" w:rsidRDefault="003363E9" w:rsidP="00A162CC">
            <w:pPr>
              <w:snapToGrid w:val="0"/>
              <w:ind w:firstLineChars="100" w:firstLine="210"/>
              <w:rPr>
                <w:rFonts w:ascii="ＭＳ 明朝" w:eastAsia="ＭＳ 明朝" w:hAnsi="ＭＳ 明朝"/>
                <w:color w:val="000000" w:themeColor="text1"/>
              </w:rPr>
            </w:pPr>
            <w:r w:rsidRPr="003363E9">
              <w:rPr>
                <w:rFonts w:ascii="ＭＳ 明朝" w:eastAsia="ＭＳ 明朝" w:hAnsi="ＭＳ 明朝" w:hint="eastAsia"/>
                <w:color w:val="000000" w:themeColor="text1"/>
              </w:rPr>
              <w:t>ワークシートの記述内容から、「自身との関わりを踏まえて学習を振り返り、次の学習へつなげることができたか」を評価する。</w:t>
            </w:r>
          </w:p>
        </w:tc>
      </w:tr>
    </w:tbl>
    <w:p w14:paraId="3E5F542A" w14:textId="77777777" w:rsidR="003363E9" w:rsidRPr="003363E9" w:rsidRDefault="003363E9" w:rsidP="003363E9">
      <w:pPr>
        <w:snapToGrid w:val="0"/>
        <w:rPr>
          <w:rFonts w:ascii="ＭＳ 明朝" w:eastAsia="ＭＳ 明朝" w:hAnsi="ＭＳ 明朝"/>
          <w:color w:val="000000" w:themeColor="text1"/>
        </w:rPr>
      </w:pPr>
    </w:p>
    <w:p w14:paraId="6A2CB7B5" w14:textId="77777777" w:rsidR="003363E9" w:rsidRPr="00AD6A4A" w:rsidRDefault="003363E9" w:rsidP="003363E9">
      <w:pPr>
        <w:snapToGrid w:val="0"/>
        <w:rPr>
          <w:rFonts w:ascii="ＭＳ ゴシック" w:eastAsia="ＭＳ ゴシック" w:hAnsi="ＭＳ ゴシック"/>
          <w:color w:val="000000" w:themeColor="text1"/>
        </w:rPr>
      </w:pPr>
      <w:r w:rsidRPr="00AD6A4A">
        <w:rPr>
          <w:rFonts w:ascii="ＭＳ ゴシック" w:eastAsia="ＭＳ ゴシック" w:hAnsi="ＭＳ ゴシック" w:hint="eastAsia"/>
          <w:color w:val="000000" w:themeColor="text1"/>
        </w:rPr>
        <w:t xml:space="preserve">８  </w:t>
      </w:r>
      <w:r>
        <w:rPr>
          <w:rFonts w:ascii="ＭＳ ゴシック" w:eastAsia="ＭＳ ゴシック" w:hAnsi="ＭＳ ゴシック" w:hint="eastAsia"/>
          <w:color w:val="000000" w:themeColor="text1"/>
        </w:rPr>
        <w:t>各時間の指導案</w:t>
      </w:r>
    </w:p>
    <w:p w14:paraId="50907C89" w14:textId="77777777" w:rsidR="003363E9" w:rsidRPr="003363E9" w:rsidRDefault="003363E9" w:rsidP="003363E9">
      <w:pPr>
        <w:snapToGrid w:val="0"/>
        <w:ind w:leftChars="100" w:left="210"/>
        <w:rPr>
          <w:rFonts w:ascii="ＭＳ 明朝" w:eastAsia="ＭＳ 明朝" w:hAnsi="ＭＳ 明朝"/>
          <w:color w:val="000000" w:themeColor="text1"/>
        </w:rPr>
      </w:pPr>
      <w:r w:rsidRPr="003363E9">
        <w:rPr>
          <w:rFonts w:ascii="ＭＳ 明朝" w:eastAsia="ＭＳ 明朝" w:hAnsi="ＭＳ 明朝" w:hint="eastAsia"/>
          <w:color w:val="000000" w:themeColor="text1"/>
        </w:rPr>
        <w:t>(1) 第１時の目標</w:t>
      </w:r>
    </w:p>
    <w:p w14:paraId="52066F2E" w14:textId="77777777" w:rsidR="003363E9" w:rsidRPr="003363E9" w:rsidRDefault="003363E9" w:rsidP="003363E9">
      <w:pPr>
        <w:snapToGrid w:val="0"/>
        <w:ind w:firstLineChars="300" w:firstLine="630"/>
        <w:rPr>
          <w:rFonts w:ascii="ＭＳ 明朝" w:eastAsia="ＭＳ 明朝" w:hAnsi="ＭＳ 明朝"/>
          <w:color w:val="000000" w:themeColor="text1"/>
        </w:rPr>
      </w:pPr>
      <w:r w:rsidRPr="003363E9">
        <w:rPr>
          <w:rFonts w:ascii="ＭＳ 明朝" w:eastAsia="ＭＳ 明朝" w:hAnsi="ＭＳ 明朝" w:hint="eastAsia"/>
          <w:color w:val="000000" w:themeColor="text1"/>
        </w:rPr>
        <w:t>19世紀後半のヨーロッパの国民国家の形成について、概要を理解する。</w:t>
      </w:r>
    </w:p>
    <w:p w14:paraId="5BE428A0" w14:textId="42175335" w:rsidR="003363E9" w:rsidRPr="003363E9" w:rsidRDefault="00843025" w:rsidP="003363E9">
      <w:pPr>
        <w:snapToGrid w:val="0"/>
        <w:ind w:leftChars="100" w:left="210"/>
        <w:rPr>
          <w:rFonts w:ascii="ＭＳ 明朝" w:eastAsia="ＭＳ 明朝" w:hAnsi="ＭＳ 明朝"/>
          <w:color w:val="000000" w:themeColor="text1"/>
        </w:rPr>
      </w:pPr>
      <w:r>
        <w:rPr>
          <w:rFonts w:ascii="ＭＳ 明朝" w:eastAsia="ＭＳ 明朝" w:hAnsi="ＭＳ 明朝" w:hint="eastAsia"/>
          <w:noProof/>
        </w:rPr>
        <mc:AlternateContent>
          <mc:Choice Requires="wps">
            <w:drawing>
              <wp:anchor distT="0" distB="0" distL="114300" distR="114300" simplePos="0" relativeHeight="251704320" behindDoc="0" locked="0" layoutInCell="1" allowOverlap="1" wp14:anchorId="36BEF7E0" wp14:editId="13DFED3A">
                <wp:simplePos x="0" y="0"/>
                <wp:positionH relativeFrom="margin">
                  <wp:align>center</wp:align>
                </wp:positionH>
                <wp:positionV relativeFrom="paragraph">
                  <wp:posOffset>4729480</wp:posOffset>
                </wp:positionV>
                <wp:extent cx="335280" cy="327660"/>
                <wp:effectExtent l="0" t="0" r="7620" b="0"/>
                <wp:wrapNone/>
                <wp:docPr id="1118043809" name="テキスト ボックス 1118043809"/>
                <wp:cNvGraphicFramePr/>
                <a:graphic xmlns:a="http://schemas.openxmlformats.org/drawingml/2006/main">
                  <a:graphicData uri="http://schemas.microsoft.com/office/word/2010/wordprocessingShape">
                    <wps:wsp>
                      <wps:cNvSpPr txBox="1"/>
                      <wps:spPr>
                        <a:xfrm>
                          <a:off x="0" y="0"/>
                          <a:ext cx="335280" cy="327660"/>
                        </a:xfrm>
                        <a:prstGeom prst="rect">
                          <a:avLst/>
                        </a:prstGeom>
                        <a:solidFill>
                          <a:schemeClr val="lt1"/>
                        </a:solidFill>
                        <a:ln w="6350">
                          <a:noFill/>
                        </a:ln>
                      </wps:spPr>
                      <wps:txbx>
                        <w:txbxContent>
                          <w:p w14:paraId="2BDCADAC" w14:textId="156083BA" w:rsidR="00E2618C" w:rsidRPr="00FE1A1C" w:rsidRDefault="00E2618C" w:rsidP="00843025">
                            <w:pPr>
                              <w:rPr>
                                <w:rFonts w:ascii="ＭＳ 明朝" w:eastAsia="ＭＳ 明朝" w:hAnsi="ＭＳ 明朝"/>
                              </w:rPr>
                            </w:pPr>
                            <w:r>
                              <w:rPr>
                                <w:rFonts w:ascii="ＭＳ 明朝" w:eastAsia="ＭＳ 明朝" w:hAnsi="ＭＳ 明朝" w:hint="eastAsia"/>
                              </w:rPr>
                              <w:t>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6BEF7E0" id="テキスト ボックス 1118043809" o:spid="_x0000_s1041" type="#_x0000_t202" style="position:absolute;left:0;text-align:left;margin-left:0;margin-top:372.4pt;width:26.4pt;height:25.8pt;z-index:251704320;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" fillcolor="white [3201]" stroked="f" strokeweight=".5pt">
                <v:textbox>
                  <w:txbxContent>
                    <w:p w14:paraId="2BDCADAC" w14:textId="156083BA" w:rsidR="00E2618C" w:rsidRPr="00FE1A1C" w:rsidRDefault="00E2618C" w:rsidP="00843025">
                      <w:pPr>
                        <w:rPr>
                          <w:rFonts w:ascii="ＭＳ 明朝" w:eastAsia="ＭＳ 明朝" w:hAnsi="ＭＳ 明朝"/>
                        </w:rPr>
                      </w:pPr>
                      <w:r>
                        <w:rPr>
                          <w:rFonts w:ascii="ＭＳ 明朝" w:eastAsia="ＭＳ 明朝" w:hAnsi="ＭＳ 明朝" w:hint="eastAsia"/>
                        </w:rPr>
                        <w:t>11</w:t>
                      </w:r>
                    </w:p>
                  </w:txbxContent>
                </v:textbox>
                <w10:wrap anchorx="margin"/>
              </v:shape>
            </w:pict>
          </mc:Fallback>
        </mc:AlternateContent>
      </w:r>
      <w:r w:rsidR="003363E9" w:rsidRPr="003363E9">
        <w:rPr>
          <w:rFonts w:ascii="ＭＳ 明朝" w:eastAsia="ＭＳ 明朝" w:hAnsi="ＭＳ 明朝" w:hint="eastAsia"/>
          <w:color w:val="000000" w:themeColor="text1"/>
        </w:rPr>
        <w:t>(2) 第１時の展開</w:t>
      </w:r>
    </w:p>
    <w:tbl>
      <w:tblPr>
        <w:tblStyle w:val="af"/>
        <w:tblW w:w="9895" w:type="dxa"/>
        <w:tblLook w:val="04A0" w:firstRow="1" w:lastRow="0" w:firstColumn="1" w:lastColumn="0" w:noHBand="0" w:noVBand="1"/>
      </w:tblPr>
      <w:tblGrid>
        <w:gridCol w:w="895"/>
        <w:gridCol w:w="4062"/>
        <w:gridCol w:w="2693"/>
        <w:gridCol w:w="2245"/>
      </w:tblGrid>
      <w:tr w:rsidR="003363E9" w:rsidRPr="003363E9" w14:paraId="42423FB9" w14:textId="77777777" w:rsidTr="00A162CC">
        <w:tc>
          <w:tcPr>
            <w:tcW w:w="895" w:type="dxa"/>
            <w:tcBorders>
              <w:bottom w:val="single" w:sz="4" w:space="0" w:color="auto"/>
            </w:tcBorders>
          </w:tcPr>
          <w:p w14:paraId="5AF77810"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時間</w:t>
            </w:r>
          </w:p>
        </w:tc>
        <w:tc>
          <w:tcPr>
            <w:tcW w:w="4062" w:type="dxa"/>
            <w:tcBorders>
              <w:bottom w:val="single" w:sz="4" w:space="0" w:color="auto"/>
            </w:tcBorders>
          </w:tcPr>
          <w:p w14:paraId="62C5D3E7"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 xml:space="preserve">○学習内容 Ｔ教師の発問 Ｓ生徒の反応   </w:t>
            </w:r>
          </w:p>
        </w:tc>
        <w:tc>
          <w:tcPr>
            <w:tcW w:w="2693" w:type="dxa"/>
            <w:tcBorders>
              <w:bottom w:val="single" w:sz="4" w:space="0" w:color="auto"/>
            </w:tcBorders>
          </w:tcPr>
          <w:p w14:paraId="5A5F39CE"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 xml:space="preserve">・指導上の留意点  </w:t>
            </w:r>
          </w:p>
        </w:tc>
        <w:tc>
          <w:tcPr>
            <w:tcW w:w="2245" w:type="dxa"/>
            <w:tcBorders>
              <w:bottom w:val="single" w:sz="4" w:space="0" w:color="auto"/>
            </w:tcBorders>
          </w:tcPr>
          <w:p w14:paraId="12397B77"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評価規準(評価方法)</w:t>
            </w:r>
          </w:p>
        </w:tc>
      </w:tr>
      <w:tr w:rsidR="003363E9" w:rsidRPr="003363E9" w14:paraId="245A33F7" w14:textId="77777777" w:rsidTr="00A162CC">
        <w:tc>
          <w:tcPr>
            <w:tcW w:w="895" w:type="dxa"/>
            <w:tcBorders>
              <w:bottom w:val="single" w:sz="4" w:space="0" w:color="auto"/>
            </w:tcBorders>
          </w:tcPr>
          <w:p w14:paraId="02937E98"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導入</w:t>
            </w:r>
          </w:p>
          <w:p w14:paraId="6F6C2D49"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５分</w:t>
            </w:r>
          </w:p>
        </w:tc>
        <w:tc>
          <w:tcPr>
            <w:tcW w:w="4062" w:type="dxa"/>
            <w:tcBorders>
              <w:bottom w:val="single" w:sz="4" w:space="0" w:color="auto"/>
            </w:tcBorders>
          </w:tcPr>
          <w:p w14:paraId="24123FD6"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〇既習事項について、資料を読み解きながら、疑問を見いだす。</w:t>
            </w:r>
          </w:p>
          <w:p w14:paraId="6B27B7F3"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Ｔ</w:t>
            </w:r>
            <w:r w:rsidRPr="003363E9">
              <w:rPr>
                <w:rFonts w:ascii="ＭＳ 明朝" w:eastAsia="ＭＳ 明朝" w:hAnsi="ＭＳ 明朝"/>
                <w:color w:val="000000" w:themeColor="text1"/>
                <w:sz w:val="18"/>
                <w:szCs w:val="18"/>
              </w:rPr>
              <w:t>19世紀前半のヨーロッパの国際関係には、どんな特徴であっただろうか。</w:t>
            </w:r>
          </w:p>
          <w:p w14:paraId="6DC8E2DB"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Ｓ勢力均衡だった。</w:t>
            </w:r>
          </w:p>
          <w:p w14:paraId="4EB3D5E2"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Ｓナショナリズムの高揚を抑えた。</w:t>
            </w:r>
          </w:p>
          <w:p w14:paraId="64210F59"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Ｓイギリスやフランスなどの戦争が抑えられた。</w:t>
            </w:r>
          </w:p>
          <w:p w14:paraId="6356B7C6"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Ｔこれから19世紀後半のヨーロッパを学びますが、その後、</w:t>
            </w:r>
            <w:r w:rsidRPr="003363E9">
              <w:rPr>
                <w:rFonts w:ascii="ＭＳ 明朝" w:eastAsia="ＭＳ 明朝" w:hAnsi="ＭＳ 明朝"/>
                <w:color w:val="000000" w:themeColor="text1"/>
                <w:sz w:val="18"/>
                <w:szCs w:val="18"/>
              </w:rPr>
              <w:t>20世紀前半のヨーロッパでは、どんな</w:t>
            </w:r>
            <w:r w:rsidRPr="003363E9">
              <w:rPr>
                <w:rFonts w:ascii="ＭＳ 明朝" w:eastAsia="ＭＳ 明朝" w:hAnsi="ＭＳ 明朝" w:hint="eastAsia"/>
                <w:color w:val="000000" w:themeColor="text1"/>
                <w:sz w:val="18"/>
                <w:szCs w:val="18"/>
              </w:rPr>
              <w:t>大事件</w:t>
            </w:r>
            <w:r w:rsidRPr="003363E9">
              <w:rPr>
                <w:rFonts w:ascii="ＭＳ 明朝" w:eastAsia="ＭＳ 明朝" w:hAnsi="ＭＳ 明朝"/>
                <w:color w:val="000000" w:themeColor="text1"/>
                <w:sz w:val="18"/>
                <w:szCs w:val="18"/>
              </w:rPr>
              <w:t>が起こる</w:t>
            </w:r>
            <w:r w:rsidRPr="003363E9">
              <w:rPr>
                <w:rFonts w:ascii="ＭＳ 明朝" w:eastAsia="ＭＳ 明朝" w:hAnsi="ＭＳ 明朝" w:hint="eastAsia"/>
                <w:color w:val="000000" w:themeColor="text1"/>
                <w:sz w:val="18"/>
                <w:szCs w:val="18"/>
              </w:rPr>
              <w:t>でしょうか</w:t>
            </w:r>
            <w:r w:rsidRPr="003363E9">
              <w:rPr>
                <w:rFonts w:ascii="ＭＳ 明朝" w:eastAsia="ＭＳ 明朝" w:hAnsi="ＭＳ 明朝"/>
                <w:color w:val="000000" w:themeColor="text1"/>
                <w:sz w:val="18"/>
                <w:szCs w:val="18"/>
              </w:rPr>
              <w:t>。</w:t>
            </w:r>
          </w:p>
          <w:p w14:paraId="10D51D18"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Ｓ世界大戦が起こります。</w:t>
            </w:r>
          </w:p>
          <w:p w14:paraId="5AC9E65A"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Ｓ第一次世界大戦が起こります。</w:t>
            </w:r>
          </w:p>
          <w:p w14:paraId="0E96F339" w14:textId="77777777" w:rsidR="003363E9" w:rsidRPr="003363E9" w:rsidRDefault="003363E9" w:rsidP="00A162CC">
            <w:pPr>
              <w:snapToGrid w:val="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Ｔ</w:t>
            </w:r>
            <w:r w:rsidRPr="003363E9">
              <w:rPr>
                <w:rFonts w:ascii="ＭＳ 明朝" w:eastAsia="ＭＳ 明朝" w:hAnsi="ＭＳ 明朝"/>
                <w:color w:val="000000" w:themeColor="text1"/>
                <w:sz w:val="18"/>
                <w:szCs w:val="18"/>
              </w:rPr>
              <w:t>19世紀前半のヨーロッパの地図と20世紀前半のヨーロッパの地図を比較して違いは何だろうか。</w:t>
            </w:r>
            <w:r w:rsidRPr="003363E9">
              <w:rPr>
                <w:rFonts w:ascii="ＭＳ 明朝" w:eastAsia="ＭＳ 明朝" w:hAnsi="ＭＳ 明朝" w:hint="eastAsia"/>
                <w:color w:val="000000" w:themeColor="text1"/>
                <w:sz w:val="18"/>
                <w:szCs w:val="18"/>
              </w:rPr>
              <w:t>（手だてア時間軸・空間軸に着目した発問）</w:t>
            </w:r>
          </w:p>
          <w:p w14:paraId="4FFD9418"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Ｓフランスが王国から共和国になっている。</w:t>
            </w:r>
          </w:p>
          <w:p w14:paraId="4E273402"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Ｓ20世紀前半にはドイツという国家がある。</w:t>
            </w:r>
          </w:p>
          <w:p w14:paraId="51032204"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Ｔ19世紀前半には大国間の戦争が抑えられたにもかかわらず、</w:t>
            </w:r>
            <w:r w:rsidRPr="003363E9">
              <w:rPr>
                <w:rFonts w:ascii="ＭＳ 明朝" w:eastAsia="ＭＳ 明朝" w:hAnsi="ＭＳ 明朝"/>
                <w:color w:val="000000" w:themeColor="text1"/>
                <w:sz w:val="18"/>
                <w:szCs w:val="18"/>
              </w:rPr>
              <w:t>20世紀前半のヨーロッパでは、</w:t>
            </w:r>
            <w:r w:rsidRPr="003363E9">
              <w:rPr>
                <w:rFonts w:ascii="ＭＳ 明朝" w:eastAsia="ＭＳ 明朝" w:hAnsi="ＭＳ 明朝" w:hint="eastAsia"/>
                <w:color w:val="000000" w:themeColor="text1"/>
                <w:sz w:val="18"/>
                <w:szCs w:val="18"/>
              </w:rPr>
              <w:t>２度も大国間の戦争が起こったのはなぜだろう。この間の19世紀後半には、どのような変化があったと考えられるだろうか。</w:t>
            </w:r>
          </w:p>
          <w:p w14:paraId="003CE5DF"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noProof/>
                <w:color w:val="000000" w:themeColor="text1"/>
                <w:sz w:val="18"/>
                <w:szCs w:val="18"/>
              </w:rPr>
              <mc:AlternateContent>
                <mc:Choice Requires="wps">
                  <w:drawing>
                    <wp:anchor distT="0" distB="0" distL="114300" distR="114300" simplePos="0" relativeHeight="251671552" behindDoc="0" locked="0" layoutInCell="1" allowOverlap="1" wp14:anchorId="574FC78C" wp14:editId="2AA72F5C">
                      <wp:simplePos x="0" y="0"/>
                      <wp:positionH relativeFrom="column">
                        <wp:posOffset>45085</wp:posOffset>
                      </wp:positionH>
                      <wp:positionV relativeFrom="paragraph">
                        <wp:posOffset>62230</wp:posOffset>
                      </wp:positionV>
                      <wp:extent cx="5537200" cy="487680"/>
                      <wp:effectExtent l="0" t="0" r="25400" b="26670"/>
                      <wp:wrapNone/>
                      <wp:docPr id="13" name="テキスト ボックス 13"/>
                      <wp:cNvGraphicFramePr/>
                      <a:graphic xmlns:a="http://schemas.openxmlformats.org/drawingml/2006/main">
                        <a:graphicData uri="http://schemas.microsoft.com/office/word/2010/wordprocessingShape">
                          <wps:wsp>
                            <wps:cNvSpPr txBox="1"/>
                            <wps:spPr>
                              <a:xfrm>
                                <a:off x="0" y="0"/>
                                <a:ext cx="5537200" cy="487680"/>
                              </a:xfrm>
                              <a:prstGeom prst="rect">
                                <a:avLst/>
                              </a:prstGeom>
                              <a:solidFill>
                                <a:schemeClr val="lt1"/>
                              </a:solidFill>
                              <a:ln w="9525">
                                <a:solidFill>
                                  <a:prstClr val="black"/>
                                </a:solidFill>
                              </a:ln>
                            </wps:spPr>
                            <wps:txbx>
                              <w:txbxContent>
                                <w:p w14:paraId="63B08F50" w14:textId="77777777" w:rsidR="00E2618C" w:rsidRPr="00AE0FBD" w:rsidRDefault="00E2618C" w:rsidP="00AE0FBD">
                                  <w:pPr>
                                    <w:snapToGrid w:val="0"/>
                                    <w:ind w:left="1890" w:hangingChars="900" w:hanging="1890"/>
                                    <w:rPr>
                                      <w:rFonts w:ascii="ＭＳ 明朝" w:eastAsia="ＭＳ 明朝" w:hAnsi="ＭＳ 明朝"/>
                                      <w:color w:val="000000" w:themeColor="text1"/>
                                      <w:sz w:val="28"/>
                                    </w:rPr>
                                  </w:pPr>
                                  <w:r w:rsidRPr="00AE0FBD">
                                    <w:rPr>
                                      <w:rFonts w:ascii="ＭＳ 明朝" w:eastAsia="ＭＳ 明朝" w:hAnsi="ＭＳ 明朝" w:hint="eastAsia"/>
                                      <w:color w:val="000000" w:themeColor="text1"/>
                                    </w:rPr>
                                    <w:t>【本時の学習課題】19世紀</w:t>
                                  </w:r>
                                  <w:r w:rsidRPr="00AE0FBD">
                                    <w:rPr>
                                      <w:rFonts w:ascii="ＭＳ 明朝" w:eastAsia="ＭＳ 明朝" w:hAnsi="ＭＳ 明朝"/>
                                      <w:color w:val="000000" w:themeColor="text1"/>
                                    </w:rPr>
                                    <w:t>後半のヨーロッパについて</w:t>
                                  </w:r>
                                  <w:r w:rsidRPr="00AE0FBD">
                                    <w:rPr>
                                      <w:rFonts w:ascii="ＭＳ 明朝" w:eastAsia="ＭＳ 明朝" w:hAnsi="ＭＳ 明朝" w:hint="eastAsia"/>
                                      <w:color w:val="000000" w:themeColor="text1"/>
                                    </w:rPr>
                                    <w:t>、</w:t>
                                  </w:r>
                                  <w:r w:rsidRPr="00AE0FBD">
                                    <w:rPr>
                                      <w:rFonts w:ascii="ＭＳ 明朝" w:eastAsia="ＭＳ 明朝" w:hAnsi="ＭＳ 明朝"/>
                                      <w:color w:val="000000" w:themeColor="text1"/>
                                    </w:rPr>
                                    <w:t>概要をつかみ、単元の</w:t>
                                  </w:r>
                                  <w:r w:rsidRPr="00AE0FBD">
                                    <w:rPr>
                                      <w:rFonts w:ascii="ＭＳ 明朝" w:eastAsia="ＭＳ 明朝" w:hAnsi="ＭＳ 明朝" w:hint="eastAsia"/>
                                      <w:color w:val="000000" w:themeColor="text1"/>
                                    </w:rPr>
                                    <w:t>学習課題を</w:t>
                                  </w:r>
                                  <w:r w:rsidRPr="00AE0FBD">
                                    <w:rPr>
                                      <w:rFonts w:ascii="ＭＳ 明朝" w:eastAsia="ＭＳ 明朝" w:hAnsi="ＭＳ 明朝"/>
                                      <w:color w:val="000000" w:themeColor="text1"/>
                                    </w:rPr>
                                    <w:t>設定</w:t>
                                  </w:r>
                                  <w:r w:rsidRPr="00AE0FBD">
                                    <w:rPr>
                                      <w:rFonts w:ascii="ＭＳ 明朝" w:eastAsia="ＭＳ 明朝" w:hAnsi="ＭＳ 明朝" w:hint="eastAsia"/>
                                      <w:color w:val="000000" w:themeColor="text1"/>
                                    </w:rPr>
                                    <w:t>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4FC78C" id="テキスト ボックス 13" o:spid="_x0000_s1042" type="#_x0000_t202" style="position:absolute;left:0;text-align:left;margin-left:3.55pt;margin-top:4.9pt;width:436pt;height:38.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" fillcolor="white [3201]">
                      <v:textbox>
                        <w:txbxContent>
                          <w:p w14:paraId="63B08F50" w14:textId="77777777" w:rsidR="00E2618C" w:rsidRPr="00AE0FBD" w:rsidRDefault="00E2618C" w:rsidP="00AE0FBD">
                            <w:pPr>
                              <w:snapToGrid w:val="0"/>
                              <w:ind w:left="1890" w:hangingChars="900" w:hanging="1890"/>
                              <w:rPr>
                                <w:rFonts w:ascii="ＭＳ 明朝" w:eastAsia="ＭＳ 明朝" w:hAnsi="ＭＳ 明朝"/>
                                <w:color w:val="000000" w:themeColor="text1"/>
                                <w:sz w:val="28"/>
                              </w:rPr>
                            </w:pPr>
                            <w:r w:rsidRPr="00AE0FBD">
                              <w:rPr>
                                <w:rFonts w:ascii="ＭＳ 明朝" w:eastAsia="ＭＳ 明朝" w:hAnsi="ＭＳ 明朝" w:hint="eastAsia"/>
                                <w:color w:val="000000" w:themeColor="text1"/>
                              </w:rPr>
                              <w:t>【本時の学習課題】19世紀</w:t>
                            </w:r>
                            <w:r w:rsidRPr="00AE0FBD">
                              <w:rPr>
                                <w:rFonts w:ascii="ＭＳ 明朝" w:eastAsia="ＭＳ 明朝" w:hAnsi="ＭＳ 明朝"/>
                                <w:color w:val="000000" w:themeColor="text1"/>
                              </w:rPr>
                              <w:t>後半のヨーロッパについて</w:t>
                            </w:r>
                            <w:r w:rsidRPr="00AE0FBD">
                              <w:rPr>
                                <w:rFonts w:ascii="ＭＳ 明朝" w:eastAsia="ＭＳ 明朝" w:hAnsi="ＭＳ 明朝" w:hint="eastAsia"/>
                                <w:color w:val="000000" w:themeColor="text1"/>
                              </w:rPr>
                              <w:t>、</w:t>
                            </w:r>
                            <w:r w:rsidRPr="00AE0FBD">
                              <w:rPr>
                                <w:rFonts w:ascii="ＭＳ 明朝" w:eastAsia="ＭＳ 明朝" w:hAnsi="ＭＳ 明朝"/>
                                <w:color w:val="000000" w:themeColor="text1"/>
                              </w:rPr>
                              <w:t>概要をつかみ、単元の</w:t>
                            </w:r>
                            <w:r w:rsidRPr="00AE0FBD">
                              <w:rPr>
                                <w:rFonts w:ascii="ＭＳ 明朝" w:eastAsia="ＭＳ 明朝" w:hAnsi="ＭＳ 明朝" w:hint="eastAsia"/>
                                <w:color w:val="000000" w:themeColor="text1"/>
                              </w:rPr>
                              <w:t>学習課題を</w:t>
                            </w:r>
                            <w:r w:rsidRPr="00AE0FBD">
                              <w:rPr>
                                <w:rFonts w:ascii="ＭＳ 明朝" w:eastAsia="ＭＳ 明朝" w:hAnsi="ＭＳ 明朝"/>
                                <w:color w:val="000000" w:themeColor="text1"/>
                              </w:rPr>
                              <w:t>設定</w:t>
                            </w:r>
                            <w:r w:rsidRPr="00AE0FBD">
                              <w:rPr>
                                <w:rFonts w:ascii="ＭＳ 明朝" w:eastAsia="ＭＳ 明朝" w:hAnsi="ＭＳ 明朝" w:hint="eastAsia"/>
                                <w:color w:val="000000" w:themeColor="text1"/>
                              </w:rPr>
                              <w:t>する。</w:t>
                            </w:r>
                          </w:p>
                        </w:txbxContent>
                      </v:textbox>
                    </v:shape>
                  </w:pict>
                </mc:Fallback>
              </mc:AlternateContent>
            </w:r>
          </w:p>
          <w:p w14:paraId="3B4B5D80"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554EC7E6"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4A57A6F5" w14:textId="77777777" w:rsidR="003363E9" w:rsidRPr="003363E9" w:rsidRDefault="003363E9" w:rsidP="00A162CC">
            <w:pPr>
              <w:snapToGrid w:val="0"/>
              <w:rPr>
                <w:rFonts w:ascii="ＭＳ 明朝" w:eastAsia="ＭＳ 明朝" w:hAnsi="ＭＳ 明朝"/>
                <w:color w:val="000000" w:themeColor="text1"/>
              </w:rPr>
            </w:pPr>
          </w:p>
        </w:tc>
        <w:tc>
          <w:tcPr>
            <w:tcW w:w="2693" w:type="dxa"/>
            <w:tcBorders>
              <w:bottom w:val="single" w:sz="4" w:space="0" w:color="auto"/>
            </w:tcBorders>
          </w:tcPr>
          <w:p w14:paraId="1FACEE21"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48383BC2"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30595E2A"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・既習の学習内容について、質問を通じて確認する。</w:t>
            </w:r>
          </w:p>
          <w:p w14:paraId="6F7E3F2E" w14:textId="77777777" w:rsidR="003363E9" w:rsidRPr="003363E9" w:rsidRDefault="003363E9" w:rsidP="00A162CC">
            <w:pPr>
              <w:snapToGrid w:val="0"/>
              <w:jc w:val="center"/>
              <w:rPr>
                <w:rFonts w:ascii="ＭＳ 明朝" w:eastAsia="ＭＳ 明朝" w:hAnsi="ＭＳ 明朝"/>
                <w:noProof/>
                <w:color w:val="000000" w:themeColor="text1"/>
                <w:sz w:val="18"/>
                <w:szCs w:val="18"/>
              </w:rPr>
            </w:pPr>
          </w:p>
        </w:tc>
        <w:tc>
          <w:tcPr>
            <w:tcW w:w="2245" w:type="dxa"/>
            <w:tcBorders>
              <w:bottom w:val="single" w:sz="4" w:space="0" w:color="auto"/>
            </w:tcBorders>
          </w:tcPr>
          <w:p w14:paraId="594AC451" w14:textId="77777777" w:rsidR="003363E9" w:rsidRPr="003363E9" w:rsidRDefault="003363E9" w:rsidP="00A162CC">
            <w:pPr>
              <w:snapToGrid w:val="0"/>
              <w:jc w:val="center"/>
              <w:rPr>
                <w:rFonts w:ascii="ＭＳ 明朝" w:eastAsia="ＭＳ 明朝" w:hAnsi="ＭＳ 明朝"/>
                <w:color w:val="000000" w:themeColor="text1"/>
              </w:rPr>
            </w:pPr>
          </w:p>
        </w:tc>
      </w:tr>
      <w:tr w:rsidR="003363E9" w:rsidRPr="003363E9" w14:paraId="4528026E" w14:textId="77777777" w:rsidTr="00A162CC">
        <w:tc>
          <w:tcPr>
            <w:tcW w:w="895" w:type="dxa"/>
            <w:tcBorders>
              <w:bottom w:val="single" w:sz="4" w:space="0" w:color="auto"/>
            </w:tcBorders>
          </w:tcPr>
          <w:p w14:paraId="33884AB8"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展開</w:t>
            </w:r>
          </w:p>
          <w:p w14:paraId="0EA75355"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lastRenderedPageBreak/>
              <w:t>40分</w:t>
            </w:r>
          </w:p>
          <w:p w14:paraId="4434993A" w14:textId="77777777" w:rsidR="003363E9" w:rsidRPr="003363E9" w:rsidRDefault="003363E9" w:rsidP="00A162CC">
            <w:pPr>
              <w:snapToGrid w:val="0"/>
              <w:jc w:val="center"/>
              <w:rPr>
                <w:rFonts w:ascii="ＭＳ 明朝" w:eastAsia="ＭＳ 明朝" w:hAnsi="ＭＳ 明朝"/>
                <w:color w:val="000000" w:themeColor="text1"/>
              </w:rPr>
            </w:pPr>
          </w:p>
        </w:tc>
        <w:tc>
          <w:tcPr>
            <w:tcW w:w="4062" w:type="dxa"/>
            <w:tcBorders>
              <w:bottom w:val="single" w:sz="4" w:space="0" w:color="auto"/>
            </w:tcBorders>
          </w:tcPr>
          <w:p w14:paraId="30E72C80"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lastRenderedPageBreak/>
              <w:t>〇単元の概説を読んで、学習内容をつかむ。</w:t>
            </w:r>
          </w:p>
          <w:p w14:paraId="2FA2E997" w14:textId="189FB60A" w:rsidR="003363E9" w:rsidRPr="003363E9" w:rsidRDefault="003363E9" w:rsidP="00A162CC">
            <w:pPr>
              <w:snapToGrid w:val="0"/>
              <w:ind w:left="180" w:hangingChars="100" w:hanging="180"/>
              <w:rPr>
                <w:rFonts w:ascii="ＭＳ 明朝" w:eastAsia="ＭＳ 明朝" w:hAnsi="ＭＳ 明朝"/>
                <w:noProof/>
                <w:color w:val="000000" w:themeColor="text1"/>
                <w:sz w:val="18"/>
              </w:rPr>
            </w:pPr>
            <w:r w:rsidRPr="003363E9">
              <w:rPr>
                <w:rFonts w:ascii="ＭＳ 明朝" w:eastAsia="ＭＳ 明朝" w:hAnsi="ＭＳ 明朝" w:hint="eastAsia"/>
                <w:color w:val="000000" w:themeColor="text1"/>
                <w:sz w:val="18"/>
                <w:szCs w:val="18"/>
              </w:rPr>
              <w:t>Ｔ概説を読んで、これからどんなことを学ぶの</w:t>
            </w:r>
            <w:r w:rsidRPr="003363E9">
              <w:rPr>
                <w:rFonts w:ascii="ＭＳ 明朝" w:eastAsia="ＭＳ 明朝" w:hAnsi="ＭＳ 明朝" w:hint="eastAsia"/>
                <w:color w:val="000000" w:themeColor="text1"/>
                <w:sz w:val="18"/>
                <w:szCs w:val="18"/>
              </w:rPr>
              <w:lastRenderedPageBreak/>
              <w:t>でしょうか。キーワードを探して</w:t>
            </w:r>
            <w:r w:rsidRPr="003363E9">
              <w:rPr>
                <w:rFonts w:ascii="ＭＳ 明朝" w:eastAsia="ＭＳ 明朝" w:hAnsi="ＭＳ 明朝" w:hint="eastAsia"/>
                <w:noProof/>
                <w:color w:val="000000" w:themeColor="text1"/>
                <w:sz w:val="18"/>
              </w:rPr>
              <w:t>疑問文をたくさん書き出してみましょう。(個人探究)</w:t>
            </w:r>
          </w:p>
          <w:p w14:paraId="17E81D73"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Ｔグループで共有し、発表しましょう。</w:t>
            </w:r>
          </w:p>
          <w:p w14:paraId="3EBE8537"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szCs w:val="18"/>
              </w:rPr>
              <w:t>Ｓ</w:t>
            </w:r>
            <w:r w:rsidRPr="003363E9">
              <w:rPr>
                <w:rFonts w:ascii="ＭＳ 明朝" w:eastAsia="ＭＳ 明朝" w:hAnsi="ＭＳ 明朝" w:hint="eastAsia"/>
                <w:color w:val="000000" w:themeColor="text1"/>
                <w:sz w:val="18"/>
              </w:rPr>
              <w:t>イギリスは二大政党制が発展するのはなぜか。</w:t>
            </w:r>
          </w:p>
          <w:p w14:paraId="2E0970EA"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szCs w:val="18"/>
              </w:rPr>
              <w:t>Ｓ</w:t>
            </w:r>
            <w:r w:rsidRPr="003363E9">
              <w:rPr>
                <w:rFonts w:ascii="ＭＳ 明朝" w:eastAsia="ＭＳ 明朝" w:hAnsi="ＭＳ 明朝" w:hint="eastAsia"/>
                <w:color w:val="000000" w:themeColor="text1"/>
                <w:sz w:val="18"/>
              </w:rPr>
              <w:t>ウィーン体制が崩壊して以来、最初の列強間の大戦争がクリミア戦争はなぜ起こったのだろう。</w:t>
            </w:r>
          </w:p>
          <w:p w14:paraId="3B3D83FF"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szCs w:val="18"/>
              </w:rPr>
              <w:t>Ｓ</w:t>
            </w:r>
            <w:r w:rsidRPr="003363E9">
              <w:rPr>
                <w:rFonts w:ascii="ＭＳ 明朝" w:eastAsia="ＭＳ 明朝" w:hAnsi="ＭＳ 明朝" w:hint="eastAsia"/>
                <w:color w:val="000000" w:themeColor="text1"/>
                <w:sz w:val="18"/>
              </w:rPr>
              <w:t>フランスではナポレオン３世がドイツに敗れたのはなぜか。</w:t>
            </w:r>
          </w:p>
          <w:p w14:paraId="41FD8FF3"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szCs w:val="18"/>
              </w:rPr>
              <w:t>Ｓ</w:t>
            </w:r>
            <w:r w:rsidRPr="003363E9">
              <w:rPr>
                <w:rFonts w:ascii="ＭＳ 明朝" w:eastAsia="ＭＳ 明朝" w:hAnsi="ＭＳ 明朝" w:hint="eastAsia"/>
                <w:color w:val="000000" w:themeColor="text1"/>
                <w:sz w:val="18"/>
              </w:rPr>
              <w:t>どのようにしてイタリアとドイツがそれぞれ統一されたか。</w:t>
            </w:r>
          </w:p>
          <w:p w14:paraId="37882D9A"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〇生徒が作成した疑問を分類する。</w:t>
            </w:r>
          </w:p>
          <w:p w14:paraId="7E4A3BFE"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Ｔ作成した疑問を難易度で２つに分類してみましょう。</w:t>
            </w:r>
          </w:p>
          <w:p w14:paraId="00EC7152"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szCs w:val="18"/>
              </w:rPr>
              <w:t>Ｓ</w:t>
            </w:r>
            <w:r w:rsidRPr="003363E9">
              <w:rPr>
                <w:rFonts w:ascii="ＭＳ 明朝" w:eastAsia="ＭＳ 明朝" w:hAnsi="ＭＳ 明朝" w:hint="eastAsia"/>
                <w:color w:val="000000" w:themeColor="text1"/>
                <w:sz w:val="18"/>
              </w:rPr>
              <w:t>イギリスは二大政党制に関する問いは難しいと思います。</w:t>
            </w:r>
          </w:p>
          <w:p w14:paraId="09C3F597"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szCs w:val="18"/>
              </w:rPr>
              <w:t>Ｓ</w:t>
            </w:r>
            <w:r w:rsidRPr="003363E9">
              <w:rPr>
                <w:rFonts w:ascii="ＭＳ 明朝" w:eastAsia="ＭＳ 明朝" w:hAnsi="ＭＳ 明朝" w:hint="eastAsia"/>
                <w:color w:val="000000" w:themeColor="text1"/>
                <w:sz w:val="18"/>
              </w:rPr>
              <w:t>イタリアの統一の経緯を調べることで、どのように統一されたか知ることができそうです。</w:t>
            </w:r>
          </w:p>
          <w:p w14:paraId="3DB14812"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〇単元の目標と評価規準を提示して、単元を見通す問いを作成する。(個人</w:t>
            </w:r>
            <w:r w:rsidRPr="003363E9">
              <w:rPr>
                <w:rFonts w:ascii="ＭＳ 明朝" w:eastAsia="ＭＳ 明朝" w:hAnsi="ＭＳ 明朝" w:hint="eastAsia"/>
                <w:noProof/>
                <w:color w:val="000000" w:themeColor="text1"/>
                <w:sz w:val="18"/>
                <w:szCs w:val="18"/>
              </w:rPr>
              <w:t>探究</w:t>
            </w:r>
            <w:r w:rsidRPr="003363E9">
              <w:rPr>
                <w:rFonts w:ascii="ＭＳ 明朝" w:eastAsia="ＭＳ 明朝" w:hAnsi="ＭＳ 明朝" w:hint="eastAsia"/>
                <w:color w:val="000000" w:themeColor="text1"/>
                <w:sz w:val="18"/>
              </w:rPr>
              <w:t>)</w:t>
            </w:r>
          </w:p>
          <w:p w14:paraId="5526B1F1"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Ｔグループで出た問いをヒントに、単元を見通す問いを作成しましょう。</w:t>
            </w:r>
          </w:p>
          <w:p w14:paraId="48855327"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szCs w:val="18"/>
              </w:rPr>
              <w:t>Ｓ</w:t>
            </w:r>
            <w:r w:rsidRPr="003363E9">
              <w:rPr>
                <w:rFonts w:ascii="ＭＳ 明朝" w:eastAsia="ＭＳ 明朝" w:hAnsi="ＭＳ 明朝"/>
                <w:color w:val="000000" w:themeColor="text1"/>
                <w:sz w:val="18"/>
              </w:rPr>
              <w:t>19</w:t>
            </w:r>
            <w:r w:rsidRPr="003363E9">
              <w:rPr>
                <w:rFonts w:ascii="ＭＳ 明朝" w:eastAsia="ＭＳ 明朝" w:hAnsi="ＭＳ 明朝" w:hint="eastAsia"/>
                <w:color w:val="000000" w:themeColor="text1"/>
                <w:sz w:val="18"/>
              </w:rPr>
              <w:t>世紀後半のヨーロッパ各国の政治はどのようなものか。</w:t>
            </w:r>
          </w:p>
          <w:p w14:paraId="3DD3C886"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szCs w:val="18"/>
              </w:rPr>
              <w:t>Ｓ</w:t>
            </w:r>
            <w:r w:rsidRPr="003363E9">
              <w:rPr>
                <w:rFonts w:ascii="ＭＳ 明朝" w:eastAsia="ＭＳ 明朝" w:hAnsi="ＭＳ 明朝" w:hint="eastAsia"/>
                <w:color w:val="000000" w:themeColor="text1"/>
                <w:sz w:val="18"/>
              </w:rPr>
              <w:t>イギリスなどの列強諸国はどんな政治をおこなっていたか。</w:t>
            </w:r>
          </w:p>
          <w:p w14:paraId="00C08FDB"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szCs w:val="18"/>
              </w:rPr>
              <w:t>Ｓ</w:t>
            </w:r>
            <w:r w:rsidRPr="003363E9">
              <w:rPr>
                <w:rFonts w:ascii="ＭＳ 明朝" w:eastAsia="ＭＳ 明朝" w:hAnsi="ＭＳ 明朝" w:hint="eastAsia"/>
                <w:color w:val="000000" w:themeColor="text1"/>
                <w:sz w:val="18"/>
              </w:rPr>
              <w:t>ウィーン体制後のヨーロッパのようすはどのようなものか。</w:t>
            </w:r>
          </w:p>
          <w:p w14:paraId="765B697F"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noProof/>
                <w:color w:val="000000" w:themeColor="text1"/>
                <w:sz w:val="18"/>
              </w:rPr>
              <w:t>◯単元を見通す問いをグループで共有し、再考を促す。</w:t>
            </w:r>
            <w:r w:rsidRPr="003363E9">
              <w:rPr>
                <w:rFonts w:ascii="ＭＳ 明朝" w:eastAsia="ＭＳ 明朝" w:hAnsi="ＭＳ 明朝" w:hint="eastAsia"/>
                <w:color w:val="000000" w:themeColor="text1"/>
                <w:sz w:val="18"/>
              </w:rPr>
              <w:t>(グループワーク)</w:t>
            </w:r>
          </w:p>
          <w:p w14:paraId="2BEB1C09" w14:textId="77777777" w:rsidR="003363E9" w:rsidRPr="003363E9" w:rsidRDefault="003363E9" w:rsidP="00A162CC">
            <w:pPr>
              <w:snapToGrid w:val="0"/>
              <w:ind w:left="180" w:hangingChars="100" w:hanging="180"/>
              <w:rPr>
                <w:rFonts w:ascii="ＭＳ 明朝" w:eastAsia="ＭＳ 明朝" w:hAnsi="ＭＳ 明朝"/>
                <w:noProof/>
                <w:color w:val="000000" w:themeColor="text1"/>
                <w:sz w:val="18"/>
              </w:rPr>
            </w:pPr>
            <w:r w:rsidRPr="003363E9">
              <w:rPr>
                <w:rFonts w:ascii="ＭＳ 明朝" w:eastAsia="ＭＳ 明朝" w:hAnsi="ＭＳ 明朝" w:hint="eastAsia"/>
                <w:noProof/>
                <w:color w:val="000000" w:themeColor="text1"/>
                <w:sz w:val="18"/>
              </w:rPr>
              <w:t>Ｔどのような問いだと単元の目標を達成できそうでしょうか。</w:t>
            </w:r>
          </w:p>
          <w:p w14:paraId="759F3DB0" w14:textId="77777777" w:rsidR="003363E9" w:rsidRPr="003363E9" w:rsidRDefault="003363E9" w:rsidP="00A162CC">
            <w:pPr>
              <w:snapToGrid w:val="0"/>
              <w:ind w:left="180" w:hangingChars="100" w:hanging="180"/>
              <w:rPr>
                <w:rFonts w:ascii="ＭＳ 明朝" w:eastAsia="ＭＳ 明朝" w:hAnsi="ＭＳ 明朝"/>
                <w:noProof/>
                <w:color w:val="000000" w:themeColor="text1"/>
                <w:sz w:val="18"/>
              </w:rPr>
            </w:pPr>
            <w:r w:rsidRPr="003363E9">
              <w:rPr>
                <w:rFonts w:ascii="ＭＳ 明朝" w:eastAsia="ＭＳ 明朝" w:hAnsi="ＭＳ 明朝" w:hint="eastAsia"/>
                <w:color w:val="000000" w:themeColor="text1"/>
                <w:sz w:val="18"/>
                <w:szCs w:val="18"/>
              </w:rPr>
              <w:t>Ｓ</w:t>
            </w:r>
            <w:r w:rsidRPr="003363E9">
              <w:rPr>
                <w:rFonts w:ascii="ＭＳ 明朝" w:eastAsia="ＭＳ 明朝" w:hAnsi="ＭＳ 明朝"/>
                <w:color w:val="000000" w:themeColor="text1"/>
                <w:sz w:val="18"/>
              </w:rPr>
              <w:t>19</w:t>
            </w:r>
            <w:r w:rsidRPr="003363E9">
              <w:rPr>
                <w:rFonts w:ascii="ＭＳ 明朝" w:eastAsia="ＭＳ 明朝" w:hAnsi="ＭＳ 明朝" w:hint="eastAsia"/>
                <w:color w:val="000000" w:themeColor="text1"/>
                <w:sz w:val="18"/>
              </w:rPr>
              <w:t>世紀後半のヨーロッパ列強はどのような国家を形成したか。</w:t>
            </w:r>
          </w:p>
          <w:p w14:paraId="790E8085"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szCs w:val="18"/>
              </w:rPr>
              <w:t>Ｓ</w:t>
            </w:r>
            <w:r w:rsidRPr="003363E9">
              <w:rPr>
                <w:rFonts w:ascii="ＭＳ 明朝" w:eastAsia="ＭＳ 明朝" w:hAnsi="ＭＳ 明朝"/>
                <w:color w:val="000000" w:themeColor="text1"/>
                <w:sz w:val="18"/>
              </w:rPr>
              <w:t>19</w:t>
            </w:r>
            <w:r w:rsidRPr="003363E9">
              <w:rPr>
                <w:rFonts w:ascii="ＭＳ 明朝" w:eastAsia="ＭＳ 明朝" w:hAnsi="ＭＳ 明朝" w:hint="eastAsia"/>
                <w:color w:val="000000" w:themeColor="text1"/>
                <w:sz w:val="18"/>
              </w:rPr>
              <w:t>世紀後半のヨーロッパ各国の関係はいかなるものであったか。</w:t>
            </w:r>
          </w:p>
          <w:p w14:paraId="3C656A9F"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noProof/>
                <w:color w:val="000000" w:themeColor="text1"/>
                <w:sz w:val="18"/>
              </w:rPr>
              <w:t>Ｔ自分自身でたてた問いに対して、仮説をたてて何が分かれば明確になりそうか、共有した疑問を振り返って計画してみましょう。</w:t>
            </w:r>
          </w:p>
        </w:tc>
        <w:tc>
          <w:tcPr>
            <w:tcW w:w="2693" w:type="dxa"/>
            <w:tcBorders>
              <w:bottom w:val="single" w:sz="4" w:space="0" w:color="auto"/>
            </w:tcBorders>
          </w:tcPr>
          <w:p w14:paraId="19B83CCA"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4C00E1DB"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58E56B8B"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745B9D4B"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79AE325D"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・生徒が書き出した疑問について、アンケートフォームを活用して共有できるよう支援する。</w:t>
            </w:r>
          </w:p>
          <w:p w14:paraId="2ACF1E2F"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66C5C96A"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4CCCC744"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67055AC9"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5378BE1D"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5A224A5B"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708B6D82"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2FF4F602"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638E8636"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6DBFBD80"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6FD5C950"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7798FEF7"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437A4224"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44483505"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2126E7C5"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6C963A12"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5A3EA5A5"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3065945E"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43F9A36E"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5AFF7F29"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16BE3DAF"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1B512ABC"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13E11EB4"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3E639FE8"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0EFA49D2"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32EEBC28" w14:textId="77777777" w:rsidR="003363E9" w:rsidRPr="003363E9" w:rsidRDefault="003363E9" w:rsidP="00A162CC">
            <w:pPr>
              <w:snapToGrid w:val="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・グループ内で共有する。</w:t>
            </w:r>
          </w:p>
          <w:p w14:paraId="0BB50D39" w14:textId="77777777" w:rsidR="003363E9" w:rsidRPr="003363E9" w:rsidRDefault="003363E9" w:rsidP="00A162CC">
            <w:pPr>
              <w:snapToGrid w:val="0"/>
              <w:ind w:firstLineChars="100" w:firstLine="200"/>
              <w:rPr>
                <w:rFonts w:ascii="ＭＳ 明朝" w:eastAsia="ＭＳ 明朝" w:hAnsi="ＭＳ 明朝"/>
                <w:color w:val="000000" w:themeColor="text1"/>
                <w:sz w:val="20"/>
              </w:rPr>
            </w:pPr>
          </w:p>
          <w:p w14:paraId="3BC8EA25" w14:textId="77777777" w:rsidR="003363E9" w:rsidRPr="003363E9" w:rsidRDefault="003363E9" w:rsidP="00A162CC">
            <w:pPr>
              <w:snapToGrid w:val="0"/>
              <w:rPr>
                <w:rFonts w:ascii="ＭＳ 明朝" w:eastAsia="ＭＳ 明朝" w:hAnsi="ＭＳ 明朝"/>
                <w:color w:val="000000" w:themeColor="text1"/>
                <w:sz w:val="20"/>
              </w:rPr>
            </w:pPr>
          </w:p>
          <w:p w14:paraId="25CB6E40" w14:textId="77777777" w:rsidR="003363E9" w:rsidRPr="003363E9" w:rsidRDefault="003363E9" w:rsidP="00A162CC">
            <w:pPr>
              <w:snapToGrid w:val="0"/>
              <w:rPr>
                <w:rFonts w:ascii="ＭＳ 明朝" w:eastAsia="ＭＳ 明朝" w:hAnsi="ＭＳ 明朝"/>
                <w:color w:val="000000" w:themeColor="text1"/>
                <w:sz w:val="24"/>
              </w:rPr>
            </w:pPr>
          </w:p>
          <w:p w14:paraId="08515ACE" w14:textId="77777777" w:rsidR="003363E9" w:rsidRPr="003363E9" w:rsidRDefault="003363E9" w:rsidP="00A162CC">
            <w:pPr>
              <w:snapToGrid w:val="0"/>
              <w:rPr>
                <w:rFonts w:ascii="ＭＳ 明朝" w:eastAsia="ＭＳ 明朝" w:hAnsi="ＭＳ 明朝"/>
                <w:color w:val="000000" w:themeColor="text1"/>
                <w:sz w:val="24"/>
              </w:rPr>
            </w:pPr>
          </w:p>
          <w:p w14:paraId="3415443D" w14:textId="77777777" w:rsidR="003363E9" w:rsidRPr="003363E9" w:rsidRDefault="003363E9" w:rsidP="00A162CC">
            <w:pPr>
              <w:snapToGrid w:val="0"/>
              <w:rPr>
                <w:rFonts w:ascii="ＭＳ 明朝" w:eastAsia="ＭＳ 明朝" w:hAnsi="ＭＳ 明朝"/>
                <w:color w:val="000000" w:themeColor="text1"/>
                <w:sz w:val="24"/>
              </w:rPr>
            </w:pPr>
          </w:p>
          <w:p w14:paraId="2EE7A2DD" w14:textId="77777777" w:rsidR="003363E9" w:rsidRPr="003363E9" w:rsidRDefault="003363E9" w:rsidP="00A162CC">
            <w:pPr>
              <w:snapToGrid w:val="0"/>
              <w:rPr>
                <w:rFonts w:ascii="ＭＳ 明朝" w:eastAsia="ＭＳ 明朝" w:hAnsi="ＭＳ 明朝"/>
                <w:color w:val="000000" w:themeColor="text1"/>
                <w:sz w:val="8"/>
              </w:rPr>
            </w:pPr>
          </w:p>
          <w:p w14:paraId="075FD5CD" w14:textId="4C6C162D"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・学習計画の見通しをもたせる</w:t>
            </w:r>
            <w:r w:rsidR="00AE0FBD">
              <w:rPr>
                <w:rFonts w:ascii="ＭＳ 明朝" w:eastAsia="ＭＳ 明朝" w:hAnsi="ＭＳ 明朝" w:hint="eastAsia"/>
                <w:color w:val="000000" w:themeColor="text1"/>
                <w:sz w:val="18"/>
              </w:rPr>
              <w:t>ために振り返りを促す</w:t>
            </w:r>
            <w:r w:rsidRPr="003363E9">
              <w:rPr>
                <w:rFonts w:ascii="ＭＳ 明朝" w:eastAsia="ＭＳ 明朝" w:hAnsi="ＭＳ 明朝" w:hint="eastAsia"/>
                <w:color w:val="000000" w:themeColor="text1"/>
                <w:sz w:val="18"/>
              </w:rPr>
              <w:t>。</w:t>
            </w:r>
          </w:p>
          <w:p w14:paraId="0299C0F7"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tc>
        <w:tc>
          <w:tcPr>
            <w:tcW w:w="2245" w:type="dxa"/>
            <w:tcBorders>
              <w:bottom w:val="single" w:sz="4" w:space="0" w:color="auto"/>
            </w:tcBorders>
          </w:tcPr>
          <w:p w14:paraId="5F8C6CA4" w14:textId="77777777" w:rsidR="003363E9" w:rsidRPr="003363E9" w:rsidRDefault="003363E9" w:rsidP="00A162CC">
            <w:pPr>
              <w:snapToGrid w:val="0"/>
              <w:jc w:val="center"/>
              <w:rPr>
                <w:rFonts w:ascii="ＭＳ 明朝" w:eastAsia="ＭＳ 明朝" w:hAnsi="ＭＳ 明朝"/>
                <w:color w:val="000000" w:themeColor="text1"/>
              </w:rPr>
            </w:pPr>
          </w:p>
          <w:p w14:paraId="2930B02A" w14:textId="77777777" w:rsidR="003363E9" w:rsidRPr="003363E9" w:rsidRDefault="003363E9" w:rsidP="00A162CC">
            <w:pPr>
              <w:snapToGrid w:val="0"/>
              <w:jc w:val="center"/>
              <w:rPr>
                <w:rFonts w:ascii="ＭＳ 明朝" w:eastAsia="ＭＳ 明朝" w:hAnsi="ＭＳ 明朝"/>
                <w:color w:val="000000" w:themeColor="text1"/>
              </w:rPr>
            </w:pPr>
          </w:p>
          <w:p w14:paraId="4BE30AE8" w14:textId="77777777" w:rsidR="003363E9" w:rsidRPr="003363E9" w:rsidRDefault="003363E9" w:rsidP="00A162CC">
            <w:pPr>
              <w:snapToGrid w:val="0"/>
              <w:jc w:val="center"/>
              <w:rPr>
                <w:rFonts w:ascii="ＭＳ 明朝" w:eastAsia="ＭＳ 明朝" w:hAnsi="ＭＳ 明朝"/>
                <w:color w:val="000000" w:themeColor="text1"/>
              </w:rPr>
            </w:pPr>
          </w:p>
          <w:p w14:paraId="60264357" w14:textId="77777777" w:rsidR="003363E9" w:rsidRPr="003363E9" w:rsidRDefault="003363E9" w:rsidP="00A162CC">
            <w:pPr>
              <w:snapToGrid w:val="0"/>
              <w:jc w:val="center"/>
              <w:rPr>
                <w:rFonts w:ascii="ＭＳ 明朝" w:eastAsia="ＭＳ 明朝" w:hAnsi="ＭＳ 明朝"/>
                <w:color w:val="000000" w:themeColor="text1"/>
              </w:rPr>
            </w:pPr>
          </w:p>
          <w:p w14:paraId="36F25160"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09289184"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74632CEC"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1BBF4DE0"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151B52D5"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544581A8"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098BE06D"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562D79A2"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29A012FF"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7D057DA0"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56B15DC8"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6D67A8D4"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3CC4D1CA"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65B10720"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536B412C"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54B01A10"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02E4B2EE"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1AB10325"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13D25C24"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08259651"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25044E9C" w14:textId="77777777" w:rsidR="003363E9" w:rsidRPr="003363E9" w:rsidRDefault="003363E9" w:rsidP="00A162CC">
            <w:pPr>
              <w:snapToGrid w:val="0"/>
              <w:rPr>
                <w:rFonts w:ascii="ＭＳ 明朝" w:eastAsia="ＭＳ 明朝" w:hAnsi="ＭＳ 明朝"/>
                <w:color w:val="000000" w:themeColor="text1"/>
                <w:sz w:val="18"/>
              </w:rPr>
            </w:pPr>
          </w:p>
          <w:p w14:paraId="31487E74" w14:textId="77777777" w:rsidR="003363E9" w:rsidRPr="003363E9" w:rsidRDefault="003363E9" w:rsidP="00A162CC">
            <w:pPr>
              <w:snapToGrid w:val="0"/>
              <w:ind w:firstLineChars="100" w:firstLine="210"/>
              <w:rPr>
                <w:rFonts w:ascii="ＭＳ 明朝" w:eastAsia="ＭＳ 明朝" w:hAnsi="ＭＳ 明朝"/>
                <w:color w:val="000000" w:themeColor="text1"/>
              </w:rPr>
            </w:pPr>
          </w:p>
        </w:tc>
      </w:tr>
      <w:tr w:rsidR="003363E9" w:rsidRPr="003363E9" w14:paraId="06A4F676" w14:textId="77777777" w:rsidTr="00A162CC">
        <w:tc>
          <w:tcPr>
            <w:tcW w:w="895" w:type="dxa"/>
            <w:tcBorders>
              <w:bottom w:val="single" w:sz="4" w:space="0" w:color="auto"/>
            </w:tcBorders>
          </w:tcPr>
          <w:p w14:paraId="2AF20B15"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lastRenderedPageBreak/>
              <w:t>まとめ</w:t>
            </w:r>
          </w:p>
          <w:p w14:paraId="229FE54B"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５分</w:t>
            </w:r>
          </w:p>
        </w:tc>
        <w:tc>
          <w:tcPr>
            <w:tcW w:w="4062" w:type="dxa"/>
            <w:tcBorders>
              <w:bottom w:val="single" w:sz="4" w:space="0" w:color="auto"/>
            </w:tcBorders>
          </w:tcPr>
          <w:p w14:paraId="6B2C3EB7"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〇単元の構想について整理する。</w:t>
            </w:r>
          </w:p>
          <w:p w14:paraId="1B6EF5D5"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tc>
        <w:tc>
          <w:tcPr>
            <w:tcW w:w="2693" w:type="dxa"/>
            <w:tcBorders>
              <w:bottom w:val="single" w:sz="4" w:space="0" w:color="auto"/>
            </w:tcBorders>
          </w:tcPr>
          <w:p w14:paraId="0AD9AFE5"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・統合型学習支援サービスなどのチャット機能を使ってワークシートを共有させて、生徒相互で確認できるようにする。</w:t>
            </w:r>
          </w:p>
        </w:tc>
        <w:tc>
          <w:tcPr>
            <w:tcW w:w="2245" w:type="dxa"/>
            <w:tcBorders>
              <w:bottom w:val="single" w:sz="4" w:space="0" w:color="auto"/>
            </w:tcBorders>
          </w:tcPr>
          <w:p w14:paraId="5C3D8A8E" w14:textId="77777777" w:rsidR="003363E9" w:rsidRPr="003363E9" w:rsidRDefault="003363E9" w:rsidP="00A162CC">
            <w:pPr>
              <w:snapToGrid w:val="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・1</w:t>
            </w:r>
            <w:r w:rsidRPr="003363E9">
              <w:rPr>
                <w:rFonts w:ascii="ＭＳ 明朝" w:eastAsia="ＭＳ 明朝" w:hAnsi="ＭＳ 明朝"/>
                <w:color w:val="000000" w:themeColor="text1"/>
                <w:sz w:val="18"/>
              </w:rPr>
              <w:t>9世紀後半のヨーロッパにおける国民統合に関わる諸事象について、見通しをもって学習に取り組み、課題を追究しようとしている。</w:t>
            </w:r>
            <w:r w:rsidRPr="003363E9">
              <w:rPr>
                <w:rFonts w:ascii="ＭＳ 明朝" w:eastAsia="ＭＳ 明朝" w:hAnsi="ＭＳ 明朝" w:hint="eastAsia"/>
                <w:color w:val="000000" w:themeColor="text1"/>
                <w:sz w:val="18"/>
              </w:rPr>
              <w:t>【主―①】</w:t>
            </w:r>
          </w:p>
          <w:p w14:paraId="3FF9436D" w14:textId="77777777" w:rsidR="003363E9" w:rsidRPr="003363E9" w:rsidRDefault="003363E9" w:rsidP="00A162CC">
            <w:pPr>
              <w:snapToGrid w:val="0"/>
              <w:ind w:firstLineChars="100" w:firstLine="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ワークシートの記述内容を分析して評価する。</w:t>
            </w:r>
          </w:p>
          <w:p w14:paraId="589C7E45" w14:textId="77777777" w:rsidR="003363E9" w:rsidRPr="003363E9" w:rsidRDefault="003363E9" w:rsidP="00A162CC">
            <w:pPr>
              <w:snapToGrid w:val="0"/>
              <w:jc w:val="center"/>
              <w:rPr>
                <w:rFonts w:ascii="ＭＳ 明朝" w:eastAsia="ＭＳ 明朝" w:hAnsi="ＭＳ 明朝"/>
                <w:color w:val="000000" w:themeColor="text1"/>
              </w:rPr>
            </w:pPr>
          </w:p>
        </w:tc>
      </w:tr>
    </w:tbl>
    <w:p w14:paraId="018FB4BC" w14:textId="77777777" w:rsidR="003363E9" w:rsidRPr="003363E9" w:rsidRDefault="003363E9" w:rsidP="003363E9">
      <w:pPr>
        <w:snapToGrid w:val="0"/>
        <w:ind w:firstLineChars="100" w:firstLine="210"/>
        <w:jc w:val="left"/>
        <w:rPr>
          <w:rFonts w:ascii="ＭＳ 明朝" w:eastAsia="ＭＳ 明朝" w:hAnsi="ＭＳ 明朝"/>
          <w:color w:val="000000" w:themeColor="text1"/>
        </w:rPr>
      </w:pPr>
      <w:r w:rsidRPr="003363E9">
        <w:rPr>
          <w:rFonts w:ascii="ＭＳ 明朝" w:eastAsia="ＭＳ 明朝" w:hAnsi="ＭＳ 明朝" w:hint="eastAsia"/>
          <w:color w:val="000000" w:themeColor="text1"/>
        </w:rPr>
        <w:t>(1) 第２時の目標</w:t>
      </w:r>
    </w:p>
    <w:p w14:paraId="011535B1" w14:textId="77777777" w:rsidR="003363E9" w:rsidRPr="003363E9" w:rsidRDefault="003363E9" w:rsidP="003363E9">
      <w:pPr>
        <w:snapToGrid w:val="0"/>
        <w:ind w:firstLineChars="300" w:firstLine="630"/>
        <w:jc w:val="left"/>
        <w:rPr>
          <w:rFonts w:ascii="ＭＳ 明朝" w:eastAsia="ＭＳ 明朝" w:hAnsi="ＭＳ 明朝"/>
          <w:color w:val="000000" w:themeColor="text1"/>
        </w:rPr>
      </w:pPr>
      <w:r w:rsidRPr="003363E9">
        <w:rPr>
          <w:rFonts w:ascii="ＭＳ 明朝" w:eastAsia="ＭＳ 明朝" w:hAnsi="ＭＳ 明朝" w:hint="eastAsia"/>
          <w:color w:val="000000" w:themeColor="text1"/>
        </w:rPr>
        <w:t>クリミア戦争とロシアの近代化について理解する。</w:t>
      </w:r>
    </w:p>
    <w:p w14:paraId="25B96CEB" w14:textId="1A7734FA" w:rsidR="003363E9" w:rsidRPr="003363E9" w:rsidRDefault="00843025" w:rsidP="003363E9">
      <w:pPr>
        <w:snapToGrid w:val="0"/>
        <w:ind w:leftChars="100" w:left="210"/>
        <w:rPr>
          <w:rFonts w:ascii="ＭＳ 明朝" w:eastAsia="ＭＳ 明朝" w:hAnsi="ＭＳ 明朝"/>
          <w:color w:val="000000" w:themeColor="text1"/>
        </w:rPr>
      </w:pPr>
      <w:r>
        <w:rPr>
          <w:rFonts w:ascii="ＭＳ 明朝" w:eastAsia="ＭＳ 明朝" w:hAnsi="ＭＳ 明朝" w:hint="eastAsia"/>
          <w:noProof/>
        </w:rPr>
        <mc:AlternateContent>
          <mc:Choice Requires="wps">
            <w:drawing>
              <wp:anchor distT="0" distB="0" distL="114300" distR="114300" simplePos="0" relativeHeight="251706368" behindDoc="0" locked="0" layoutInCell="1" allowOverlap="1" wp14:anchorId="04ED1AC7" wp14:editId="6A38200D">
                <wp:simplePos x="0" y="0"/>
                <wp:positionH relativeFrom="margin">
                  <wp:align>center</wp:align>
                </wp:positionH>
                <wp:positionV relativeFrom="paragraph">
                  <wp:posOffset>1336675</wp:posOffset>
                </wp:positionV>
                <wp:extent cx="335280" cy="327660"/>
                <wp:effectExtent l="0" t="0" r="7620" b="0"/>
                <wp:wrapNone/>
                <wp:docPr id="1118043810" name="テキスト ボックス 1118043810"/>
                <wp:cNvGraphicFramePr/>
                <a:graphic xmlns:a="http://schemas.openxmlformats.org/drawingml/2006/main">
                  <a:graphicData uri="http://schemas.microsoft.com/office/word/2010/wordprocessingShape">
                    <wps:wsp>
                      <wps:cNvSpPr txBox="1"/>
                      <wps:spPr>
                        <a:xfrm>
                          <a:off x="0" y="0"/>
                          <a:ext cx="335280" cy="327660"/>
                        </a:xfrm>
                        <a:prstGeom prst="rect">
                          <a:avLst/>
                        </a:prstGeom>
                        <a:solidFill>
                          <a:schemeClr val="lt1"/>
                        </a:solidFill>
                        <a:ln w="6350">
                          <a:noFill/>
                        </a:ln>
                      </wps:spPr>
                      <wps:txbx>
                        <w:txbxContent>
                          <w:p w14:paraId="035BC8F8" w14:textId="6CE2E13A" w:rsidR="00E2618C" w:rsidRPr="00FE1A1C" w:rsidRDefault="00E2618C" w:rsidP="00843025">
                            <w:pPr>
                              <w:rPr>
                                <w:rFonts w:ascii="ＭＳ 明朝" w:eastAsia="ＭＳ 明朝" w:hAnsi="ＭＳ 明朝"/>
                              </w:rPr>
                            </w:pPr>
                            <w:r>
                              <w:rPr>
                                <w:rFonts w:ascii="ＭＳ 明朝" w:eastAsia="ＭＳ 明朝" w:hAnsi="ＭＳ 明朝" w:hint="eastAsia"/>
                              </w:rPr>
                              <w:t>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4ED1AC7" id="テキスト ボックス 1118043810" o:spid="_x0000_s1043" type="#_x0000_t202" style="position:absolute;left:0;text-align:left;margin-left:0;margin-top:105.25pt;width:26.4pt;height:25.8pt;z-index:251706368;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" fillcolor="white [3201]" stroked="f" strokeweight=".5pt">
                <v:textbox>
                  <w:txbxContent>
                    <w:p w14:paraId="035BC8F8" w14:textId="6CE2E13A" w:rsidR="00E2618C" w:rsidRPr="00FE1A1C" w:rsidRDefault="00E2618C" w:rsidP="00843025">
                      <w:pPr>
                        <w:rPr>
                          <w:rFonts w:ascii="ＭＳ 明朝" w:eastAsia="ＭＳ 明朝" w:hAnsi="ＭＳ 明朝"/>
                        </w:rPr>
                      </w:pPr>
                      <w:r>
                        <w:rPr>
                          <w:rFonts w:ascii="ＭＳ 明朝" w:eastAsia="ＭＳ 明朝" w:hAnsi="ＭＳ 明朝" w:hint="eastAsia"/>
                        </w:rPr>
                        <w:t>12</w:t>
                      </w:r>
                    </w:p>
                  </w:txbxContent>
                </v:textbox>
                <w10:wrap anchorx="margin"/>
              </v:shape>
            </w:pict>
          </mc:Fallback>
        </mc:AlternateContent>
      </w:r>
      <w:r w:rsidR="003363E9" w:rsidRPr="003363E9">
        <w:rPr>
          <w:rFonts w:ascii="ＭＳ 明朝" w:eastAsia="ＭＳ 明朝" w:hAnsi="ＭＳ 明朝" w:hint="eastAsia"/>
          <w:color w:val="000000" w:themeColor="text1"/>
        </w:rPr>
        <w:t>(2) 第２時の展開</w:t>
      </w:r>
    </w:p>
    <w:tbl>
      <w:tblPr>
        <w:tblStyle w:val="af"/>
        <w:tblW w:w="9895" w:type="dxa"/>
        <w:tblLook w:val="04A0" w:firstRow="1" w:lastRow="0" w:firstColumn="1" w:lastColumn="0" w:noHBand="0" w:noVBand="1"/>
      </w:tblPr>
      <w:tblGrid>
        <w:gridCol w:w="895"/>
        <w:gridCol w:w="4062"/>
        <w:gridCol w:w="2598"/>
        <w:gridCol w:w="2340"/>
      </w:tblGrid>
      <w:tr w:rsidR="003363E9" w:rsidRPr="003363E9" w14:paraId="64A89361" w14:textId="77777777" w:rsidTr="00A162CC">
        <w:tc>
          <w:tcPr>
            <w:tcW w:w="895" w:type="dxa"/>
            <w:tcBorders>
              <w:bottom w:val="single" w:sz="4" w:space="0" w:color="auto"/>
            </w:tcBorders>
          </w:tcPr>
          <w:p w14:paraId="55943963"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時間</w:t>
            </w:r>
          </w:p>
        </w:tc>
        <w:tc>
          <w:tcPr>
            <w:tcW w:w="4062" w:type="dxa"/>
            <w:tcBorders>
              <w:bottom w:val="single" w:sz="4" w:space="0" w:color="auto"/>
            </w:tcBorders>
          </w:tcPr>
          <w:p w14:paraId="326A7D7E"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 xml:space="preserve">○学習内容 Ｔ教師の発問 Ｓ生徒の反応   </w:t>
            </w:r>
          </w:p>
        </w:tc>
        <w:tc>
          <w:tcPr>
            <w:tcW w:w="2598" w:type="dxa"/>
            <w:tcBorders>
              <w:bottom w:val="single" w:sz="4" w:space="0" w:color="auto"/>
            </w:tcBorders>
          </w:tcPr>
          <w:p w14:paraId="3A5D29EF"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 xml:space="preserve">・指導上の留意点  </w:t>
            </w:r>
          </w:p>
        </w:tc>
        <w:tc>
          <w:tcPr>
            <w:tcW w:w="2340" w:type="dxa"/>
            <w:tcBorders>
              <w:bottom w:val="single" w:sz="4" w:space="0" w:color="auto"/>
            </w:tcBorders>
          </w:tcPr>
          <w:p w14:paraId="231E8387"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評価規準(評価方法)</w:t>
            </w:r>
          </w:p>
        </w:tc>
      </w:tr>
      <w:tr w:rsidR="003363E9" w:rsidRPr="003363E9" w14:paraId="0694D374" w14:textId="77777777" w:rsidTr="00A162CC">
        <w:tc>
          <w:tcPr>
            <w:tcW w:w="895" w:type="dxa"/>
            <w:tcBorders>
              <w:bottom w:val="single" w:sz="4" w:space="0" w:color="auto"/>
            </w:tcBorders>
          </w:tcPr>
          <w:p w14:paraId="322AD910"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導入</w:t>
            </w:r>
          </w:p>
          <w:p w14:paraId="30D61913"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５分</w:t>
            </w:r>
          </w:p>
        </w:tc>
        <w:tc>
          <w:tcPr>
            <w:tcW w:w="4062" w:type="dxa"/>
            <w:tcBorders>
              <w:bottom w:val="single" w:sz="4" w:space="0" w:color="auto"/>
            </w:tcBorders>
          </w:tcPr>
          <w:p w14:paraId="208CB4B6"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〇「ナイティンゲールのエピソード」から、本時の学習課題を捉える。</w:t>
            </w:r>
          </w:p>
          <w:p w14:paraId="50FD768B"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Ｔナイティンゲールのことで知っていることはありますか。</w:t>
            </w:r>
          </w:p>
          <w:p w14:paraId="26B996D4"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Ｓクリミアの天使と呼ばれていました。</w:t>
            </w:r>
          </w:p>
          <w:p w14:paraId="38DBFECF" w14:textId="67073488"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Ｓイギリスの貴族出身の看護師です。</w:t>
            </w:r>
          </w:p>
          <w:p w14:paraId="6ACB2316"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lastRenderedPageBreak/>
              <w:t>Ｔナイティンゲールは「クリミアの天使」と呼ばれることをあまり喜んでいませんでした。そもそも、クリミア戦争でのイギリスの損害が大きかったのです。</w:t>
            </w:r>
          </w:p>
          <w:p w14:paraId="0E0E05AC"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Ｓ大きな犠牲を出してまでなぜイギリスはロシアと戦ったのだろう。</w:t>
            </w:r>
          </w:p>
          <w:p w14:paraId="4AFC4291"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Ｔ19世紀前半のウィーン体制の頃には大国間の戦争が抑えられていたにもかかわらず、なぜイギリス・フランスとロシアは大規模な戦争をおこなったのだろう。また、このことは国際秩序にどのような影響をもたらしたといえるだろうか。</w:t>
            </w:r>
          </w:p>
          <w:p w14:paraId="4A929F86"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noProof/>
                <w:color w:val="000000" w:themeColor="text1"/>
                <w:sz w:val="18"/>
                <w:szCs w:val="18"/>
              </w:rPr>
              <mc:AlternateContent>
                <mc:Choice Requires="wps">
                  <w:drawing>
                    <wp:anchor distT="0" distB="0" distL="114300" distR="114300" simplePos="0" relativeHeight="251677696" behindDoc="0" locked="0" layoutInCell="1" allowOverlap="1" wp14:anchorId="6AD0ACAB" wp14:editId="627D0A90">
                      <wp:simplePos x="0" y="0"/>
                      <wp:positionH relativeFrom="column">
                        <wp:posOffset>-3175</wp:posOffset>
                      </wp:positionH>
                      <wp:positionV relativeFrom="paragraph">
                        <wp:posOffset>97155</wp:posOffset>
                      </wp:positionV>
                      <wp:extent cx="5532120" cy="285750"/>
                      <wp:effectExtent l="0" t="0" r="11430" b="19050"/>
                      <wp:wrapNone/>
                      <wp:docPr id="10" name="テキスト ボックス 10"/>
                      <wp:cNvGraphicFramePr/>
                      <a:graphic xmlns:a="http://schemas.openxmlformats.org/drawingml/2006/main">
                        <a:graphicData uri="http://schemas.microsoft.com/office/word/2010/wordprocessingShape">
                          <wps:wsp>
                            <wps:cNvSpPr txBox="1"/>
                            <wps:spPr>
                              <a:xfrm>
                                <a:off x="0" y="0"/>
                                <a:ext cx="5532120" cy="285750"/>
                              </a:xfrm>
                              <a:prstGeom prst="rect">
                                <a:avLst/>
                              </a:prstGeom>
                              <a:solidFill>
                                <a:schemeClr val="lt1"/>
                              </a:solidFill>
                              <a:ln w="9525">
                                <a:solidFill>
                                  <a:prstClr val="black"/>
                                </a:solidFill>
                              </a:ln>
                            </wps:spPr>
                            <wps:txbx>
                              <w:txbxContent>
                                <w:p w14:paraId="74154A1D" w14:textId="77777777" w:rsidR="00E2618C" w:rsidRPr="00AE0FBD" w:rsidRDefault="00E2618C" w:rsidP="003363E9">
                                  <w:pPr>
                                    <w:snapToGrid w:val="0"/>
                                    <w:rPr>
                                      <w:rFonts w:ascii="ＭＳ 明朝" w:eastAsia="ＭＳ 明朝" w:hAnsi="ＭＳ 明朝"/>
                                      <w:color w:val="000000" w:themeColor="text1"/>
                                      <w:sz w:val="28"/>
                                    </w:rPr>
                                  </w:pPr>
                                  <w:r w:rsidRPr="00AE0FBD">
                                    <w:rPr>
                                      <w:rFonts w:ascii="ＭＳ 明朝" w:eastAsia="ＭＳ 明朝" w:hAnsi="ＭＳ 明朝" w:hint="eastAsia"/>
                                      <w:color w:val="000000" w:themeColor="text1"/>
                                    </w:rPr>
                                    <w:t>【本時の学習課題】クリミア戦争は</w:t>
                                  </w:r>
                                  <w:r w:rsidRPr="00AE0FBD">
                                    <w:rPr>
                                      <w:rFonts w:ascii="ＭＳ 明朝" w:eastAsia="ＭＳ 明朝" w:hAnsi="ＭＳ 明朝"/>
                                      <w:color w:val="000000" w:themeColor="text1"/>
                                    </w:rPr>
                                    <w:t>どのような点で重要とみなすことができるだろうか。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D0ACAB" id="テキスト ボックス 10" o:spid="_x0000_s1044" type="#_x0000_t202" style="position:absolute;left:0;text-align:left;margin-left:-.25pt;margin-top:7.65pt;width:435.6pt;height:2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" fillcolor="white [3201]">
                      <v:textbox>
                        <w:txbxContent>
                          <w:p w14:paraId="74154A1D" w14:textId="77777777" w:rsidR="00E2618C" w:rsidRPr="00AE0FBD" w:rsidRDefault="00E2618C" w:rsidP="003363E9">
                            <w:pPr>
                              <w:snapToGrid w:val="0"/>
                              <w:rPr>
                                <w:rFonts w:ascii="ＭＳ 明朝" w:eastAsia="ＭＳ 明朝" w:hAnsi="ＭＳ 明朝"/>
                                <w:color w:val="000000" w:themeColor="text1"/>
                                <w:sz w:val="28"/>
                              </w:rPr>
                            </w:pPr>
                            <w:r w:rsidRPr="00AE0FBD">
                              <w:rPr>
                                <w:rFonts w:ascii="ＭＳ 明朝" w:eastAsia="ＭＳ 明朝" w:hAnsi="ＭＳ 明朝" w:hint="eastAsia"/>
                                <w:color w:val="000000" w:themeColor="text1"/>
                              </w:rPr>
                              <w:t>【本時の学習課題】クリミア戦争は</w:t>
                            </w:r>
                            <w:r w:rsidRPr="00AE0FBD">
                              <w:rPr>
                                <w:rFonts w:ascii="ＭＳ 明朝" w:eastAsia="ＭＳ 明朝" w:hAnsi="ＭＳ 明朝"/>
                                <w:color w:val="000000" w:themeColor="text1"/>
                              </w:rPr>
                              <w:t>どのような点で重要とみなすことができるだろうか。</w:t>
                            </w:r>
                          </w:p>
                        </w:txbxContent>
                      </v:textbox>
                    </v:shape>
                  </w:pict>
                </mc:Fallback>
              </mc:AlternateContent>
            </w:r>
          </w:p>
          <w:p w14:paraId="75FEB244" w14:textId="77777777" w:rsidR="003363E9" w:rsidRPr="003363E9" w:rsidRDefault="003363E9" w:rsidP="00A162CC">
            <w:pPr>
              <w:snapToGrid w:val="0"/>
              <w:jc w:val="center"/>
              <w:rPr>
                <w:rFonts w:ascii="ＭＳ 明朝" w:eastAsia="ＭＳ 明朝" w:hAnsi="ＭＳ 明朝"/>
                <w:color w:val="000000" w:themeColor="text1"/>
              </w:rPr>
            </w:pPr>
          </w:p>
          <w:p w14:paraId="4709CBB2" w14:textId="77777777" w:rsidR="003363E9" w:rsidRPr="003363E9" w:rsidRDefault="003363E9" w:rsidP="00A162CC">
            <w:pPr>
              <w:snapToGrid w:val="0"/>
              <w:rPr>
                <w:rFonts w:ascii="ＭＳ 明朝" w:eastAsia="ＭＳ 明朝" w:hAnsi="ＭＳ 明朝"/>
                <w:color w:val="000000" w:themeColor="text1"/>
              </w:rPr>
            </w:pPr>
          </w:p>
        </w:tc>
        <w:tc>
          <w:tcPr>
            <w:tcW w:w="2598" w:type="dxa"/>
            <w:tcBorders>
              <w:bottom w:val="single" w:sz="4" w:space="0" w:color="auto"/>
            </w:tcBorders>
          </w:tcPr>
          <w:p w14:paraId="5DD84234"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4C70BD3A"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1C1828F9"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65E89632"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26D6EFC8"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1EB9898D"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4EDE9B0C"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lastRenderedPageBreak/>
              <w:t>・既習の学習内容について、質問を通じて確認する。</w:t>
            </w:r>
          </w:p>
        </w:tc>
        <w:tc>
          <w:tcPr>
            <w:tcW w:w="2340" w:type="dxa"/>
            <w:tcBorders>
              <w:bottom w:val="single" w:sz="4" w:space="0" w:color="auto"/>
            </w:tcBorders>
          </w:tcPr>
          <w:p w14:paraId="4CEEF75F" w14:textId="77777777" w:rsidR="003363E9" w:rsidRPr="003363E9" w:rsidRDefault="003363E9" w:rsidP="00A162CC">
            <w:pPr>
              <w:snapToGrid w:val="0"/>
              <w:jc w:val="center"/>
              <w:rPr>
                <w:rFonts w:ascii="ＭＳ 明朝" w:eastAsia="ＭＳ 明朝" w:hAnsi="ＭＳ 明朝"/>
                <w:color w:val="000000" w:themeColor="text1"/>
              </w:rPr>
            </w:pPr>
          </w:p>
        </w:tc>
      </w:tr>
      <w:tr w:rsidR="003363E9" w:rsidRPr="003363E9" w14:paraId="3DB5D25C" w14:textId="77777777" w:rsidTr="00A162CC">
        <w:tc>
          <w:tcPr>
            <w:tcW w:w="895" w:type="dxa"/>
            <w:tcBorders>
              <w:bottom w:val="single" w:sz="4" w:space="0" w:color="auto"/>
            </w:tcBorders>
          </w:tcPr>
          <w:p w14:paraId="1680B7C0"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展開</w:t>
            </w:r>
          </w:p>
          <w:p w14:paraId="6315F37A"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40分</w:t>
            </w:r>
          </w:p>
          <w:p w14:paraId="5C2A6809" w14:textId="77777777" w:rsidR="003363E9" w:rsidRPr="003363E9" w:rsidRDefault="003363E9" w:rsidP="00A162CC">
            <w:pPr>
              <w:snapToGrid w:val="0"/>
              <w:jc w:val="center"/>
              <w:rPr>
                <w:rFonts w:ascii="ＭＳ 明朝" w:eastAsia="ＭＳ 明朝" w:hAnsi="ＭＳ 明朝"/>
                <w:color w:val="000000" w:themeColor="text1"/>
              </w:rPr>
            </w:pPr>
          </w:p>
          <w:p w14:paraId="61E5FD81" w14:textId="77777777" w:rsidR="003363E9" w:rsidRPr="003363E9" w:rsidRDefault="003363E9" w:rsidP="00A162CC">
            <w:pPr>
              <w:snapToGrid w:val="0"/>
              <w:jc w:val="center"/>
              <w:rPr>
                <w:rFonts w:ascii="ＭＳ 明朝" w:eastAsia="ＭＳ 明朝" w:hAnsi="ＭＳ 明朝"/>
                <w:color w:val="000000" w:themeColor="text1"/>
              </w:rPr>
            </w:pPr>
          </w:p>
        </w:tc>
        <w:tc>
          <w:tcPr>
            <w:tcW w:w="4062" w:type="dxa"/>
            <w:tcBorders>
              <w:bottom w:val="single" w:sz="4" w:space="0" w:color="auto"/>
            </w:tcBorders>
          </w:tcPr>
          <w:p w14:paraId="4F3B2EB4"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〇（ア）クリミア戦争の背景や経過について、調べる</w:t>
            </w:r>
          </w:p>
          <w:p w14:paraId="2C7B9E5C"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〇（イ）クリミア戦争の結果や意義について、調べる。</w:t>
            </w:r>
          </w:p>
          <w:p w14:paraId="1D7709A3"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〇（ウ）ロシアの近代化のうち、特に農奴解放令の内容と影響について、調べる。</w:t>
            </w:r>
          </w:p>
          <w:p w14:paraId="7AB9805D"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Ｔそれぞれのテーマについて、背景、経過、結果などに着目して調べてみましょう。</w:t>
            </w:r>
          </w:p>
          <w:p w14:paraId="397E5AEF" w14:textId="77777777" w:rsidR="003363E9" w:rsidRPr="003363E9" w:rsidRDefault="003363E9" w:rsidP="00A162CC">
            <w:pPr>
              <w:snapToGrid w:val="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szCs w:val="18"/>
              </w:rPr>
              <w:t>Ｓ</w:t>
            </w:r>
            <w:r w:rsidRPr="003363E9">
              <w:rPr>
                <w:rFonts w:ascii="ＭＳ 明朝" w:eastAsia="ＭＳ 明朝" w:hAnsi="ＭＳ 明朝" w:hint="eastAsia"/>
                <w:noProof/>
                <w:color w:val="000000" w:themeColor="text1"/>
                <w:sz w:val="18"/>
                <w:szCs w:val="18"/>
              </w:rPr>
              <w:t>（個人探究）</w:t>
            </w:r>
          </w:p>
          <w:p w14:paraId="3F735313"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4646C7FC"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〇調べたことについて、分かったことを共有する。</w:t>
            </w:r>
          </w:p>
          <w:p w14:paraId="2472DE59"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Ｔそれぞれのテーマについて、テーマごとのグループで共有しながら説明できるよう整理しましょう。(グループワーク)</w:t>
            </w:r>
          </w:p>
          <w:p w14:paraId="65C8C0F7"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szCs w:val="18"/>
              </w:rPr>
              <w:t>Ｓ</w:t>
            </w:r>
            <w:r w:rsidRPr="003363E9">
              <w:rPr>
                <w:rFonts w:ascii="ＭＳ 明朝" w:eastAsia="ＭＳ 明朝" w:hAnsi="ＭＳ 明朝" w:hint="eastAsia"/>
                <w:color w:val="000000" w:themeColor="text1"/>
                <w:sz w:val="18"/>
              </w:rPr>
              <w:t>背景について、1948年革命以降の国際情勢の変化がわかった。</w:t>
            </w:r>
          </w:p>
          <w:p w14:paraId="619FAC41"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szCs w:val="18"/>
              </w:rPr>
              <w:t>Ｓ聖地管理権問題ということがきっかけとなっていることがわかった</w:t>
            </w:r>
            <w:r w:rsidRPr="003363E9">
              <w:rPr>
                <w:rFonts w:ascii="ＭＳ 明朝" w:eastAsia="ＭＳ 明朝" w:hAnsi="ＭＳ 明朝" w:hint="eastAsia"/>
                <w:color w:val="000000" w:themeColor="text1"/>
                <w:sz w:val="18"/>
              </w:rPr>
              <w:t>。</w:t>
            </w:r>
          </w:p>
          <w:p w14:paraId="45A0225D"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szCs w:val="18"/>
              </w:rPr>
              <w:t>Ｓロシアがオスマン帝国と戦って、イギリスやフランスがオスマン帝国を支援したことがわかった</w:t>
            </w:r>
            <w:r w:rsidRPr="003363E9">
              <w:rPr>
                <w:rFonts w:ascii="ＭＳ 明朝" w:eastAsia="ＭＳ 明朝" w:hAnsi="ＭＳ 明朝" w:hint="eastAsia"/>
                <w:color w:val="000000" w:themeColor="text1"/>
                <w:sz w:val="18"/>
              </w:rPr>
              <w:t>。</w:t>
            </w:r>
          </w:p>
          <w:p w14:paraId="2B532114"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szCs w:val="18"/>
              </w:rPr>
              <w:t>Ｓ結局、パリ条約を結んでこの戦争は終結したことがわかった。</w:t>
            </w:r>
          </w:p>
          <w:p w14:paraId="2F28C732"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szCs w:val="18"/>
              </w:rPr>
              <w:t>Ｓロシアの近代化のなかでも、特に農奴解放令は農奴に人格的自由を認めて工場労働者になる者もいた。</w:t>
            </w:r>
          </w:p>
          <w:p w14:paraId="4A6E9537"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0F5F46D6"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Ｔ（ア）（イ）（ウ）の順で説明できるようにグループを入れ替えて、共有して整理しましょう。(グループワーク)</w:t>
            </w:r>
          </w:p>
          <w:p w14:paraId="552D29C7"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szCs w:val="18"/>
              </w:rPr>
              <w:t>Ｓ聖地管理権問題からギリシア正教徒の保護を口実にオスマン帝国と戦ったが、イギリスやフランスがオスマン帝国を支援してパリ条約によって講話し、ロシアの南下政策は失敗に終わった。</w:t>
            </w:r>
          </w:p>
          <w:p w14:paraId="40A88D50"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szCs w:val="18"/>
              </w:rPr>
              <w:t>Ｓ聖地管理権問題からクリミア戦争を戦ったロシアはイギリス・フランスに敗れて、国内改革に専念した。特に、農奴解放令に関しては、ロシアの工業化を促すきっかけとなった。</w:t>
            </w:r>
          </w:p>
          <w:p w14:paraId="1D41FD9F"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07AB8226"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Ｔクリミア戦争はどのような点で重要といえるのか、意味や意義について考えてみましょう。(グループワーク)</w:t>
            </w:r>
            <w:r w:rsidRPr="003363E9">
              <w:rPr>
                <w:rFonts w:ascii="ＭＳ 明朝" w:eastAsia="ＭＳ 明朝" w:hAnsi="ＭＳ 明朝" w:hint="eastAsia"/>
              </w:rPr>
              <w:t xml:space="preserve"> </w:t>
            </w:r>
          </w:p>
          <w:p w14:paraId="59ACA6EC" w14:textId="4147DD04" w:rsidR="003363E9" w:rsidRPr="003363E9" w:rsidRDefault="00843025" w:rsidP="00A162CC">
            <w:pPr>
              <w:snapToGrid w:val="0"/>
              <w:ind w:left="210" w:hangingChars="100" w:hanging="210"/>
              <w:rPr>
                <w:rFonts w:ascii="ＭＳ 明朝" w:eastAsia="ＭＳ 明朝" w:hAnsi="ＭＳ 明朝"/>
                <w:color w:val="000000" w:themeColor="text1"/>
                <w:sz w:val="18"/>
              </w:rPr>
            </w:pPr>
            <w:r>
              <w:rPr>
                <w:rFonts w:ascii="ＭＳ 明朝" w:eastAsia="ＭＳ 明朝" w:hAnsi="ＭＳ 明朝" w:hint="eastAsia"/>
                <w:noProof/>
              </w:rPr>
              <mc:AlternateContent>
                <mc:Choice Requires="wps">
                  <w:drawing>
                    <wp:anchor distT="0" distB="0" distL="114300" distR="114300" simplePos="0" relativeHeight="251708416" behindDoc="0" locked="0" layoutInCell="1" allowOverlap="1" wp14:anchorId="183FF133" wp14:editId="34092924">
                      <wp:simplePos x="0" y="0"/>
                      <wp:positionH relativeFrom="margin">
                        <wp:posOffset>2305685</wp:posOffset>
                      </wp:positionH>
                      <wp:positionV relativeFrom="paragraph">
                        <wp:posOffset>403225</wp:posOffset>
                      </wp:positionV>
                      <wp:extent cx="335280" cy="327660"/>
                      <wp:effectExtent l="0" t="0" r="7620" b="0"/>
                      <wp:wrapNone/>
                      <wp:docPr id="1118043811" name="テキスト ボックス 1118043811"/>
                      <wp:cNvGraphicFramePr/>
                      <a:graphic xmlns:a="http://schemas.openxmlformats.org/drawingml/2006/main">
                        <a:graphicData uri="http://schemas.microsoft.com/office/word/2010/wordprocessingShape">
                          <wps:wsp>
                            <wps:cNvSpPr txBox="1"/>
                            <wps:spPr>
                              <a:xfrm>
                                <a:off x="0" y="0"/>
                                <a:ext cx="335280" cy="327660"/>
                              </a:xfrm>
                              <a:prstGeom prst="rect">
                                <a:avLst/>
                              </a:prstGeom>
                              <a:solidFill>
                                <a:schemeClr val="lt1"/>
                              </a:solidFill>
                              <a:ln w="6350">
                                <a:noFill/>
                              </a:ln>
                            </wps:spPr>
                            <wps:txbx>
                              <w:txbxContent>
                                <w:p w14:paraId="06328CA3" w14:textId="1282D08D" w:rsidR="00E2618C" w:rsidRPr="00FE1A1C" w:rsidRDefault="00E2618C" w:rsidP="00843025">
                                  <w:pPr>
                                    <w:rPr>
                                      <w:rFonts w:ascii="ＭＳ 明朝" w:eastAsia="ＭＳ 明朝" w:hAnsi="ＭＳ 明朝"/>
                                    </w:rPr>
                                  </w:pPr>
                                  <w:r>
                                    <w:rPr>
                                      <w:rFonts w:ascii="ＭＳ 明朝" w:eastAsia="ＭＳ 明朝" w:hAnsi="ＭＳ 明朝" w:hint="eastAsia"/>
                                    </w:rPr>
                                    <w:t>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83FF133" id="テキスト ボックス 1118043811" o:spid="_x0000_s1045" type="#_x0000_t202" style="position:absolute;left:0;text-align:left;margin-left:181.55pt;margin-top:31.75pt;width:26.4pt;height:25.8pt;z-index:25170841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" fillcolor="white [3201]" stroked="f" strokeweight=".5pt">
                      <v:textbox>
                        <w:txbxContent>
                          <w:p w14:paraId="06328CA3" w14:textId="1282D08D" w:rsidR="00E2618C" w:rsidRPr="00FE1A1C" w:rsidRDefault="00E2618C" w:rsidP="00843025">
                            <w:pPr>
                              <w:rPr>
                                <w:rFonts w:ascii="ＭＳ 明朝" w:eastAsia="ＭＳ 明朝" w:hAnsi="ＭＳ 明朝"/>
                              </w:rPr>
                            </w:pPr>
                            <w:r>
                              <w:rPr>
                                <w:rFonts w:ascii="ＭＳ 明朝" w:eastAsia="ＭＳ 明朝" w:hAnsi="ＭＳ 明朝" w:hint="eastAsia"/>
                              </w:rPr>
                              <w:t>13</w:t>
                            </w:r>
                          </w:p>
                        </w:txbxContent>
                      </v:textbox>
                      <w10:wrap anchorx="margin"/>
                    </v:shape>
                  </w:pict>
                </mc:Fallback>
              </mc:AlternateContent>
            </w:r>
            <w:r w:rsidR="003363E9" w:rsidRPr="003363E9">
              <w:rPr>
                <w:rFonts w:ascii="ＭＳ 明朝" w:eastAsia="ＭＳ 明朝" w:hAnsi="ＭＳ 明朝" w:hint="eastAsia"/>
                <w:color w:val="000000" w:themeColor="text1"/>
                <w:sz w:val="18"/>
                <w:szCs w:val="18"/>
              </w:rPr>
              <w:t>Ｓクリミア戦争によってロシアの近代化を促したということから、国家には工業力が重視さ</w:t>
            </w:r>
            <w:r w:rsidR="003363E9" w:rsidRPr="003363E9">
              <w:rPr>
                <w:rFonts w:ascii="ＭＳ 明朝" w:eastAsia="ＭＳ 明朝" w:hAnsi="ＭＳ 明朝" w:hint="eastAsia"/>
                <w:color w:val="000000" w:themeColor="text1"/>
                <w:sz w:val="18"/>
                <w:szCs w:val="18"/>
              </w:rPr>
              <w:lastRenderedPageBreak/>
              <w:t>れるなった点で重要であった。</w:t>
            </w:r>
          </w:p>
          <w:p w14:paraId="4F8C91A3"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Ｓクリミア戦争後に武力による統一運動が起こったことから国際関係に大きな影響を与えている点で重要であった。</w:t>
            </w:r>
          </w:p>
          <w:p w14:paraId="5EBBF540"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Ｔクリミア戦争はどのような点で重要といえるのか、意味や意義について考えてみましょう。(個人</w:t>
            </w:r>
            <w:r w:rsidRPr="003363E9">
              <w:rPr>
                <w:rFonts w:ascii="ＭＳ 明朝" w:eastAsia="ＭＳ 明朝" w:hAnsi="ＭＳ 明朝" w:hint="eastAsia"/>
                <w:noProof/>
                <w:color w:val="000000" w:themeColor="text1"/>
                <w:sz w:val="18"/>
                <w:szCs w:val="18"/>
              </w:rPr>
              <w:t>探究</w:t>
            </w:r>
            <w:r w:rsidRPr="003363E9">
              <w:rPr>
                <w:rFonts w:ascii="ＭＳ 明朝" w:eastAsia="ＭＳ 明朝" w:hAnsi="ＭＳ 明朝" w:hint="eastAsia"/>
                <w:color w:val="000000" w:themeColor="text1"/>
                <w:sz w:val="18"/>
              </w:rPr>
              <w:t>) （手だてイ歴史的事象の意味や意義、特色についての精査を促す発問）</w:t>
            </w:r>
          </w:p>
          <w:p w14:paraId="6BBC8CB0"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szCs w:val="18"/>
              </w:rPr>
              <w:t>Ｓクリミア戦争で大国間の戦争が起こったという点でヨーロッパの国際秩序は変化した。また、戦争の勝敗には工業力が重要であり、個人が経済力を有することで教育を受けて国民となっていく必要性を促したといえる。</w:t>
            </w:r>
          </w:p>
          <w:p w14:paraId="3B6E201E"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Ｓ国際関係が大きく転換したという点でクリミア戦争は転機となった。ロシアの南下政策とそれに反対するイギリスの対立がヨーロッパの国際関係の基軸となった。そのため、ロシアでは国力を高めるために農奴解放令を発布して、国内改革に専念した。</w:t>
            </w:r>
          </w:p>
        </w:tc>
        <w:tc>
          <w:tcPr>
            <w:tcW w:w="2598" w:type="dxa"/>
            <w:tcBorders>
              <w:bottom w:val="single" w:sz="4" w:space="0" w:color="auto"/>
            </w:tcBorders>
          </w:tcPr>
          <w:p w14:paraId="0AD2F332" w14:textId="77777777" w:rsidR="003363E9" w:rsidRPr="003363E9" w:rsidRDefault="003363E9" w:rsidP="00A162CC">
            <w:pPr>
              <w:snapToGrid w:val="0"/>
              <w:ind w:left="180" w:hangingChars="100" w:hanging="180"/>
              <w:rPr>
                <w:rFonts w:ascii="ＭＳ 明朝" w:eastAsia="ＭＳ 明朝" w:hAnsi="ＭＳ 明朝"/>
                <w:color w:val="000000" w:themeColor="text1"/>
              </w:rPr>
            </w:pPr>
            <w:r w:rsidRPr="003363E9">
              <w:rPr>
                <w:rFonts w:ascii="ＭＳ 明朝" w:eastAsia="ＭＳ 明朝" w:hAnsi="ＭＳ 明朝" w:hint="eastAsia"/>
                <w:color w:val="000000" w:themeColor="text1"/>
                <w:sz w:val="18"/>
              </w:rPr>
              <w:lastRenderedPageBreak/>
              <w:t>・調べる視点を確認する。（背景、原因、経過、結果</w:t>
            </w:r>
            <w:r w:rsidRPr="003363E9">
              <w:rPr>
                <w:rFonts w:ascii="ＭＳ 明朝" w:eastAsia="ＭＳ 明朝" w:hAnsi="ＭＳ 明朝" w:hint="eastAsia"/>
                <w:color w:val="000000" w:themeColor="text1"/>
              </w:rPr>
              <w:t>）</w:t>
            </w:r>
          </w:p>
          <w:p w14:paraId="59C885E7" w14:textId="77777777" w:rsidR="003363E9" w:rsidRPr="003363E9" w:rsidRDefault="003363E9" w:rsidP="00A162CC">
            <w:pPr>
              <w:snapToGrid w:val="0"/>
              <w:ind w:left="210" w:hangingChars="100" w:hanging="210"/>
              <w:rPr>
                <w:rFonts w:ascii="ＭＳ 明朝" w:eastAsia="ＭＳ 明朝" w:hAnsi="ＭＳ 明朝"/>
                <w:color w:val="000000" w:themeColor="text1"/>
              </w:rPr>
            </w:pPr>
          </w:p>
          <w:p w14:paraId="7CC5C65B" w14:textId="5B13E624"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・調べたことで生まれた新たな</w:t>
            </w:r>
            <w:r w:rsidR="00AE0FBD">
              <w:rPr>
                <w:rFonts w:ascii="ＭＳ 明朝" w:eastAsia="ＭＳ 明朝" w:hAnsi="ＭＳ 明朝" w:hint="eastAsia"/>
                <w:color w:val="000000" w:themeColor="text1"/>
                <w:sz w:val="18"/>
              </w:rPr>
              <w:t>疑問についてメモを取っておくように指示</w:t>
            </w:r>
            <w:r w:rsidRPr="003363E9">
              <w:rPr>
                <w:rFonts w:ascii="ＭＳ 明朝" w:eastAsia="ＭＳ 明朝" w:hAnsi="ＭＳ 明朝" w:hint="eastAsia"/>
                <w:color w:val="000000" w:themeColor="text1"/>
                <w:sz w:val="18"/>
              </w:rPr>
              <w:t>する。</w:t>
            </w:r>
          </w:p>
          <w:p w14:paraId="4A579049"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1C472AD8"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714370A4"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43452B0E"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4F918C14" w14:textId="77777777" w:rsidR="003363E9" w:rsidRPr="003363E9" w:rsidRDefault="003363E9" w:rsidP="00A162CC">
            <w:pPr>
              <w:snapToGrid w:val="0"/>
              <w:rPr>
                <w:rFonts w:ascii="ＭＳ 明朝" w:eastAsia="ＭＳ 明朝" w:hAnsi="ＭＳ 明朝"/>
                <w:color w:val="000000" w:themeColor="text1"/>
                <w:sz w:val="18"/>
              </w:rPr>
            </w:pPr>
          </w:p>
          <w:p w14:paraId="1DB7CCDC" w14:textId="77777777" w:rsidR="003363E9" w:rsidRPr="003363E9" w:rsidRDefault="003363E9" w:rsidP="00A162CC">
            <w:pPr>
              <w:snapToGrid w:val="0"/>
              <w:rPr>
                <w:rFonts w:ascii="ＭＳ 明朝" w:eastAsia="ＭＳ 明朝" w:hAnsi="ＭＳ 明朝"/>
                <w:color w:val="000000" w:themeColor="text1"/>
                <w:sz w:val="18"/>
              </w:rPr>
            </w:pPr>
          </w:p>
          <w:p w14:paraId="2F3AD57C"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・生徒毎に役割を設定して、グループで共有し、発表できるように支援する。</w:t>
            </w:r>
          </w:p>
          <w:p w14:paraId="7F1CCD69"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0F012D68"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3B37B6CA"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636C2C36"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47E902BC"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511ACE72"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0C6ED7B0"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13554079"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48972B03" w14:textId="77777777" w:rsidR="003363E9" w:rsidRPr="003363E9" w:rsidRDefault="003363E9" w:rsidP="00A162CC">
            <w:pPr>
              <w:snapToGrid w:val="0"/>
              <w:rPr>
                <w:rFonts w:ascii="ＭＳ 明朝" w:eastAsia="ＭＳ 明朝" w:hAnsi="ＭＳ 明朝"/>
                <w:color w:val="000000" w:themeColor="text1"/>
                <w:sz w:val="18"/>
              </w:rPr>
            </w:pPr>
          </w:p>
          <w:p w14:paraId="6A59EFBF" w14:textId="77777777" w:rsidR="003363E9" w:rsidRPr="003363E9" w:rsidRDefault="003363E9" w:rsidP="00A162CC">
            <w:pPr>
              <w:snapToGrid w:val="0"/>
              <w:ind w:left="210" w:hangingChars="100" w:hanging="210"/>
              <w:rPr>
                <w:rFonts w:ascii="ＭＳ 明朝" w:eastAsia="ＭＳ 明朝" w:hAnsi="ＭＳ 明朝"/>
                <w:color w:val="000000" w:themeColor="text1"/>
              </w:rPr>
            </w:pPr>
          </w:p>
          <w:p w14:paraId="174F748A" w14:textId="77777777" w:rsidR="003363E9" w:rsidRPr="003363E9" w:rsidRDefault="003363E9" w:rsidP="00A162CC">
            <w:pPr>
              <w:snapToGrid w:val="0"/>
              <w:ind w:left="210" w:hangingChars="100" w:hanging="210"/>
              <w:rPr>
                <w:rFonts w:ascii="ＭＳ 明朝" w:eastAsia="ＭＳ 明朝" w:hAnsi="ＭＳ 明朝"/>
                <w:color w:val="000000" w:themeColor="text1"/>
              </w:rPr>
            </w:pPr>
          </w:p>
          <w:p w14:paraId="5E36992A" w14:textId="77777777" w:rsidR="003363E9" w:rsidRPr="003363E9" w:rsidRDefault="003363E9" w:rsidP="00A162CC">
            <w:pPr>
              <w:snapToGrid w:val="0"/>
              <w:ind w:left="210" w:hangingChars="100" w:hanging="210"/>
              <w:rPr>
                <w:rFonts w:ascii="ＭＳ 明朝" w:eastAsia="ＭＳ 明朝" w:hAnsi="ＭＳ 明朝"/>
                <w:color w:val="000000" w:themeColor="text1"/>
              </w:rPr>
            </w:pPr>
          </w:p>
          <w:p w14:paraId="6F9EC196" w14:textId="77777777" w:rsidR="003363E9" w:rsidRPr="003363E9" w:rsidRDefault="003363E9" w:rsidP="00A162CC">
            <w:pPr>
              <w:snapToGrid w:val="0"/>
              <w:rPr>
                <w:rFonts w:ascii="ＭＳ 明朝" w:eastAsia="ＭＳ 明朝" w:hAnsi="ＭＳ 明朝"/>
                <w:color w:val="000000" w:themeColor="text1"/>
                <w:sz w:val="18"/>
              </w:rPr>
            </w:pPr>
          </w:p>
          <w:p w14:paraId="387595D2" w14:textId="77777777" w:rsidR="003363E9" w:rsidRPr="003363E9" w:rsidRDefault="003363E9" w:rsidP="00A162CC">
            <w:pPr>
              <w:snapToGrid w:val="0"/>
              <w:ind w:left="210" w:hangingChars="100" w:hanging="210"/>
              <w:rPr>
                <w:rFonts w:ascii="ＭＳ 明朝" w:eastAsia="ＭＳ 明朝" w:hAnsi="ＭＳ 明朝"/>
                <w:color w:val="000000" w:themeColor="text1"/>
              </w:rPr>
            </w:pPr>
          </w:p>
          <w:p w14:paraId="12017CB9" w14:textId="77777777" w:rsidR="003363E9" w:rsidRPr="003363E9" w:rsidRDefault="003363E9" w:rsidP="00A162CC">
            <w:pPr>
              <w:snapToGrid w:val="0"/>
              <w:ind w:left="210" w:hangingChars="100" w:hanging="210"/>
              <w:rPr>
                <w:rFonts w:ascii="ＭＳ 明朝" w:eastAsia="ＭＳ 明朝" w:hAnsi="ＭＳ 明朝"/>
                <w:color w:val="000000" w:themeColor="text1"/>
              </w:rPr>
            </w:pPr>
          </w:p>
          <w:p w14:paraId="5E1A7A1B" w14:textId="77777777" w:rsidR="003363E9" w:rsidRPr="003363E9" w:rsidRDefault="003363E9" w:rsidP="00A162CC">
            <w:pPr>
              <w:snapToGrid w:val="0"/>
              <w:ind w:left="210" w:hangingChars="100" w:hanging="210"/>
              <w:rPr>
                <w:rFonts w:ascii="ＭＳ 明朝" w:eastAsia="ＭＳ 明朝" w:hAnsi="ＭＳ 明朝"/>
                <w:color w:val="000000" w:themeColor="text1"/>
              </w:rPr>
            </w:pPr>
          </w:p>
          <w:p w14:paraId="38CB40CA" w14:textId="77777777" w:rsidR="003363E9" w:rsidRPr="003363E9" w:rsidRDefault="003363E9" w:rsidP="00A162CC">
            <w:pPr>
              <w:snapToGrid w:val="0"/>
              <w:ind w:left="210" w:hangingChars="100" w:hanging="210"/>
              <w:rPr>
                <w:rFonts w:ascii="ＭＳ 明朝" w:eastAsia="ＭＳ 明朝" w:hAnsi="ＭＳ 明朝"/>
                <w:color w:val="000000" w:themeColor="text1"/>
              </w:rPr>
            </w:pPr>
          </w:p>
          <w:p w14:paraId="68815D32" w14:textId="77777777" w:rsidR="003363E9" w:rsidRPr="003363E9" w:rsidRDefault="003363E9" w:rsidP="00A162CC">
            <w:pPr>
              <w:snapToGrid w:val="0"/>
              <w:ind w:left="210" w:hangingChars="100" w:hanging="210"/>
              <w:rPr>
                <w:rFonts w:ascii="ＭＳ 明朝" w:eastAsia="ＭＳ 明朝" w:hAnsi="ＭＳ 明朝"/>
                <w:color w:val="000000" w:themeColor="text1"/>
              </w:rPr>
            </w:pPr>
          </w:p>
          <w:p w14:paraId="45E142DF" w14:textId="77777777" w:rsidR="003363E9" w:rsidRPr="003363E9" w:rsidRDefault="003363E9" w:rsidP="00A162CC">
            <w:pPr>
              <w:snapToGrid w:val="0"/>
              <w:ind w:left="210" w:hangingChars="100" w:hanging="210"/>
              <w:rPr>
                <w:rFonts w:ascii="ＭＳ 明朝" w:eastAsia="ＭＳ 明朝" w:hAnsi="ＭＳ 明朝"/>
                <w:color w:val="000000" w:themeColor="text1"/>
              </w:rPr>
            </w:pPr>
          </w:p>
          <w:p w14:paraId="6DCF3A94" w14:textId="77777777" w:rsidR="003363E9" w:rsidRPr="003363E9" w:rsidRDefault="003363E9" w:rsidP="00A162CC">
            <w:pPr>
              <w:snapToGrid w:val="0"/>
              <w:ind w:left="210" w:hangingChars="100" w:hanging="210"/>
              <w:rPr>
                <w:rFonts w:ascii="ＭＳ 明朝" w:eastAsia="ＭＳ 明朝" w:hAnsi="ＭＳ 明朝"/>
                <w:color w:val="000000" w:themeColor="text1"/>
              </w:rPr>
            </w:pPr>
          </w:p>
          <w:p w14:paraId="42072A3D" w14:textId="77777777" w:rsidR="003363E9" w:rsidRPr="003363E9" w:rsidRDefault="003363E9" w:rsidP="00A162CC">
            <w:pPr>
              <w:snapToGrid w:val="0"/>
              <w:ind w:left="210" w:hangingChars="100" w:hanging="210"/>
              <w:rPr>
                <w:rFonts w:ascii="ＭＳ 明朝" w:eastAsia="ＭＳ 明朝" w:hAnsi="ＭＳ 明朝"/>
                <w:color w:val="000000" w:themeColor="text1"/>
              </w:rPr>
            </w:pPr>
          </w:p>
          <w:p w14:paraId="27EC4459" w14:textId="54F93DBD" w:rsidR="003363E9" w:rsidRDefault="003363E9" w:rsidP="00A162CC">
            <w:pPr>
              <w:snapToGrid w:val="0"/>
              <w:ind w:left="210" w:hangingChars="100" w:hanging="210"/>
              <w:rPr>
                <w:rFonts w:ascii="ＭＳ 明朝" w:eastAsia="ＭＳ 明朝" w:hAnsi="ＭＳ 明朝"/>
                <w:color w:val="000000" w:themeColor="text1"/>
              </w:rPr>
            </w:pPr>
          </w:p>
          <w:p w14:paraId="78C252A6" w14:textId="77777777" w:rsidR="00E2618C" w:rsidRPr="003363E9" w:rsidRDefault="00E2618C" w:rsidP="00A162CC">
            <w:pPr>
              <w:snapToGrid w:val="0"/>
              <w:ind w:left="210" w:hangingChars="100" w:hanging="210"/>
              <w:rPr>
                <w:rFonts w:ascii="ＭＳ 明朝" w:eastAsia="ＭＳ 明朝" w:hAnsi="ＭＳ 明朝"/>
                <w:color w:val="000000" w:themeColor="text1"/>
              </w:rPr>
            </w:pPr>
          </w:p>
          <w:p w14:paraId="2E06CA2C" w14:textId="77777777" w:rsidR="003363E9" w:rsidRPr="003363E9" w:rsidRDefault="003363E9" w:rsidP="00A162CC">
            <w:pPr>
              <w:snapToGrid w:val="0"/>
              <w:rPr>
                <w:rFonts w:ascii="ＭＳ 明朝" w:eastAsia="ＭＳ 明朝" w:hAnsi="ＭＳ 明朝"/>
                <w:color w:val="000000" w:themeColor="text1"/>
                <w:sz w:val="18"/>
              </w:rPr>
            </w:pPr>
          </w:p>
          <w:p w14:paraId="5586CA88" w14:textId="78BEA96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・全</w:t>
            </w:r>
            <w:r w:rsidR="00AE0FBD">
              <w:rPr>
                <w:rFonts w:ascii="ＭＳ 明朝" w:eastAsia="ＭＳ 明朝" w:hAnsi="ＭＳ 明朝" w:hint="eastAsia"/>
                <w:color w:val="000000" w:themeColor="text1"/>
                <w:sz w:val="18"/>
              </w:rPr>
              <w:t>体で共有し、発表を聞く際に疑問に感じたことをメモしておくよう指示</w:t>
            </w:r>
            <w:r w:rsidRPr="003363E9">
              <w:rPr>
                <w:rFonts w:ascii="ＭＳ 明朝" w:eastAsia="ＭＳ 明朝" w:hAnsi="ＭＳ 明朝" w:hint="eastAsia"/>
                <w:color w:val="000000" w:themeColor="text1"/>
                <w:sz w:val="18"/>
              </w:rPr>
              <w:t>する。</w:t>
            </w:r>
          </w:p>
          <w:p w14:paraId="2F14A75D" w14:textId="4F0C033F" w:rsidR="003363E9" w:rsidRPr="003363E9" w:rsidRDefault="003363E9" w:rsidP="00A162CC">
            <w:pPr>
              <w:snapToGrid w:val="0"/>
              <w:jc w:val="center"/>
              <w:rPr>
                <w:rFonts w:ascii="ＭＳ 明朝" w:eastAsia="ＭＳ 明朝" w:hAnsi="ＭＳ 明朝"/>
                <w:noProof/>
                <w:color w:val="000000" w:themeColor="text1"/>
                <w:sz w:val="18"/>
                <w:szCs w:val="18"/>
              </w:rPr>
            </w:pPr>
          </w:p>
        </w:tc>
        <w:tc>
          <w:tcPr>
            <w:tcW w:w="2340" w:type="dxa"/>
            <w:tcBorders>
              <w:bottom w:val="single" w:sz="4" w:space="0" w:color="auto"/>
            </w:tcBorders>
          </w:tcPr>
          <w:p w14:paraId="46655A19" w14:textId="77777777" w:rsidR="003363E9" w:rsidRPr="003363E9" w:rsidRDefault="003363E9" w:rsidP="00A162CC">
            <w:pPr>
              <w:snapToGrid w:val="0"/>
              <w:ind w:left="200" w:hangingChars="100" w:hanging="200"/>
              <w:rPr>
                <w:rFonts w:ascii="ＭＳ 明朝" w:eastAsia="ＭＳ 明朝" w:hAnsi="ＭＳ 明朝"/>
                <w:color w:val="000000" w:themeColor="text1"/>
                <w:sz w:val="20"/>
              </w:rPr>
            </w:pPr>
          </w:p>
          <w:p w14:paraId="393E5D94" w14:textId="77777777" w:rsidR="003363E9" w:rsidRPr="003363E9" w:rsidRDefault="003363E9" w:rsidP="00A162CC">
            <w:pPr>
              <w:snapToGrid w:val="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 xml:space="preserve">　　　　　　           </w:t>
            </w:r>
          </w:p>
          <w:p w14:paraId="2898D135" w14:textId="77777777" w:rsidR="003363E9" w:rsidRPr="003363E9" w:rsidRDefault="003363E9" w:rsidP="00A162CC">
            <w:pPr>
              <w:snapToGrid w:val="0"/>
              <w:rPr>
                <w:rFonts w:ascii="ＭＳ 明朝" w:eastAsia="ＭＳ 明朝" w:hAnsi="ＭＳ 明朝"/>
                <w:color w:val="000000" w:themeColor="text1"/>
                <w:sz w:val="18"/>
              </w:rPr>
            </w:pPr>
          </w:p>
          <w:p w14:paraId="099E9AF3" w14:textId="77777777" w:rsidR="003363E9" w:rsidRPr="003363E9" w:rsidRDefault="003363E9" w:rsidP="00A162CC">
            <w:pPr>
              <w:snapToGrid w:val="0"/>
              <w:rPr>
                <w:rFonts w:ascii="ＭＳ 明朝" w:eastAsia="ＭＳ 明朝" w:hAnsi="ＭＳ 明朝"/>
                <w:color w:val="000000" w:themeColor="text1"/>
                <w:sz w:val="18"/>
              </w:rPr>
            </w:pPr>
          </w:p>
          <w:p w14:paraId="24AB14B3" w14:textId="77777777" w:rsidR="003363E9" w:rsidRPr="003363E9" w:rsidRDefault="003363E9" w:rsidP="00A162CC">
            <w:pPr>
              <w:snapToGrid w:val="0"/>
              <w:rPr>
                <w:rFonts w:ascii="ＭＳ 明朝" w:eastAsia="ＭＳ 明朝" w:hAnsi="ＭＳ 明朝"/>
                <w:color w:val="000000" w:themeColor="text1"/>
                <w:sz w:val="18"/>
              </w:rPr>
            </w:pPr>
          </w:p>
          <w:p w14:paraId="5245E840" w14:textId="77777777" w:rsidR="003363E9" w:rsidRPr="003363E9" w:rsidRDefault="003363E9" w:rsidP="00A162CC">
            <w:pPr>
              <w:snapToGrid w:val="0"/>
              <w:rPr>
                <w:rFonts w:ascii="ＭＳ 明朝" w:eastAsia="ＭＳ 明朝" w:hAnsi="ＭＳ 明朝"/>
                <w:color w:val="000000" w:themeColor="text1"/>
                <w:sz w:val="18"/>
              </w:rPr>
            </w:pPr>
          </w:p>
          <w:p w14:paraId="5EEBB531" w14:textId="77777777" w:rsidR="003363E9" w:rsidRPr="003363E9" w:rsidRDefault="003363E9" w:rsidP="00A162CC">
            <w:pPr>
              <w:snapToGrid w:val="0"/>
              <w:rPr>
                <w:rFonts w:ascii="ＭＳ 明朝" w:eastAsia="ＭＳ 明朝" w:hAnsi="ＭＳ 明朝"/>
                <w:color w:val="000000" w:themeColor="text1"/>
                <w:sz w:val="18"/>
              </w:rPr>
            </w:pPr>
          </w:p>
          <w:p w14:paraId="1392FFC1" w14:textId="77777777" w:rsidR="003363E9" w:rsidRPr="003363E9" w:rsidRDefault="003363E9" w:rsidP="00A162CC">
            <w:pPr>
              <w:snapToGrid w:val="0"/>
              <w:rPr>
                <w:rFonts w:ascii="ＭＳ 明朝" w:eastAsia="ＭＳ 明朝" w:hAnsi="ＭＳ 明朝"/>
                <w:color w:val="000000" w:themeColor="text1"/>
                <w:sz w:val="18"/>
              </w:rPr>
            </w:pPr>
          </w:p>
          <w:p w14:paraId="096A589F" w14:textId="77777777" w:rsidR="003363E9" w:rsidRPr="003363E9" w:rsidRDefault="003363E9" w:rsidP="00A162CC">
            <w:pPr>
              <w:snapToGrid w:val="0"/>
              <w:rPr>
                <w:rFonts w:ascii="ＭＳ 明朝" w:eastAsia="ＭＳ 明朝" w:hAnsi="ＭＳ 明朝"/>
                <w:color w:val="000000" w:themeColor="text1"/>
                <w:sz w:val="18"/>
              </w:rPr>
            </w:pPr>
          </w:p>
          <w:p w14:paraId="4FD68681" w14:textId="77777777" w:rsidR="003363E9" w:rsidRPr="003363E9" w:rsidRDefault="003363E9" w:rsidP="00A162CC">
            <w:pPr>
              <w:snapToGrid w:val="0"/>
              <w:rPr>
                <w:rFonts w:ascii="ＭＳ 明朝" w:eastAsia="ＭＳ 明朝" w:hAnsi="ＭＳ 明朝"/>
                <w:color w:val="000000" w:themeColor="text1"/>
                <w:sz w:val="18"/>
              </w:rPr>
            </w:pPr>
          </w:p>
          <w:p w14:paraId="73F2EC49" w14:textId="77777777" w:rsidR="003363E9" w:rsidRPr="003363E9" w:rsidRDefault="003363E9" w:rsidP="00A162CC">
            <w:pPr>
              <w:snapToGrid w:val="0"/>
              <w:rPr>
                <w:rFonts w:ascii="ＭＳ 明朝" w:eastAsia="ＭＳ 明朝" w:hAnsi="ＭＳ 明朝"/>
                <w:color w:val="000000" w:themeColor="text1"/>
                <w:sz w:val="18"/>
              </w:rPr>
            </w:pPr>
          </w:p>
          <w:p w14:paraId="495F9C2A" w14:textId="77777777" w:rsidR="003363E9" w:rsidRPr="003363E9" w:rsidRDefault="003363E9" w:rsidP="00A162CC">
            <w:pPr>
              <w:snapToGrid w:val="0"/>
              <w:rPr>
                <w:rFonts w:ascii="ＭＳ 明朝" w:eastAsia="ＭＳ 明朝" w:hAnsi="ＭＳ 明朝"/>
                <w:color w:val="000000" w:themeColor="text1"/>
                <w:sz w:val="18"/>
              </w:rPr>
            </w:pPr>
          </w:p>
          <w:p w14:paraId="73F6C39B" w14:textId="77777777" w:rsidR="003363E9" w:rsidRPr="003363E9" w:rsidRDefault="003363E9" w:rsidP="00A162CC">
            <w:pPr>
              <w:snapToGrid w:val="0"/>
              <w:rPr>
                <w:rFonts w:ascii="ＭＳ 明朝" w:eastAsia="ＭＳ 明朝" w:hAnsi="ＭＳ 明朝"/>
                <w:color w:val="000000" w:themeColor="text1"/>
                <w:sz w:val="18"/>
              </w:rPr>
            </w:pPr>
          </w:p>
          <w:p w14:paraId="5CBB1508" w14:textId="77777777" w:rsidR="003363E9" w:rsidRPr="003363E9" w:rsidRDefault="003363E9" w:rsidP="00A162CC">
            <w:pPr>
              <w:snapToGrid w:val="0"/>
              <w:rPr>
                <w:rFonts w:ascii="ＭＳ 明朝" w:eastAsia="ＭＳ 明朝" w:hAnsi="ＭＳ 明朝"/>
                <w:color w:val="000000" w:themeColor="text1"/>
                <w:sz w:val="18"/>
              </w:rPr>
            </w:pPr>
          </w:p>
          <w:p w14:paraId="1022BA56" w14:textId="77777777" w:rsidR="003363E9" w:rsidRPr="003363E9" w:rsidRDefault="003363E9" w:rsidP="00A162CC">
            <w:pPr>
              <w:snapToGrid w:val="0"/>
              <w:rPr>
                <w:rFonts w:ascii="ＭＳ 明朝" w:eastAsia="ＭＳ 明朝" w:hAnsi="ＭＳ 明朝"/>
                <w:color w:val="000000" w:themeColor="text1"/>
                <w:sz w:val="18"/>
              </w:rPr>
            </w:pPr>
          </w:p>
          <w:p w14:paraId="1F533456" w14:textId="77777777" w:rsidR="003363E9" w:rsidRPr="003363E9" w:rsidRDefault="003363E9" w:rsidP="00A162CC">
            <w:pPr>
              <w:snapToGrid w:val="0"/>
              <w:rPr>
                <w:rFonts w:ascii="ＭＳ 明朝" w:eastAsia="ＭＳ 明朝" w:hAnsi="ＭＳ 明朝"/>
                <w:color w:val="000000" w:themeColor="text1"/>
                <w:sz w:val="18"/>
              </w:rPr>
            </w:pPr>
          </w:p>
          <w:p w14:paraId="560B7878" w14:textId="77777777" w:rsidR="003363E9" w:rsidRPr="003363E9" w:rsidRDefault="003363E9" w:rsidP="00A162CC">
            <w:pPr>
              <w:snapToGrid w:val="0"/>
              <w:rPr>
                <w:rFonts w:ascii="ＭＳ 明朝" w:eastAsia="ＭＳ 明朝" w:hAnsi="ＭＳ 明朝"/>
                <w:color w:val="000000" w:themeColor="text1"/>
                <w:sz w:val="18"/>
              </w:rPr>
            </w:pPr>
          </w:p>
          <w:p w14:paraId="11197A66" w14:textId="77777777" w:rsidR="003363E9" w:rsidRPr="003363E9" w:rsidRDefault="003363E9" w:rsidP="00A162CC">
            <w:pPr>
              <w:snapToGrid w:val="0"/>
              <w:rPr>
                <w:rFonts w:ascii="ＭＳ 明朝" w:eastAsia="ＭＳ 明朝" w:hAnsi="ＭＳ 明朝"/>
                <w:color w:val="000000" w:themeColor="text1"/>
                <w:sz w:val="18"/>
              </w:rPr>
            </w:pPr>
          </w:p>
          <w:p w14:paraId="197956A0" w14:textId="77777777" w:rsidR="003363E9" w:rsidRPr="003363E9" w:rsidRDefault="003363E9" w:rsidP="00A162CC">
            <w:pPr>
              <w:snapToGrid w:val="0"/>
              <w:rPr>
                <w:rFonts w:ascii="ＭＳ 明朝" w:eastAsia="ＭＳ 明朝" w:hAnsi="ＭＳ 明朝"/>
                <w:color w:val="000000" w:themeColor="text1"/>
                <w:sz w:val="18"/>
              </w:rPr>
            </w:pPr>
          </w:p>
          <w:p w14:paraId="5EFCFB1C" w14:textId="77777777" w:rsidR="003363E9" w:rsidRPr="003363E9" w:rsidRDefault="003363E9" w:rsidP="00A162CC">
            <w:pPr>
              <w:snapToGrid w:val="0"/>
              <w:rPr>
                <w:rFonts w:ascii="ＭＳ 明朝" w:eastAsia="ＭＳ 明朝" w:hAnsi="ＭＳ 明朝"/>
                <w:color w:val="000000" w:themeColor="text1"/>
                <w:sz w:val="18"/>
              </w:rPr>
            </w:pPr>
          </w:p>
          <w:p w14:paraId="2A3A49D9" w14:textId="77777777" w:rsidR="003363E9" w:rsidRPr="003363E9" w:rsidRDefault="003363E9" w:rsidP="00A162CC">
            <w:pPr>
              <w:snapToGrid w:val="0"/>
              <w:rPr>
                <w:rFonts w:ascii="ＭＳ 明朝" w:eastAsia="ＭＳ 明朝" w:hAnsi="ＭＳ 明朝"/>
                <w:color w:val="000000" w:themeColor="text1"/>
                <w:sz w:val="18"/>
              </w:rPr>
            </w:pPr>
          </w:p>
          <w:p w14:paraId="192FDA28" w14:textId="77777777" w:rsidR="003363E9" w:rsidRPr="003363E9" w:rsidRDefault="003363E9" w:rsidP="00A162CC">
            <w:pPr>
              <w:snapToGrid w:val="0"/>
              <w:rPr>
                <w:rFonts w:ascii="ＭＳ 明朝" w:eastAsia="ＭＳ 明朝" w:hAnsi="ＭＳ 明朝"/>
                <w:color w:val="000000" w:themeColor="text1"/>
                <w:sz w:val="18"/>
              </w:rPr>
            </w:pPr>
          </w:p>
          <w:p w14:paraId="5BD0FF94" w14:textId="77777777" w:rsidR="003363E9" w:rsidRPr="003363E9" w:rsidRDefault="003363E9" w:rsidP="00A162CC">
            <w:pPr>
              <w:snapToGrid w:val="0"/>
              <w:rPr>
                <w:rFonts w:ascii="ＭＳ 明朝" w:eastAsia="ＭＳ 明朝" w:hAnsi="ＭＳ 明朝"/>
                <w:color w:val="000000" w:themeColor="text1"/>
                <w:sz w:val="18"/>
              </w:rPr>
            </w:pPr>
          </w:p>
          <w:p w14:paraId="7BE9C2CE" w14:textId="77777777" w:rsidR="003363E9" w:rsidRPr="003363E9" w:rsidRDefault="003363E9" w:rsidP="00A162CC">
            <w:pPr>
              <w:snapToGrid w:val="0"/>
              <w:rPr>
                <w:rFonts w:ascii="ＭＳ 明朝" w:eastAsia="ＭＳ 明朝" w:hAnsi="ＭＳ 明朝"/>
                <w:color w:val="000000" w:themeColor="text1"/>
                <w:sz w:val="18"/>
              </w:rPr>
            </w:pPr>
          </w:p>
          <w:p w14:paraId="51E34435" w14:textId="77777777" w:rsidR="003363E9" w:rsidRPr="003363E9" w:rsidRDefault="003363E9" w:rsidP="00A162CC">
            <w:pPr>
              <w:snapToGrid w:val="0"/>
              <w:rPr>
                <w:rFonts w:ascii="ＭＳ 明朝" w:eastAsia="ＭＳ 明朝" w:hAnsi="ＭＳ 明朝"/>
                <w:color w:val="000000" w:themeColor="text1"/>
                <w:sz w:val="18"/>
              </w:rPr>
            </w:pPr>
          </w:p>
          <w:p w14:paraId="16BC8A56" w14:textId="77777777" w:rsidR="003363E9" w:rsidRPr="003363E9" w:rsidRDefault="003363E9" w:rsidP="00A162CC">
            <w:pPr>
              <w:snapToGrid w:val="0"/>
              <w:rPr>
                <w:rFonts w:ascii="ＭＳ 明朝" w:eastAsia="ＭＳ 明朝" w:hAnsi="ＭＳ 明朝"/>
                <w:color w:val="000000" w:themeColor="text1"/>
                <w:sz w:val="18"/>
              </w:rPr>
            </w:pPr>
          </w:p>
          <w:p w14:paraId="5A13B9FE" w14:textId="77777777" w:rsidR="003363E9" w:rsidRPr="003363E9" w:rsidRDefault="003363E9" w:rsidP="00A162CC">
            <w:pPr>
              <w:snapToGrid w:val="0"/>
              <w:rPr>
                <w:rFonts w:ascii="ＭＳ 明朝" w:eastAsia="ＭＳ 明朝" w:hAnsi="ＭＳ 明朝"/>
                <w:color w:val="000000" w:themeColor="text1"/>
                <w:sz w:val="18"/>
              </w:rPr>
            </w:pPr>
          </w:p>
          <w:p w14:paraId="41D31A51" w14:textId="77777777" w:rsidR="003363E9" w:rsidRPr="003363E9" w:rsidRDefault="003363E9" w:rsidP="00A162CC">
            <w:pPr>
              <w:snapToGrid w:val="0"/>
              <w:rPr>
                <w:rFonts w:ascii="ＭＳ 明朝" w:eastAsia="ＭＳ 明朝" w:hAnsi="ＭＳ 明朝"/>
                <w:color w:val="000000" w:themeColor="text1"/>
                <w:sz w:val="18"/>
              </w:rPr>
            </w:pPr>
          </w:p>
          <w:p w14:paraId="5AA5757C" w14:textId="77777777" w:rsidR="003363E9" w:rsidRPr="003363E9" w:rsidRDefault="003363E9" w:rsidP="00A162CC">
            <w:pPr>
              <w:snapToGrid w:val="0"/>
              <w:rPr>
                <w:rFonts w:ascii="ＭＳ 明朝" w:eastAsia="ＭＳ 明朝" w:hAnsi="ＭＳ 明朝"/>
                <w:color w:val="000000" w:themeColor="text1"/>
                <w:sz w:val="18"/>
              </w:rPr>
            </w:pPr>
          </w:p>
          <w:p w14:paraId="1898EAA5" w14:textId="77777777" w:rsidR="003363E9" w:rsidRPr="003363E9" w:rsidRDefault="003363E9" w:rsidP="00A162CC">
            <w:pPr>
              <w:snapToGrid w:val="0"/>
              <w:rPr>
                <w:rFonts w:ascii="ＭＳ 明朝" w:eastAsia="ＭＳ 明朝" w:hAnsi="ＭＳ 明朝"/>
                <w:color w:val="000000" w:themeColor="text1"/>
                <w:sz w:val="18"/>
              </w:rPr>
            </w:pPr>
          </w:p>
          <w:p w14:paraId="3D6E7231" w14:textId="77777777" w:rsidR="003363E9" w:rsidRPr="003363E9" w:rsidRDefault="003363E9" w:rsidP="00A162CC">
            <w:pPr>
              <w:snapToGrid w:val="0"/>
              <w:rPr>
                <w:rFonts w:ascii="ＭＳ 明朝" w:eastAsia="ＭＳ 明朝" w:hAnsi="ＭＳ 明朝"/>
                <w:color w:val="000000" w:themeColor="text1"/>
                <w:sz w:val="18"/>
              </w:rPr>
            </w:pPr>
          </w:p>
          <w:p w14:paraId="511F88C2" w14:textId="77777777" w:rsidR="003363E9" w:rsidRPr="003363E9" w:rsidRDefault="003363E9" w:rsidP="00A162CC">
            <w:pPr>
              <w:snapToGrid w:val="0"/>
              <w:rPr>
                <w:rFonts w:ascii="ＭＳ 明朝" w:eastAsia="ＭＳ 明朝" w:hAnsi="ＭＳ 明朝"/>
                <w:color w:val="000000" w:themeColor="text1"/>
                <w:sz w:val="18"/>
              </w:rPr>
            </w:pPr>
          </w:p>
          <w:p w14:paraId="41CE54D7" w14:textId="77777777" w:rsidR="003363E9" w:rsidRPr="003363E9" w:rsidRDefault="003363E9" w:rsidP="00A162CC">
            <w:pPr>
              <w:snapToGrid w:val="0"/>
              <w:rPr>
                <w:rFonts w:ascii="ＭＳ 明朝" w:eastAsia="ＭＳ 明朝" w:hAnsi="ＭＳ 明朝"/>
                <w:color w:val="000000" w:themeColor="text1"/>
                <w:sz w:val="18"/>
              </w:rPr>
            </w:pPr>
          </w:p>
          <w:p w14:paraId="23999832" w14:textId="77777777" w:rsidR="003363E9" w:rsidRPr="003363E9" w:rsidRDefault="003363E9" w:rsidP="00A162CC">
            <w:pPr>
              <w:snapToGrid w:val="0"/>
              <w:rPr>
                <w:rFonts w:ascii="ＭＳ 明朝" w:eastAsia="ＭＳ 明朝" w:hAnsi="ＭＳ 明朝"/>
                <w:color w:val="000000" w:themeColor="text1"/>
                <w:sz w:val="18"/>
              </w:rPr>
            </w:pPr>
          </w:p>
          <w:p w14:paraId="567072B5" w14:textId="77777777" w:rsidR="003363E9" w:rsidRPr="003363E9" w:rsidRDefault="003363E9" w:rsidP="00A162CC">
            <w:pPr>
              <w:snapToGrid w:val="0"/>
              <w:rPr>
                <w:rFonts w:ascii="ＭＳ 明朝" w:eastAsia="ＭＳ 明朝" w:hAnsi="ＭＳ 明朝"/>
                <w:color w:val="000000" w:themeColor="text1"/>
                <w:sz w:val="18"/>
              </w:rPr>
            </w:pPr>
          </w:p>
          <w:p w14:paraId="32ED5A9A" w14:textId="77777777" w:rsidR="003363E9" w:rsidRPr="003363E9" w:rsidRDefault="003363E9" w:rsidP="00A162CC">
            <w:pPr>
              <w:snapToGrid w:val="0"/>
              <w:rPr>
                <w:rFonts w:ascii="ＭＳ 明朝" w:eastAsia="ＭＳ 明朝" w:hAnsi="ＭＳ 明朝"/>
                <w:color w:val="000000" w:themeColor="text1"/>
                <w:sz w:val="18"/>
              </w:rPr>
            </w:pPr>
          </w:p>
          <w:p w14:paraId="56B99F69" w14:textId="77777777" w:rsidR="003363E9" w:rsidRPr="003363E9" w:rsidRDefault="003363E9" w:rsidP="00A162CC">
            <w:pPr>
              <w:snapToGrid w:val="0"/>
              <w:rPr>
                <w:rFonts w:ascii="ＭＳ 明朝" w:eastAsia="ＭＳ 明朝" w:hAnsi="ＭＳ 明朝"/>
                <w:color w:val="000000" w:themeColor="text1"/>
                <w:sz w:val="18"/>
              </w:rPr>
            </w:pPr>
          </w:p>
          <w:p w14:paraId="2A255457" w14:textId="77777777" w:rsidR="003363E9" w:rsidRPr="003363E9" w:rsidRDefault="003363E9" w:rsidP="00A162CC">
            <w:pPr>
              <w:snapToGrid w:val="0"/>
              <w:rPr>
                <w:rFonts w:ascii="ＭＳ 明朝" w:eastAsia="ＭＳ 明朝" w:hAnsi="ＭＳ 明朝"/>
                <w:color w:val="000000" w:themeColor="text1"/>
                <w:sz w:val="18"/>
              </w:rPr>
            </w:pPr>
          </w:p>
          <w:p w14:paraId="7521553C" w14:textId="77777777" w:rsidR="003363E9" w:rsidRPr="003363E9" w:rsidRDefault="003363E9" w:rsidP="00A162CC">
            <w:pPr>
              <w:snapToGrid w:val="0"/>
              <w:rPr>
                <w:rFonts w:ascii="ＭＳ 明朝" w:eastAsia="ＭＳ 明朝" w:hAnsi="ＭＳ 明朝"/>
                <w:color w:val="000000" w:themeColor="text1"/>
                <w:sz w:val="18"/>
              </w:rPr>
            </w:pPr>
          </w:p>
          <w:p w14:paraId="1ACFD184" w14:textId="77777777" w:rsidR="003363E9" w:rsidRPr="003363E9" w:rsidRDefault="003363E9" w:rsidP="00A162CC">
            <w:pPr>
              <w:snapToGrid w:val="0"/>
              <w:rPr>
                <w:rFonts w:ascii="ＭＳ 明朝" w:eastAsia="ＭＳ 明朝" w:hAnsi="ＭＳ 明朝"/>
                <w:color w:val="000000" w:themeColor="text1"/>
                <w:sz w:val="18"/>
              </w:rPr>
            </w:pPr>
          </w:p>
          <w:p w14:paraId="31A56C07" w14:textId="77777777" w:rsidR="003363E9" w:rsidRPr="003363E9" w:rsidRDefault="003363E9" w:rsidP="00A162CC">
            <w:pPr>
              <w:snapToGrid w:val="0"/>
              <w:rPr>
                <w:rFonts w:ascii="ＭＳ 明朝" w:eastAsia="ＭＳ 明朝" w:hAnsi="ＭＳ 明朝"/>
                <w:color w:val="000000" w:themeColor="text1"/>
                <w:sz w:val="18"/>
              </w:rPr>
            </w:pPr>
          </w:p>
          <w:p w14:paraId="322E0F6D" w14:textId="77777777" w:rsidR="003363E9" w:rsidRPr="003363E9" w:rsidRDefault="003363E9" w:rsidP="00A162CC">
            <w:pPr>
              <w:snapToGrid w:val="0"/>
              <w:rPr>
                <w:rFonts w:ascii="ＭＳ 明朝" w:eastAsia="ＭＳ 明朝" w:hAnsi="ＭＳ 明朝"/>
                <w:color w:val="000000" w:themeColor="text1"/>
                <w:sz w:val="18"/>
              </w:rPr>
            </w:pPr>
          </w:p>
          <w:p w14:paraId="2C129BFF" w14:textId="77777777" w:rsidR="003363E9" w:rsidRPr="003363E9" w:rsidRDefault="003363E9" w:rsidP="00A162CC">
            <w:pPr>
              <w:snapToGrid w:val="0"/>
              <w:rPr>
                <w:rFonts w:ascii="ＭＳ 明朝" w:eastAsia="ＭＳ 明朝" w:hAnsi="ＭＳ 明朝"/>
                <w:color w:val="000000" w:themeColor="text1"/>
                <w:sz w:val="18"/>
              </w:rPr>
            </w:pPr>
          </w:p>
          <w:p w14:paraId="60F73F7B" w14:textId="77777777" w:rsidR="003363E9" w:rsidRPr="003363E9" w:rsidRDefault="003363E9" w:rsidP="00A162CC">
            <w:pPr>
              <w:snapToGrid w:val="0"/>
              <w:rPr>
                <w:rFonts w:ascii="ＭＳ 明朝" w:eastAsia="ＭＳ 明朝" w:hAnsi="ＭＳ 明朝"/>
                <w:color w:val="000000" w:themeColor="text1"/>
                <w:sz w:val="18"/>
              </w:rPr>
            </w:pPr>
          </w:p>
          <w:p w14:paraId="084B3438" w14:textId="77777777" w:rsidR="003363E9" w:rsidRPr="003363E9" w:rsidRDefault="003363E9" w:rsidP="00A162CC">
            <w:pPr>
              <w:snapToGrid w:val="0"/>
              <w:rPr>
                <w:rFonts w:ascii="ＭＳ 明朝" w:eastAsia="ＭＳ 明朝" w:hAnsi="ＭＳ 明朝"/>
                <w:color w:val="000000" w:themeColor="text1"/>
                <w:sz w:val="18"/>
              </w:rPr>
            </w:pPr>
          </w:p>
          <w:p w14:paraId="481EF659" w14:textId="38AA1C91" w:rsidR="003363E9" w:rsidRPr="003363E9" w:rsidRDefault="003363E9" w:rsidP="00A162CC">
            <w:pPr>
              <w:snapToGrid w:val="0"/>
              <w:rPr>
                <w:rFonts w:ascii="ＭＳ 明朝" w:eastAsia="ＭＳ 明朝" w:hAnsi="ＭＳ 明朝"/>
                <w:color w:val="000000" w:themeColor="text1"/>
                <w:sz w:val="18"/>
              </w:rPr>
            </w:pPr>
          </w:p>
          <w:p w14:paraId="66DDA266" w14:textId="77777777" w:rsidR="003363E9" w:rsidRPr="003363E9" w:rsidRDefault="003363E9" w:rsidP="00A162CC">
            <w:pPr>
              <w:snapToGrid w:val="0"/>
              <w:rPr>
                <w:rFonts w:ascii="ＭＳ 明朝" w:eastAsia="ＭＳ 明朝" w:hAnsi="ＭＳ 明朝"/>
                <w:color w:val="000000" w:themeColor="text1"/>
                <w:sz w:val="18"/>
              </w:rPr>
            </w:pPr>
          </w:p>
          <w:p w14:paraId="5FAC1CBD" w14:textId="51E9A616" w:rsidR="003363E9" w:rsidRDefault="003363E9" w:rsidP="00A162CC">
            <w:pPr>
              <w:snapToGrid w:val="0"/>
              <w:rPr>
                <w:rFonts w:ascii="ＭＳ 明朝" w:eastAsia="ＭＳ 明朝" w:hAnsi="ＭＳ 明朝"/>
                <w:color w:val="000000" w:themeColor="text1"/>
                <w:sz w:val="18"/>
              </w:rPr>
            </w:pPr>
          </w:p>
          <w:p w14:paraId="0B957688" w14:textId="77777777" w:rsidR="00E2618C" w:rsidRPr="003363E9" w:rsidRDefault="00E2618C" w:rsidP="00A162CC">
            <w:pPr>
              <w:snapToGrid w:val="0"/>
              <w:rPr>
                <w:rFonts w:ascii="ＭＳ 明朝" w:eastAsia="ＭＳ 明朝" w:hAnsi="ＭＳ 明朝"/>
                <w:color w:val="000000" w:themeColor="text1"/>
                <w:sz w:val="18"/>
              </w:rPr>
            </w:pPr>
          </w:p>
          <w:p w14:paraId="68D757E6" w14:textId="77777777" w:rsidR="003363E9" w:rsidRPr="003363E9" w:rsidRDefault="003363E9" w:rsidP="00A162CC">
            <w:pPr>
              <w:snapToGrid w:val="0"/>
              <w:rPr>
                <w:rFonts w:ascii="ＭＳ 明朝" w:eastAsia="ＭＳ 明朝" w:hAnsi="ＭＳ 明朝"/>
                <w:color w:val="000000" w:themeColor="text1"/>
                <w:sz w:val="18"/>
              </w:rPr>
            </w:pPr>
          </w:p>
          <w:p w14:paraId="2853F935" w14:textId="77777777" w:rsidR="003363E9" w:rsidRPr="003363E9" w:rsidRDefault="003363E9" w:rsidP="00A162CC">
            <w:pPr>
              <w:snapToGrid w:val="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・クリミア戦争の経過や影響を理解している。</w:t>
            </w:r>
          </w:p>
          <w:p w14:paraId="388C3A40" w14:textId="77777777" w:rsidR="003363E9" w:rsidRPr="003363E9" w:rsidRDefault="003363E9" w:rsidP="00A162CC">
            <w:pPr>
              <w:snapToGrid w:val="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【知－①】</w:t>
            </w:r>
          </w:p>
          <w:p w14:paraId="76A3747A" w14:textId="77777777" w:rsidR="003363E9" w:rsidRPr="003363E9" w:rsidRDefault="003363E9" w:rsidP="00A162CC">
            <w:pPr>
              <w:snapToGrid w:val="0"/>
              <w:ind w:firstLineChars="100" w:firstLine="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ワークシートの記述内容から「クリミア戦争に至る経緯やクリミア戦争によって生じた国際情勢の変化について理解しているか」を分析して評価する。</w:t>
            </w:r>
          </w:p>
          <w:p w14:paraId="77B8543E" w14:textId="77777777" w:rsidR="003363E9" w:rsidRPr="003363E9" w:rsidRDefault="003363E9" w:rsidP="00A162CC">
            <w:pPr>
              <w:snapToGrid w:val="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・ロシアの近代化について、農奴解放令の影響や意義を理解している。</w:t>
            </w:r>
          </w:p>
          <w:p w14:paraId="7584CC53" w14:textId="77777777" w:rsidR="003363E9" w:rsidRPr="003363E9" w:rsidRDefault="003363E9" w:rsidP="00A162CC">
            <w:pPr>
              <w:snapToGrid w:val="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【知－②】</w:t>
            </w:r>
          </w:p>
          <w:p w14:paraId="029F8B76" w14:textId="77777777" w:rsidR="003363E9" w:rsidRPr="003363E9" w:rsidRDefault="003363E9" w:rsidP="00A162CC">
            <w:pPr>
              <w:snapToGrid w:val="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 xml:space="preserve">　ワークシートの記述内容から「農奴解放令の影響や意義を理解しているか」を分析して評価する。</w:t>
            </w:r>
          </w:p>
        </w:tc>
      </w:tr>
      <w:tr w:rsidR="003363E9" w:rsidRPr="003363E9" w14:paraId="3AA53B1B" w14:textId="77777777" w:rsidTr="00A162CC">
        <w:trPr>
          <w:trHeight w:val="61"/>
        </w:trPr>
        <w:tc>
          <w:tcPr>
            <w:tcW w:w="895" w:type="dxa"/>
          </w:tcPr>
          <w:p w14:paraId="0353D883"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lastRenderedPageBreak/>
              <w:t>まとめ</w:t>
            </w:r>
          </w:p>
          <w:p w14:paraId="42A5CFD7"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５分</w:t>
            </w:r>
          </w:p>
        </w:tc>
        <w:tc>
          <w:tcPr>
            <w:tcW w:w="4062" w:type="dxa"/>
          </w:tcPr>
          <w:p w14:paraId="6E233210"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〇学習の振り返りをする。</w:t>
            </w:r>
          </w:p>
          <w:p w14:paraId="5744812E"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Ｔ今日の学習で、学んだことは何でしたか、新たに疑問があれば記入しましょう。</w:t>
            </w:r>
          </w:p>
          <w:p w14:paraId="7A1C94CE" w14:textId="77777777" w:rsidR="003363E9" w:rsidRPr="003363E9" w:rsidRDefault="003363E9" w:rsidP="00A162CC">
            <w:pPr>
              <w:snapToGrid w:val="0"/>
              <w:rPr>
                <w:rFonts w:ascii="ＭＳ 明朝" w:eastAsia="ＭＳ 明朝" w:hAnsi="ＭＳ 明朝"/>
                <w:color w:val="000000" w:themeColor="text1"/>
                <w:sz w:val="18"/>
              </w:rPr>
            </w:pPr>
          </w:p>
        </w:tc>
        <w:tc>
          <w:tcPr>
            <w:tcW w:w="2598" w:type="dxa"/>
          </w:tcPr>
          <w:p w14:paraId="35858D89"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・統合型学習支援サービスなどのチャット機能を使ってワークシートを共有させて、生徒相互で確認できるようにする。</w:t>
            </w:r>
          </w:p>
        </w:tc>
        <w:tc>
          <w:tcPr>
            <w:tcW w:w="2340" w:type="dxa"/>
          </w:tcPr>
          <w:p w14:paraId="5F938D6B" w14:textId="77777777" w:rsidR="003363E9" w:rsidRPr="003363E9" w:rsidRDefault="003363E9" w:rsidP="00A162CC">
            <w:pPr>
              <w:snapToGrid w:val="0"/>
              <w:rPr>
                <w:rFonts w:ascii="ＭＳ 明朝" w:eastAsia="ＭＳ 明朝" w:hAnsi="ＭＳ 明朝"/>
                <w:color w:val="000000" w:themeColor="text1"/>
                <w:sz w:val="18"/>
              </w:rPr>
            </w:pPr>
          </w:p>
        </w:tc>
      </w:tr>
    </w:tbl>
    <w:p w14:paraId="6FD95099" w14:textId="77777777" w:rsidR="003363E9" w:rsidRPr="003363E9" w:rsidRDefault="003363E9" w:rsidP="003363E9">
      <w:pPr>
        <w:snapToGrid w:val="0"/>
        <w:ind w:leftChars="100" w:left="210"/>
        <w:jc w:val="left"/>
        <w:rPr>
          <w:rFonts w:ascii="ＭＳ 明朝" w:eastAsia="ＭＳ 明朝" w:hAnsi="ＭＳ 明朝"/>
          <w:color w:val="000000" w:themeColor="text1"/>
        </w:rPr>
      </w:pPr>
      <w:r w:rsidRPr="003363E9">
        <w:rPr>
          <w:rFonts w:ascii="ＭＳ 明朝" w:eastAsia="ＭＳ 明朝" w:hAnsi="ＭＳ 明朝" w:hint="eastAsia"/>
          <w:color w:val="000000" w:themeColor="text1"/>
        </w:rPr>
        <w:t>(1) 第３時の目標</w:t>
      </w:r>
    </w:p>
    <w:p w14:paraId="7EF5FCF5" w14:textId="77777777" w:rsidR="003363E9" w:rsidRPr="003363E9" w:rsidRDefault="003363E9" w:rsidP="003363E9">
      <w:pPr>
        <w:snapToGrid w:val="0"/>
        <w:ind w:firstLineChars="300" w:firstLine="630"/>
        <w:jc w:val="left"/>
        <w:rPr>
          <w:rFonts w:ascii="ＭＳ 明朝" w:eastAsia="ＭＳ 明朝" w:hAnsi="ＭＳ 明朝"/>
          <w:color w:val="000000" w:themeColor="text1"/>
        </w:rPr>
      </w:pPr>
      <w:r w:rsidRPr="003363E9">
        <w:rPr>
          <w:rFonts w:ascii="ＭＳ 明朝" w:eastAsia="ＭＳ 明朝" w:hAnsi="ＭＳ 明朝" w:hint="eastAsia"/>
          <w:color w:val="000000" w:themeColor="text1"/>
        </w:rPr>
        <w:t>19世紀後半におけるイギリスとフランスの動向を理解する。</w:t>
      </w:r>
    </w:p>
    <w:p w14:paraId="3DF63B1D" w14:textId="7496313A" w:rsidR="003363E9" w:rsidRPr="003363E9" w:rsidRDefault="00983F3A" w:rsidP="003363E9">
      <w:pPr>
        <w:snapToGrid w:val="0"/>
        <w:ind w:leftChars="100" w:left="210"/>
        <w:rPr>
          <w:rFonts w:ascii="ＭＳ 明朝" w:eastAsia="ＭＳ 明朝" w:hAnsi="ＭＳ 明朝"/>
          <w:color w:val="000000" w:themeColor="text1"/>
        </w:rPr>
      </w:pPr>
      <w:r>
        <w:rPr>
          <w:rFonts w:ascii="ＭＳ 明朝" w:eastAsia="ＭＳ 明朝" w:hAnsi="ＭＳ 明朝" w:hint="eastAsia"/>
          <w:noProof/>
        </w:rPr>
        <mc:AlternateContent>
          <mc:Choice Requires="wps">
            <w:drawing>
              <wp:anchor distT="0" distB="0" distL="114300" distR="114300" simplePos="0" relativeHeight="251710464" behindDoc="0" locked="0" layoutInCell="1" allowOverlap="1" wp14:anchorId="40F872E0" wp14:editId="0CA1CD86">
                <wp:simplePos x="0" y="0"/>
                <wp:positionH relativeFrom="margin">
                  <wp:posOffset>2888615</wp:posOffset>
                </wp:positionH>
                <wp:positionV relativeFrom="paragraph">
                  <wp:posOffset>4914053</wp:posOffset>
                </wp:positionV>
                <wp:extent cx="335280" cy="327660"/>
                <wp:effectExtent l="0" t="0" r="7620" b="0"/>
                <wp:wrapNone/>
                <wp:docPr id="1118043812" name="テキスト ボックス 1118043812"/>
                <wp:cNvGraphicFramePr/>
                <a:graphic xmlns:a="http://schemas.openxmlformats.org/drawingml/2006/main">
                  <a:graphicData uri="http://schemas.microsoft.com/office/word/2010/wordprocessingShape">
                    <wps:wsp>
                      <wps:cNvSpPr txBox="1"/>
                      <wps:spPr>
                        <a:xfrm>
                          <a:off x="0" y="0"/>
                          <a:ext cx="335280" cy="327660"/>
                        </a:xfrm>
                        <a:prstGeom prst="rect">
                          <a:avLst/>
                        </a:prstGeom>
                        <a:solidFill>
                          <a:schemeClr val="lt1"/>
                        </a:solidFill>
                        <a:ln w="6350">
                          <a:noFill/>
                        </a:ln>
                      </wps:spPr>
                      <wps:txbx>
                        <w:txbxContent>
                          <w:p w14:paraId="26A7B980" w14:textId="1EB175E5" w:rsidR="00E2618C" w:rsidRPr="00FE1A1C" w:rsidRDefault="00E2618C" w:rsidP="00983F3A">
                            <w:pPr>
                              <w:rPr>
                                <w:rFonts w:ascii="ＭＳ 明朝" w:eastAsia="ＭＳ 明朝" w:hAnsi="ＭＳ 明朝"/>
                              </w:rPr>
                            </w:pPr>
                            <w:r>
                              <w:rPr>
                                <w:rFonts w:ascii="ＭＳ 明朝" w:eastAsia="ＭＳ 明朝" w:hAnsi="ＭＳ 明朝" w:hint="eastAsia"/>
                              </w:rPr>
                              <w:t>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0F872E0" id="テキスト ボックス 1118043812" o:spid="_x0000_s1046" type="#_x0000_t202" style="position:absolute;left:0;text-align:left;margin-left:227.45pt;margin-top:386.95pt;width:26.4pt;height:25.8pt;z-index:2517104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" fillcolor="white [3201]" stroked="f" strokeweight=".5pt">
                <v:textbox>
                  <w:txbxContent>
                    <w:p w14:paraId="26A7B980" w14:textId="1EB175E5" w:rsidR="00E2618C" w:rsidRPr="00FE1A1C" w:rsidRDefault="00E2618C" w:rsidP="00983F3A">
                      <w:pPr>
                        <w:rPr>
                          <w:rFonts w:ascii="ＭＳ 明朝" w:eastAsia="ＭＳ 明朝" w:hAnsi="ＭＳ 明朝"/>
                        </w:rPr>
                      </w:pPr>
                      <w:r>
                        <w:rPr>
                          <w:rFonts w:ascii="ＭＳ 明朝" w:eastAsia="ＭＳ 明朝" w:hAnsi="ＭＳ 明朝" w:hint="eastAsia"/>
                        </w:rPr>
                        <w:t>14</w:t>
                      </w:r>
                    </w:p>
                  </w:txbxContent>
                </v:textbox>
                <w10:wrap anchorx="margin"/>
              </v:shape>
            </w:pict>
          </mc:Fallback>
        </mc:AlternateContent>
      </w:r>
      <w:r w:rsidR="003363E9" w:rsidRPr="003363E9">
        <w:rPr>
          <w:rFonts w:ascii="ＭＳ 明朝" w:eastAsia="ＭＳ 明朝" w:hAnsi="ＭＳ 明朝" w:hint="eastAsia"/>
          <w:color w:val="000000" w:themeColor="text1"/>
        </w:rPr>
        <w:t>(2) 第３時の展開</w:t>
      </w:r>
    </w:p>
    <w:tbl>
      <w:tblPr>
        <w:tblStyle w:val="af"/>
        <w:tblW w:w="9895" w:type="dxa"/>
        <w:tblLook w:val="04A0" w:firstRow="1" w:lastRow="0" w:firstColumn="1" w:lastColumn="0" w:noHBand="0" w:noVBand="1"/>
      </w:tblPr>
      <w:tblGrid>
        <w:gridCol w:w="895"/>
        <w:gridCol w:w="4062"/>
        <w:gridCol w:w="2598"/>
        <w:gridCol w:w="2340"/>
      </w:tblGrid>
      <w:tr w:rsidR="003363E9" w:rsidRPr="003363E9" w14:paraId="3238966B" w14:textId="77777777" w:rsidTr="00A162CC">
        <w:tc>
          <w:tcPr>
            <w:tcW w:w="895" w:type="dxa"/>
            <w:tcBorders>
              <w:bottom w:val="single" w:sz="4" w:space="0" w:color="auto"/>
            </w:tcBorders>
          </w:tcPr>
          <w:p w14:paraId="2A46A7F8"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時間</w:t>
            </w:r>
          </w:p>
        </w:tc>
        <w:tc>
          <w:tcPr>
            <w:tcW w:w="4062" w:type="dxa"/>
            <w:tcBorders>
              <w:bottom w:val="single" w:sz="4" w:space="0" w:color="auto"/>
            </w:tcBorders>
          </w:tcPr>
          <w:p w14:paraId="73A6A62A"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 xml:space="preserve">○学習内容 Ｔ教師の発問 Ｓ生徒の反応   </w:t>
            </w:r>
          </w:p>
        </w:tc>
        <w:tc>
          <w:tcPr>
            <w:tcW w:w="2598" w:type="dxa"/>
            <w:tcBorders>
              <w:bottom w:val="single" w:sz="4" w:space="0" w:color="auto"/>
            </w:tcBorders>
          </w:tcPr>
          <w:p w14:paraId="5B4187A0"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 xml:space="preserve">・指導上の留意点  </w:t>
            </w:r>
          </w:p>
        </w:tc>
        <w:tc>
          <w:tcPr>
            <w:tcW w:w="2340" w:type="dxa"/>
            <w:tcBorders>
              <w:bottom w:val="single" w:sz="4" w:space="0" w:color="auto"/>
            </w:tcBorders>
          </w:tcPr>
          <w:p w14:paraId="7BFCF464"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評価規準(評価方法)</w:t>
            </w:r>
          </w:p>
        </w:tc>
      </w:tr>
      <w:tr w:rsidR="003363E9" w:rsidRPr="003363E9" w14:paraId="1C707995" w14:textId="77777777" w:rsidTr="00A162CC">
        <w:tc>
          <w:tcPr>
            <w:tcW w:w="895" w:type="dxa"/>
            <w:tcBorders>
              <w:bottom w:val="single" w:sz="4" w:space="0" w:color="auto"/>
            </w:tcBorders>
          </w:tcPr>
          <w:p w14:paraId="3FEF448A"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導入</w:t>
            </w:r>
          </w:p>
          <w:p w14:paraId="5925286A" w14:textId="0CC4CA6B"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５分</w:t>
            </w:r>
          </w:p>
        </w:tc>
        <w:tc>
          <w:tcPr>
            <w:tcW w:w="4062" w:type="dxa"/>
            <w:tcBorders>
              <w:bottom w:val="single" w:sz="4" w:space="0" w:color="auto"/>
            </w:tcBorders>
          </w:tcPr>
          <w:p w14:paraId="018C52E3"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〇資料１「20世紀初頭のアフリカの植民地」、資料２「20世紀前半の列強の植民地領有面積の割合」を比較して本時の学習課題を捉える。</w:t>
            </w:r>
          </w:p>
          <w:p w14:paraId="7F5482E9"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Ｔ資料１と資料２からどんなことがいえますか。</w:t>
            </w:r>
          </w:p>
          <w:p w14:paraId="682F2A8A" w14:textId="4D6846B8"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Ｓ資料１ではイギリスもフランスもアフリカに広大な植民地をもっています。資料２を見ると、イギリスもフランスも本国の広さよりはるかに広い植民地の面積をもっていることが分かります。</w:t>
            </w:r>
          </w:p>
          <w:p w14:paraId="747FEC49" w14:textId="522604D4"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Ｔ19世紀後半を通じてイギリスやフランスはなぜ広大な植民地を領有するようになっていったか。</w:t>
            </w:r>
          </w:p>
          <w:p w14:paraId="6A98ABE5"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Ｓ産業革命の結果、工業力が増大したから。</w:t>
            </w:r>
          </w:p>
          <w:p w14:paraId="7E07684C"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Ｓ強力な軍事力があったから。</w:t>
            </w:r>
          </w:p>
          <w:p w14:paraId="7D393254" w14:textId="593858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Ｓもともと植民地をもっていたから。</w:t>
            </w:r>
          </w:p>
          <w:p w14:paraId="164CB123" w14:textId="7D6E67CB"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Ｔイギリスやフランスの国民は海外領土の獲得をどのように思っていたのだろうか。また、それを支えた国民意識はどのように形成されたのだろう。</w:t>
            </w:r>
          </w:p>
          <w:p w14:paraId="17343F7E"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4A748BF4"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7429FEE8" w14:textId="77777777" w:rsidR="003363E9" w:rsidRPr="003363E9" w:rsidRDefault="003363E9" w:rsidP="00A162CC">
            <w:pPr>
              <w:snapToGrid w:val="0"/>
              <w:rPr>
                <w:rFonts w:ascii="ＭＳ 明朝" w:eastAsia="ＭＳ 明朝" w:hAnsi="ＭＳ 明朝"/>
                <w:color w:val="000000" w:themeColor="text1"/>
                <w:sz w:val="18"/>
                <w:szCs w:val="18"/>
              </w:rPr>
            </w:pPr>
          </w:p>
          <w:p w14:paraId="0A25005F" w14:textId="711ABA9E"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488BFA2D"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3D097CFF"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300D04A6" w14:textId="77777777" w:rsidR="003363E9" w:rsidRPr="003363E9" w:rsidRDefault="003363E9" w:rsidP="00A162CC">
            <w:pPr>
              <w:snapToGrid w:val="0"/>
              <w:rPr>
                <w:rFonts w:ascii="ＭＳ 明朝" w:eastAsia="ＭＳ 明朝" w:hAnsi="ＭＳ 明朝"/>
                <w:color w:val="000000" w:themeColor="text1"/>
              </w:rPr>
            </w:pPr>
          </w:p>
        </w:tc>
        <w:tc>
          <w:tcPr>
            <w:tcW w:w="2598" w:type="dxa"/>
            <w:tcBorders>
              <w:bottom w:val="single" w:sz="4" w:space="0" w:color="auto"/>
            </w:tcBorders>
          </w:tcPr>
          <w:p w14:paraId="7E782F1D" w14:textId="29764479" w:rsidR="003363E9" w:rsidRPr="003363E9" w:rsidRDefault="00983F3A" w:rsidP="00A162CC">
            <w:pPr>
              <w:snapToGrid w:val="0"/>
              <w:ind w:left="180" w:hangingChars="100" w:hanging="180"/>
              <w:jc w:val="left"/>
              <w:rPr>
                <w:rFonts w:ascii="ＭＳ 明朝" w:eastAsia="ＭＳ 明朝" w:hAnsi="ＭＳ 明朝"/>
                <w:color w:val="000000" w:themeColor="text1"/>
              </w:rPr>
            </w:pPr>
            <w:r w:rsidRPr="003363E9">
              <w:rPr>
                <w:rFonts w:ascii="ＭＳ 明朝" w:eastAsia="ＭＳ 明朝" w:hAnsi="ＭＳ 明朝" w:hint="eastAsia"/>
                <w:noProof/>
                <w:color w:val="000000" w:themeColor="text1"/>
                <w:sz w:val="18"/>
                <w:szCs w:val="18"/>
              </w:rPr>
              <mc:AlternateContent>
                <mc:Choice Requires="wps">
                  <w:drawing>
                    <wp:anchor distT="0" distB="0" distL="114300" distR="114300" simplePos="0" relativeHeight="251674624" behindDoc="0" locked="0" layoutInCell="1" allowOverlap="1" wp14:anchorId="720B2C9F" wp14:editId="4442D84C">
                      <wp:simplePos x="0" y="0"/>
                      <wp:positionH relativeFrom="column">
                        <wp:posOffset>-2537460</wp:posOffset>
                      </wp:positionH>
                      <wp:positionV relativeFrom="paragraph">
                        <wp:posOffset>3107055</wp:posOffset>
                      </wp:positionV>
                      <wp:extent cx="5486400" cy="647700"/>
                      <wp:effectExtent l="0" t="0" r="19050" b="19050"/>
                      <wp:wrapNone/>
                      <wp:docPr id="16" name="テキスト ボックス 16"/>
                      <wp:cNvGraphicFramePr/>
                      <a:graphic xmlns:a="http://schemas.openxmlformats.org/drawingml/2006/main">
                        <a:graphicData uri="http://schemas.microsoft.com/office/word/2010/wordprocessingShape">
                          <wps:wsp>
                            <wps:cNvSpPr txBox="1"/>
                            <wps:spPr>
                              <a:xfrm>
                                <a:off x="0" y="0"/>
                                <a:ext cx="5486400" cy="647700"/>
                              </a:xfrm>
                              <a:prstGeom prst="rect">
                                <a:avLst/>
                              </a:prstGeom>
                              <a:solidFill>
                                <a:schemeClr val="lt1"/>
                              </a:solidFill>
                              <a:ln w="9525">
                                <a:solidFill>
                                  <a:prstClr val="black"/>
                                </a:solidFill>
                              </a:ln>
                            </wps:spPr>
                            <wps:txbx>
                              <w:txbxContent>
                                <w:p w14:paraId="11C605B0" w14:textId="77777777" w:rsidR="00E2618C" w:rsidRPr="00AE0FBD" w:rsidRDefault="00E2618C" w:rsidP="003363E9">
                                  <w:pPr>
                                    <w:snapToGrid w:val="0"/>
                                    <w:ind w:left="1890" w:hangingChars="900" w:hanging="1890"/>
                                    <w:rPr>
                                      <w:rFonts w:ascii="ＭＳ 明朝" w:eastAsia="ＭＳ 明朝" w:hAnsi="ＭＳ 明朝"/>
                                      <w:color w:val="000000" w:themeColor="text1"/>
                                      <w:sz w:val="28"/>
                                    </w:rPr>
                                  </w:pPr>
                                  <w:r w:rsidRPr="00AE0FBD">
                                    <w:rPr>
                                      <w:rFonts w:ascii="ＭＳ 明朝" w:eastAsia="ＭＳ 明朝" w:hAnsi="ＭＳ 明朝" w:hint="eastAsia"/>
                                      <w:color w:val="000000" w:themeColor="text1"/>
                                    </w:rPr>
                                    <w:t>【本時の学習課題】19世紀後半のイギリスやフランスの</w:t>
                                  </w:r>
                                  <w:r w:rsidRPr="00AE0FBD">
                                    <w:rPr>
                                      <w:rFonts w:ascii="ＭＳ 明朝" w:eastAsia="ＭＳ 明朝" w:hAnsi="ＭＳ 明朝"/>
                                      <w:color w:val="000000" w:themeColor="text1"/>
                                    </w:rPr>
                                    <w:t>国民意識は</w:t>
                                  </w:r>
                                  <w:r w:rsidRPr="00AE0FBD">
                                    <w:rPr>
                                      <w:rFonts w:ascii="ＭＳ 明朝" w:eastAsia="ＭＳ 明朝" w:hAnsi="ＭＳ 明朝" w:hint="eastAsia"/>
                                      <w:color w:val="000000" w:themeColor="text1"/>
                                    </w:rPr>
                                    <w:t>どのように</w:t>
                                  </w:r>
                                  <w:r w:rsidRPr="00AE0FBD">
                                    <w:rPr>
                                      <w:rFonts w:ascii="ＭＳ 明朝" w:eastAsia="ＭＳ 明朝" w:hAnsi="ＭＳ 明朝"/>
                                      <w:color w:val="000000" w:themeColor="text1"/>
                                    </w:rPr>
                                    <w:t>形成されたのだろう。</w:t>
                                  </w:r>
                                  <w:r w:rsidRPr="00AE0FBD">
                                    <w:rPr>
                                      <w:rFonts w:ascii="ＭＳ 明朝" w:eastAsia="ＭＳ 明朝" w:hAnsi="ＭＳ 明朝" w:hint="eastAsia"/>
                                      <w:color w:val="000000" w:themeColor="text1"/>
                                    </w:rPr>
                                    <w:t>また、共通点や相違点は</w:t>
                                  </w:r>
                                  <w:r w:rsidRPr="00AE0FBD">
                                    <w:rPr>
                                      <w:rFonts w:ascii="ＭＳ 明朝" w:eastAsia="ＭＳ 明朝" w:hAnsi="ＭＳ 明朝"/>
                                      <w:color w:val="000000" w:themeColor="text1"/>
                                    </w:rPr>
                                    <w:t>あるのだろう</w:t>
                                  </w:r>
                                  <w:r w:rsidRPr="00AE0FBD">
                                    <w:rPr>
                                      <w:rFonts w:ascii="ＭＳ 明朝" w:eastAsia="ＭＳ 明朝" w:hAnsi="ＭＳ 明朝" w:hint="eastAsia"/>
                                      <w:color w:val="000000" w:themeColor="text1"/>
                                    </w:rPr>
                                    <w:t>か</w:t>
                                  </w:r>
                                  <w:r w:rsidRPr="00AE0FBD">
                                    <w:rPr>
                                      <w:rFonts w:ascii="ＭＳ 明朝" w:eastAsia="ＭＳ 明朝" w:hAnsi="ＭＳ 明朝"/>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0B2C9F" id="テキスト ボックス 16" o:spid="_x0000_s1047" type="#_x0000_t202" style="position:absolute;left:0;text-align:left;margin-left:-199.8pt;margin-top:244.65pt;width:6in;height:5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" fillcolor="white [3201]">
                      <v:textbox>
                        <w:txbxContent>
                          <w:p w14:paraId="11C605B0" w14:textId="77777777" w:rsidR="00E2618C" w:rsidRPr="00AE0FBD" w:rsidRDefault="00E2618C" w:rsidP="003363E9">
                            <w:pPr>
                              <w:snapToGrid w:val="0"/>
                              <w:ind w:left="1890" w:hangingChars="900" w:hanging="1890"/>
                              <w:rPr>
                                <w:rFonts w:ascii="ＭＳ 明朝" w:eastAsia="ＭＳ 明朝" w:hAnsi="ＭＳ 明朝"/>
                                <w:color w:val="000000" w:themeColor="text1"/>
                                <w:sz w:val="28"/>
                              </w:rPr>
                            </w:pPr>
                            <w:r w:rsidRPr="00AE0FBD">
                              <w:rPr>
                                <w:rFonts w:ascii="ＭＳ 明朝" w:eastAsia="ＭＳ 明朝" w:hAnsi="ＭＳ 明朝" w:hint="eastAsia"/>
                                <w:color w:val="000000" w:themeColor="text1"/>
                              </w:rPr>
                              <w:t>【本時の学習課題】19世紀後半のイギリスやフランスの</w:t>
                            </w:r>
                            <w:r w:rsidRPr="00AE0FBD">
                              <w:rPr>
                                <w:rFonts w:ascii="ＭＳ 明朝" w:eastAsia="ＭＳ 明朝" w:hAnsi="ＭＳ 明朝"/>
                                <w:color w:val="000000" w:themeColor="text1"/>
                              </w:rPr>
                              <w:t>国民意識は</w:t>
                            </w:r>
                            <w:r w:rsidRPr="00AE0FBD">
                              <w:rPr>
                                <w:rFonts w:ascii="ＭＳ 明朝" w:eastAsia="ＭＳ 明朝" w:hAnsi="ＭＳ 明朝" w:hint="eastAsia"/>
                                <w:color w:val="000000" w:themeColor="text1"/>
                              </w:rPr>
                              <w:t>どのように</w:t>
                            </w:r>
                            <w:r w:rsidRPr="00AE0FBD">
                              <w:rPr>
                                <w:rFonts w:ascii="ＭＳ 明朝" w:eastAsia="ＭＳ 明朝" w:hAnsi="ＭＳ 明朝"/>
                                <w:color w:val="000000" w:themeColor="text1"/>
                              </w:rPr>
                              <w:t>形成されたのだろう。</w:t>
                            </w:r>
                            <w:r w:rsidRPr="00AE0FBD">
                              <w:rPr>
                                <w:rFonts w:ascii="ＭＳ 明朝" w:eastAsia="ＭＳ 明朝" w:hAnsi="ＭＳ 明朝" w:hint="eastAsia"/>
                                <w:color w:val="000000" w:themeColor="text1"/>
                              </w:rPr>
                              <w:t>また、共通点や相違点は</w:t>
                            </w:r>
                            <w:r w:rsidRPr="00AE0FBD">
                              <w:rPr>
                                <w:rFonts w:ascii="ＭＳ 明朝" w:eastAsia="ＭＳ 明朝" w:hAnsi="ＭＳ 明朝"/>
                                <w:color w:val="000000" w:themeColor="text1"/>
                              </w:rPr>
                              <w:t>あるのだろう</w:t>
                            </w:r>
                            <w:r w:rsidRPr="00AE0FBD">
                              <w:rPr>
                                <w:rFonts w:ascii="ＭＳ 明朝" w:eastAsia="ＭＳ 明朝" w:hAnsi="ＭＳ 明朝" w:hint="eastAsia"/>
                                <w:color w:val="000000" w:themeColor="text1"/>
                              </w:rPr>
                              <w:t>か</w:t>
                            </w:r>
                            <w:r w:rsidRPr="00AE0FBD">
                              <w:rPr>
                                <w:rFonts w:ascii="ＭＳ 明朝" w:eastAsia="ＭＳ 明朝" w:hAnsi="ＭＳ 明朝"/>
                                <w:color w:val="000000" w:themeColor="text1"/>
                              </w:rPr>
                              <w:t>。</w:t>
                            </w:r>
                          </w:p>
                        </w:txbxContent>
                      </v:textbox>
                    </v:shape>
                  </w:pict>
                </mc:Fallback>
              </mc:AlternateContent>
            </w:r>
            <w:r w:rsidR="003363E9" w:rsidRPr="003363E9">
              <w:rPr>
                <w:rFonts w:ascii="ＭＳ 明朝" w:eastAsia="ＭＳ 明朝" w:hAnsi="ＭＳ 明朝" w:hint="eastAsia"/>
                <w:color w:val="000000" w:themeColor="text1"/>
                <w:sz w:val="18"/>
                <w:szCs w:val="18"/>
              </w:rPr>
              <w:t>・資料１アフリカの植民地の獲得状況から英仏間の対立を想起させ、資料２1880年代以降の植民地獲得競争の結果、イギリスもフランスも広大な植民地を有する帝国主義国家へとつなげっていくことを指摘する。</w:t>
            </w:r>
          </w:p>
        </w:tc>
        <w:tc>
          <w:tcPr>
            <w:tcW w:w="2340" w:type="dxa"/>
            <w:tcBorders>
              <w:bottom w:val="single" w:sz="4" w:space="0" w:color="auto"/>
            </w:tcBorders>
          </w:tcPr>
          <w:p w14:paraId="63B4716E" w14:textId="77777777" w:rsidR="003363E9" w:rsidRPr="003363E9" w:rsidRDefault="003363E9" w:rsidP="00A162CC">
            <w:pPr>
              <w:snapToGrid w:val="0"/>
              <w:jc w:val="center"/>
              <w:rPr>
                <w:rFonts w:ascii="ＭＳ 明朝" w:eastAsia="ＭＳ 明朝" w:hAnsi="ＭＳ 明朝"/>
                <w:color w:val="000000" w:themeColor="text1"/>
              </w:rPr>
            </w:pPr>
          </w:p>
        </w:tc>
      </w:tr>
      <w:tr w:rsidR="003363E9" w:rsidRPr="003363E9" w14:paraId="569D55F3" w14:textId="77777777" w:rsidTr="00A162CC">
        <w:trPr>
          <w:trHeight w:val="1278"/>
        </w:trPr>
        <w:tc>
          <w:tcPr>
            <w:tcW w:w="895" w:type="dxa"/>
            <w:tcBorders>
              <w:bottom w:val="single" w:sz="4" w:space="0" w:color="auto"/>
            </w:tcBorders>
          </w:tcPr>
          <w:p w14:paraId="21F4FCD5"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lastRenderedPageBreak/>
              <w:t>展開</w:t>
            </w:r>
          </w:p>
          <w:p w14:paraId="4E943798"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40分</w:t>
            </w:r>
          </w:p>
          <w:p w14:paraId="27258F3F" w14:textId="77777777" w:rsidR="003363E9" w:rsidRPr="003363E9" w:rsidRDefault="003363E9" w:rsidP="00A162CC">
            <w:pPr>
              <w:snapToGrid w:val="0"/>
              <w:jc w:val="center"/>
              <w:rPr>
                <w:rFonts w:ascii="ＭＳ 明朝" w:eastAsia="ＭＳ 明朝" w:hAnsi="ＭＳ 明朝"/>
                <w:color w:val="000000" w:themeColor="text1"/>
              </w:rPr>
            </w:pPr>
          </w:p>
          <w:p w14:paraId="66F5333C" w14:textId="77777777" w:rsidR="003363E9" w:rsidRPr="003363E9" w:rsidRDefault="003363E9" w:rsidP="00A162CC">
            <w:pPr>
              <w:snapToGrid w:val="0"/>
              <w:jc w:val="center"/>
              <w:rPr>
                <w:rFonts w:ascii="ＭＳ 明朝" w:eastAsia="ＭＳ 明朝" w:hAnsi="ＭＳ 明朝"/>
                <w:color w:val="000000" w:themeColor="text1"/>
              </w:rPr>
            </w:pPr>
          </w:p>
          <w:p w14:paraId="67BB6C58" w14:textId="77777777" w:rsidR="003363E9" w:rsidRPr="003363E9" w:rsidRDefault="003363E9" w:rsidP="00A162CC">
            <w:pPr>
              <w:snapToGrid w:val="0"/>
              <w:jc w:val="center"/>
              <w:rPr>
                <w:rFonts w:ascii="ＭＳ 明朝" w:eastAsia="ＭＳ 明朝" w:hAnsi="ＭＳ 明朝"/>
                <w:color w:val="000000" w:themeColor="text1"/>
              </w:rPr>
            </w:pPr>
          </w:p>
          <w:p w14:paraId="1C386D39" w14:textId="77777777" w:rsidR="003363E9" w:rsidRPr="003363E9" w:rsidRDefault="003363E9" w:rsidP="00A162CC">
            <w:pPr>
              <w:snapToGrid w:val="0"/>
              <w:jc w:val="center"/>
              <w:rPr>
                <w:rFonts w:ascii="ＭＳ 明朝" w:eastAsia="ＭＳ 明朝" w:hAnsi="ＭＳ 明朝"/>
                <w:color w:val="000000" w:themeColor="text1"/>
              </w:rPr>
            </w:pPr>
          </w:p>
          <w:p w14:paraId="3BC2E3D9" w14:textId="77777777" w:rsidR="003363E9" w:rsidRPr="003363E9" w:rsidRDefault="003363E9" w:rsidP="00A162CC">
            <w:pPr>
              <w:snapToGrid w:val="0"/>
              <w:jc w:val="center"/>
              <w:rPr>
                <w:rFonts w:ascii="ＭＳ 明朝" w:eastAsia="ＭＳ 明朝" w:hAnsi="ＭＳ 明朝"/>
                <w:color w:val="000000" w:themeColor="text1"/>
              </w:rPr>
            </w:pPr>
          </w:p>
          <w:p w14:paraId="3EABC1E4" w14:textId="77777777" w:rsidR="003363E9" w:rsidRPr="003363E9" w:rsidRDefault="003363E9" w:rsidP="00A162CC">
            <w:pPr>
              <w:snapToGrid w:val="0"/>
              <w:jc w:val="center"/>
              <w:rPr>
                <w:rFonts w:ascii="ＭＳ 明朝" w:eastAsia="ＭＳ 明朝" w:hAnsi="ＭＳ 明朝"/>
                <w:color w:val="000000" w:themeColor="text1"/>
              </w:rPr>
            </w:pPr>
          </w:p>
          <w:p w14:paraId="5E3A1B4C" w14:textId="77777777" w:rsidR="003363E9" w:rsidRPr="003363E9" w:rsidRDefault="003363E9" w:rsidP="00A162CC">
            <w:pPr>
              <w:snapToGrid w:val="0"/>
              <w:jc w:val="center"/>
              <w:rPr>
                <w:rFonts w:ascii="ＭＳ 明朝" w:eastAsia="ＭＳ 明朝" w:hAnsi="ＭＳ 明朝"/>
                <w:color w:val="000000" w:themeColor="text1"/>
              </w:rPr>
            </w:pPr>
          </w:p>
          <w:p w14:paraId="763619C8" w14:textId="77777777" w:rsidR="003363E9" w:rsidRPr="003363E9" w:rsidRDefault="003363E9" w:rsidP="00A162CC">
            <w:pPr>
              <w:snapToGrid w:val="0"/>
              <w:jc w:val="center"/>
              <w:rPr>
                <w:rFonts w:ascii="ＭＳ 明朝" w:eastAsia="ＭＳ 明朝" w:hAnsi="ＭＳ 明朝"/>
                <w:color w:val="000000" w:themeColor="text1"/>
              </w:rPr>
            </w:pPr>
          </w:p>
          <w:p w14:paraId="1488126F" w14:textId="77777777" w:rsidR="003363E9" w:rsidRPr="003363E9" w:rsidRDefault="003363E9" w:rsidP="00A162CC">
            <w:pPr>
              <w:snapToGrid w:val="0"/>
              <w:jc w:val="center"/>
              <w:rPr>
                <w:rFonts w:ascii="ＭＳ 明朝" w:eastAsia="ＭＳ 明朝" w:hAnsi="ＭＳ 明朝"/>
                <w:color w:val="000000" w:themeColor="text1"/>
              </w:rPr>
            </w:pPr>
          </w:p>
          <w:p w14:paraId="4337DAB4" w14:textId="77777777" w:rsidR="003363E9" w:rsidRPr="003363E9" w:rsidRDefault="003363E9" w:rsidP="00A162CC">
            <w:pPr>
              <w:snapToGrid w:val="0"/>
              <w:jc w:val="center"/>
              <w:rPr>
                <w:rFonts w:ascii="ＭＳ 明朝" w:eastAsia="ＭＳ 明朝" w:hAnsi="ＭＳ 明朝"/>
                <w:color w:val="000000" w:themeColor="text1"/>
              </w:rPr>
            </w:pPr>
          </w:p>
          <w:p w14:paraId="50CE15F0" w14:textId="77777777" w:rsidR="003363E9" w:rsidRPr="003363E9" w:rsidRDefault="003363E9" w:rsidP="00A162CC">
            <w:pPr>
              <w:snapToGrid w:val="0"/>
              <w:jc w:val="center"/>
              <w:rPr>
                <w:rFonts w:ascii="ＭＳ 明朝" w:eastAsia="ＭＳ 明朝" w:hAnsi="ＭＳ 明朝"/>
                <w:color w:val="000000" w:themeColor="text1"/>
              </w:rPr>
            </w:pPr>
          </w:p>
          <w:p w14:paraId="0D2C7D45" w14:textId="77777777" w:rsidR="003363E9" w:rsidRPr="003363E9" w:rsidRDefault="003363E9" w:rsidP="00A162CC">
            <w:pPr>
              <w:snapToGrid w:val="0"/>
              <w:jc w:val="center"/>
              <w:rPr>
                <w:rFonts w:ascii="ＭＳ 明朝" w:eastAsia="ＭＳ 明朝" w:hAnsi="ＭＳ 明朝"/>
                <w:color w:val="000000" w:themeColor="text1"/>
              </w:rPr>
            </w:pPr>
          </w:p>
          <w:p w14:paraId="7ECE74D0" w14:textId="77777777" w:rsidR="003363E9" w:rsidRPr="003363E9" w:rsidRDefault="003363E9" w:rsidP="00A162CC">
            <w:pPr>
              <w:snapToGrid w:val="0"/>
              <w:rPr>
                <w:rFonts w:ascii="ＭＳ 明朝" w:eastAsia="ＭＳ 明朝" w:hAnsi="ＭＳ 明朝"/>
                <w:color w:val="000000" w:themeColor="text1"/>
              </w:rPr>
            </w:pPr>
          </w:p>
        </w:tc>
        <w:tc>
          <w:tcPr>
            <w:tcW w:w="4062" w:type="dxa"/>
            <w:tcBorders>
              <w:bottom w:val="single" w:sz="4" w:space="0" w:color="auto"/>
            </w:tcBorders>
          </w:tcPr>
          <w:p w14:paraId="51644AF8"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〇反転授業の動画を視聴して予習した内容も含めて時間軸にそってイギリスとフランスの国内状況や外交政策について整理する。</w:t>
            </w:r>
          </w:p>
          <w:p w14:paraId="0F9CEC3B"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Ｔ19世紀後半のイギリスとフランスの国内状況や外交について、調べてまとめてみましょう。</w:t>
            </w:r>
          </w:p>
          <w:p w14:paraId="121F48A3" w14:textId="77777777" w:rsidR="003363E9" w:rsidRPr="003363E9" w:rsidRDefault="003363E9" w:rsidP="00A162CC">
            <w:pPr>
              <w:snapToGrid w:val="0"/>
              <w:rPr>
                <w:rFonts w:ascii="ＭＳ 明朝" w:eastAsia="ＭＳ 明朝" w:hAnsi="ＭＳ 明朝"/>
                <w:noProof/>
                <w:color w:val="000000" w:themeColor="text1"/>
                <w:sz w:val="18"/>
                <w:szCs w:val="18"/>
              </w:rPr>
            </w:pPr>
            <w:r w:rsidRPr="003363E9">
              <w:rPr>
                <w:rFonts w:ascii="ＭＳ 明朝" w:eastAsia="ＭＳ 明朝" w:hAnsi="ＭＳ 明朝" w:hint="eastAsia"/>
                <w:noProof/>
                <w:color w:val="000000" w:themeColor="text1"/>
                <w:sz w:val="18"/>
                <w:szCs w:val="18"/>
              </w:rPr>
              <w:t>Ｓ（個人探究）</w:t>
            </w:r>
          </w:p>
          <w:p w14:paraId="55324757"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〇イギリスとフランスの動向について、調べてわかったこと共有する。(グループワーク)</w:t>
            </w:r>
          </w:p>
          <w:p w14:paraId="04E7C24E"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Ｔイギリスとフランスの動向について、わかったことを共有しましょう。</w:t>
            </w:r>
          </w:p>
          <w:p w14:paraId="4A15DAD0"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Ｓイギリスはヴィクトリア女王のもとで世界の工場として経済的に発展した。</w:t>
            </w:r>
          </w:p>
          <w:p w14:paraId="43784B68"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Ｓイギリスでは労働者にも選挙権の拡大がみられた。</w:t>
            </w:r>
          </w:p>
          <w:p w14:paraId="78F1B98F"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Ｓフランスはナポレオン３世の時代に工業化が一層促された。</w:t>
            </w:r>
          </w:p>
          <w:p w14:paraId="6C68888D"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Ｓナポレオン３世はさかんに対外戦争を行って、普仏戦争で敗北し、失脚した。</w:t>
            </w:r>
          </w:p>
          <w:p w14:paraId="014B6EC1"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Ｓ第三共和政が成立し、フランス革命を旗印に国民統合がなされた。</w:t>
            </w:r>
          </w:p>
          <w:p w14:paraId="45E49A62"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6E038B40"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〇国民意識の形成について、諸資料を活用して最も影響のあったことを考察する。（グループワーク）（手だてイ資料の有用性について精査を促す発問）</w:t>
            </w:r>
          </w:p>
          <w:p w14:paraId="1901FFE7"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Ｔ</w:t>
            </w:r>
            <w:r w:rsidRPr="003363E9">
              <w:rPr>
                <w:rFonts w:ascii="ＭＳ 明朝" w:eastAsia="ＭＳ 明朝" w:hAnsi="ＭＳ 明朝"/>
                <w:color w:val="000000" w:themeColor="text1"/>
                <w:sz w:val="18"/>
              </w:rPr>
              <w:t>19世紀後半のイギリスやフランスの国民意識はどのように形成されたのだろう。</w:t>
            </w:r>
            <w:r w:rsidRPr="003363E9">
              <w:rPr>
                <w:rFonts w:ascii="ＭＳ 明朝" w:eastAsia="ＭＳ 明朝" w:hAnsi="ＭＳ 明朝" w:hint="eastAsia"/>
                <w:color w:val="000000" w:themeColor="text1"/>
                <w:sz w:val="18"/>
              </w:rPr>
              <w:t>国民意識を高める働きを最も促したと考えられる歴史的な事象を選んでみよう。</w:t>
            </w:r>
          </w:p>
          <w:p w14:paraId="7CC2F8E3"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Ｓイギリスは、万国博覧会の開催によって国民意識が高まった。</w:t>
            </w:r>
          </w:p>
          <w:p w14:paraId="5ED3109A"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Ｓイギリスでは選挙法改正によって、国民としての意識を高めた。</w:t>
            </w:r>
          </w:p>
          <w:p w14:paraId="6230D2C3"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Ｓフランスでは普仏戦争で敗れて、国民感情が高まった。</w:t>
            </w:r>
          </w:p>
          <w:p w14:paraId="0612757C"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0D31C614"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〇イギリスとフランスの共通点や相違点を見いだす。</w:t>
            </w:r>
          </w:p>
          <w:p w14:paraId="4988B14D"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Ｔイギリスとフランスの国内政治や外交政策にはどのような共通点や相違点があるでしょうか。</w:t>
            </w:r>
          </w:p>
          <w:p w14:paraId="1C06AE1E"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Ｓ労働者もおおむね選挙権を獲得していたことが共通している。</w:t>
            </w:r>
          </w:p>
          <w:p w14:paraId="475271E4"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Ｓ産業革命が進展していたこと。</w:t>
            </w:r>
          </w:p>
          <w:p w14:paraId="40E80C1F"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Ｓ対外政策では、イギリスが海外市場を求めて植民地を拡大させたことに対して、フランスは皇帝の意向によって植民地が拡大していっている。</w:t>
            </w:r>
          </w:p>
          <w:p w14:paraId="2125E85E"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Ｓイギリスと異なりフランスは対外戦争で屈辱的な敗北をしていてドイツに敵愾心を持っていること。</w:t>
            </w:r>
          </w:p>
        </w:tc>
        <w:tc>
          <w:tcPr>
            <w:tcW w:w="2598" w:type="dxa"/>
            <w:tcBorders>
              <w:bottom w:val="single" w:sz="4" w:space="0" w:color="auto"/>
            </w:tcBorders>
          </w:tcPr>
          <w:p w14:paraId="46500F3A"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・イギリスの国内状況、外交政策、フランスの政治の動向、外交政策の観点から整理する。</w:t>
            </w:r>
          </w:p>
          <w:p w14:paraId="0864FCF0" w14:textId="77777777" w:rsidR="003363E9" w:rsidRPr="003363E9" w:rsidRDefault="003363E9" w:rsidP="00A162CC">
            <w:pPr>
              <w:snapToGrid w:val="0"/>
              <w:rPr>
                <w:rFonts w:ascii="ＭＳ 明朝" w:eastAsia="ＭＳ 明朝" w:hAnsi="ＭＳ 明朝"/>
                <w:color w:val="000000" w:themeColor="text1"/>
              </w:rPr>
            </w:pPr>
          </w:p>
          <w:p w14:paraId="25484700" w14:textId="77777777" w:rsidR="003363E9" w:rsidRPr="003363E9" w:rsidRDefault="003363E9" w:rsidP="00A162CC">
            <w:pPr>
              <w:snapToGrid w:val="0"/>
              <w:rPr>
                <w:rFonts w:ascii="ＭＳ 明朝" w:eastAsia="ＭＳ 明朝" w:hAnsi="ＭＳ 明朝"/>
                <w:color w:val="000000" w:themeColor="text1"/>
              </w:rPr>
            </w:pPr>
          </w:p>
          <w:p w14:paraId="60D88D3C" w14:textId="57923673"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w:t>
            </w:r>
            <w:r w:rsidR="00AE0FBD">
              <w:rPr>
                <w:rFonts w:ascii="ＭＳ 明朝" w:eastAsia="ＭＳ 明朝" w:hAnsi="ＭＳ 明朝" w:hint="eastAsia"/>
                <w:color w:val="000000" w:themeColor="text1"/>
                <w:sz w:val="18"/>
              </w:rPr>
              <w:t>調べたことで生まれた新たな疑問についてメモを取っておくように指示</w:t>
            </w:r>
            <w:r w:rsidRPr="003363E9">
              <w:rPr>
                <w:rFonts w:ascii="ＭＳ 明朝" w:eastAsia="ＭＳ 明朝" w:hAnsi="ＭＳ 明朝" w:hint="eastAsia"/>
                <w:color w:val="000000" w:themeColor="text1"/>
                <w:sz w:val="18"/>
              </w:rPr>
              <w:t>する。</w:t>
            </w:r>
          </w:p>
          <w:p w14:paraId="6EAF2683" w14:textId="77777777" w:rsidR="003363E9" w:rsidRPr="003363E9" w:rsidRDefault="003363E9" w:rsidP="00A162CC">
            <w:pPr>
              <w:snapToGrid w:val="0"/>
              <w:ind w:firstLineChars="100" w:firstLine="180"/>
              <w:rPr>
                <w:rFonts w:ascii="ＭＳ 明朝" w:eastAsia="ＭＳ 明朝" w:hAnsi="ＭＳ 明朝"/>
                <w:color w:val="000000" w:themeColor="text1"/>
                <w:sz w:val="18"/>
              </w:rPr>
            </w:pPr>
          </w:p>
          <w:p w14:paraId="5065691F"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5D7EBC14"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620221BB"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06D4F44E"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32AD00FF"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320BF401"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0F9C9B24"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05F86037"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248FD0EF"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3C4F2815"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43C17D81"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70F88977"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・グループ内の意見を全体で共有する。</w:t>
            </w:r>
          </w:p>
          <w:p w14:paraId="09BE7EA3"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6C0CF5F9"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48454B97"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2571BCB2"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1760AE2A" w14:textId="77777777" w:rsidR="003363E9" w:rsidRPr="003363E9" w:rsidRDefault="003363E9" w:rsidP="00A162CC">
            <w:pPr>
              <w:snapToGrid w:val="0"/>
              <w:ind w:left="210" w:hangingChars="100" w:hanging="210"/>
              <w:rPr>
                <w:rFonts w:ascii="ＭＳ 明朝" w:eastAsia="ＭＳ 明朝" w:hAnsi="ＭＳ 明朝"/>
                <w:color w:val="000000" w:themeColor="text1"/>
              </w:rPr>
            </w:pPr>
          </w:p>
          <w:p w14:paraId="73064F41" w14:textId="77777777" w:rsidR="003363E9" w:rsidRPr="003363E9" w:rsidRDefault="003363E9" w:rsidP="00A162CC">
            <w:pPr>
              <w:snapToGrid w:val="0"/>
              <w:ind w:left="210" w:hangingChars="100" w:hanging="210"/>
              <w:rPr>
                <w:rFonts w:ascii="ＭＳ 明朝" w:eastAsia="ＭＳ 明朝" w:hAnsi="ＭＳ 明朝"/>
                <w:color w:val="000000" w:themeColor="text1"/>
              </w:rPr>
            </w:pPr>
          </w:p>
          <w:p w14:paraId="541B7430" w14:textId="77777777" w:rsidR="003363E9" w:rsidRPr="003363E9" w:rsidRDefault="003363E9" w:rsidP="00A162CC">
            <w:pPr>
              <w:snapToGrid w:val="0"/>
              <w:ind w:left="210" w:hangingChars="100" w:hanging="210"/>
              <w:rPr>
                <w:rFonts w:ascii="ＭＳ 明朝" w:eastAsia="ＭＳ 明朝" w:hAnsi="ＭＳ 明朝"/>
                <w:color w:val="000000" w:themeColor="text1"/>
              </w:rPr>
            </w:pPr>
          </w:p>
          <w:p w14:paraId="3C452DC7" w14:textId="77777777" w:rsidR="003363E9" w:rsidRPr="003363E9" w:rsidRDefault="003363E9" w:rsidP="00A162CC">
            <w:pPr>
              <w:snapToGrid w:val="0"/>
              <w:ind w:left="210" w:hangingChars="100" w:hanging="210"/>
              <w:rPr>
                <w:rFonts w:ascii="ＭＳ 明朝" w:eastAsia="ＭＳ 明朝" w:hAnsi="ＭＳ 明朝"/>
                <w:color w:val="000000" w:themeColor="text1"/>
              </w:rPr>
            </w:pPr>
          </w:p>
          <w:p w14:paraId="44FA0B0D" w14:textId="77777777" w:rsidR="003363E9" w:rsidRPr="003363E9" w:rsidRDefault="003363E9" w:rsidP="00A162CC">
            <w:pPr>
              <w:snapToGrid w:val="0"/>
              <w:ind w:left="210" w:hangingChars="100" w:hanging="210"/>
              <w:rPr>
                <w:rFonts w:ascii="ＭＳ 明朝" w:eastAsia="ＭＳ 明朝" w:hAnsi="ＭＳ 明朝"/>
                <w:color w:val="000000" w:themeColor="text1"/>
              </w:rPr>
            </w:pPr>
          </w:p>
          <w:p w14:paraId="4786D0CE" w14:textId="77777777" w:rsidR="003363E9" w:rsidRPr="003363E9" w:rsidRDefault="003363E9" w:rsidP="00A162CC">
            <w:pPr>
              <w:snapToGrid w:val="0"/>
              <w:ind w:left="210" w:hangingChars="100" w:hanging="210"/>
              <w:rPr>
                <w:rFonts w:ascii="ＭＳ 明朝" w:eastAsia="ＭＳ 明朝" w:hAnsi="ＭＳ 明朝"/>
                <w:color w:val="000000" w:themeColor="text1"/>
              </w:rPr>
            </w:pPr>
          </w:p>
          <w:p w14:paraId="1A055BEF" w14:textId="77777777" w:rsidR="003363E9" w:rsidRPr="003363E9" w:rsidRDefault="003363E9" w:rsidP="00A162CC">
            <w:pPr>
              <w:snapToGrid w:val="0"/>
              <w:ind w:left="210" w:hangingChars="100" w:hanging="210"/>
              <w:rPr>
                <w:rFonts w:ascii="ＭＳ 明朝" w:eastAsia="ＭＳ 明朝" w:hAnsi="ＭＳ 明朝"/>
                <w:color w:val="000000" w:themeColor="text1"/>
              </w:rPr>
            </w:pPr>
          </w:p>
          <w:p w14:paraId="5AA4A548" w14:textId="77777777" w:rsidR="003363E9" w:rsidRPr="003363E9" w:rsidRDefault="003363E9" w:rsidP="00A162CC">
            <w:pPr>
              <w:snapToGrid w:val="0"/>
              <w:ind w:left="210" w:hangingChars="100" w:hanging="210"/>
              <w:rPr>
                <w:rFonts w:ascii="ＭＳ 明朝" w:eastAsia="ＭＳ 明朝" w:hAnsi="ＭＳ 明朝"/>
                <w:color w:val="000000" w:themeColor="text1"/>
              </w:rPr>
            </w:pPr>
          </w:p>
          <w:p w14:paraId="7965A39A"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・グループ内の意見を全体で共有する。</w:t>
            </w:r>
          </w:p>
          <w:p w14:paraId="4B425317" w14:textId="77777777" w:rsidR="003363E9" w:rsidRPr="003363E9" w:rsidRDefault="003363E9" w:rsidP="00A162CC">
            <w:pPr>
              <w:snapToGrid w:val="0"/>
              <w:ind w:left="210" w:hangingChars="100" w:hanging="210"/>
              <w:rPr>
                <w:rFonts w:ascii="ＭＳ 明朝" w:eastAsia="ＭＳ 明朝" w:hAnsi="ＭＳ 明朝"/>
                <w:color w:val="000000" w:themeColor="text1"/>
              </w:rPr>
            </w:pPr>
          </w:p>
        </w:tc>
        <w:tc>
          <w:tcPr>
            <w:tcW w:w="2340" w:type="dxa"/>
            <w:tcBorders>
              <w:bottom w:val="single" w:sz="4" w:space="0" w:color="auto"/>
            </w:tcBorders>
          </w:tcPr>
          <w:p w14:paraId="4A7A74D8" w14:textId="77777777" w:rsidR="003363E9" w:rsidRPr="003363E9" w:rsidRDefault="003363E9" w:rsidP="00A162CC">
            <w:pPr>
              <w:snapToGrid w:val="0"/>
              <w:ind w:left="200" w:hangingChars="100" w:hanging="200"/>
              <w:rPr>
                <w:rFonts w:ascii="ＭＳ 明朝" w:eastAsia="ＭＳ 明朝" w:hAnsi="ＭＳ 明朝"/>
                <w:color w:val="000000" w:themeColor="text1"/>
                <w:sz w:val="20"/>
              </w:rPr>
            </w:pPr>
          </w:p>
          <w:p w14:paraId="56E153FD" w14:textId="77777777" w:rsidR="003363E9" w:rsidRPr="003363E9" w:rsidRDefault="003363E9" w:rsidP="00A162CC">
            <w:pPr>
              <w:snapToGrid w:val="0"/>
              <w:ind w:left="200" w:hangingChars="100" w:hanging="200"/>
              <w:rPr>
                <w:rFonts w:ascii="ＭＳ 明朝" w:eastAsia="ＭＳ 明朝" w:hAnsi="ＭＳ 明朝"/>
                <w:color w:val="000000" w:themeColor="text1"/>
                <w:sz w:val="20"/>
              </w:rPr>
            </w:pPr>
          </w:p>
          <w:p w14:paraId="1D6002BB" w14:textId="77777777" w:rsidR="003363E9" w:rsidRPr="003363E9" w:rsidRDefault="003363E9" w:rsidP="00A162CC">
            <w:pPr>
              <w:snapToGrid w:val="0"/>
              <w:rPr>
                <w:rFonts w:ascii="ＭＳ 明朝" w:eastAsia="ＭＳ 明朝" w:hAnsi="ＭＳ 明朝"/>
                <w:color w:val="000000" w:themeColor="text1"/>
                <w:sz w:val="18"/>
              </w:rPr>
            </w:pPr>
          </w:p>
          <w:p w14:paraId="0755700B" w14:textId="77777777" w:rsidR="003363E9" w:rsidRPr="003363E9" w:rsidRDefault="003363E9" w:rsidP="00A162CC">
            <w:pPr>
              <w:snapToGrid w:val="0"/>
              <w:rPr>
                <w:rFonts w:ascii="ＭＳ 明朝" w:eastAsia="ＭＳ 明朝" w:hAnsi="ＭＳ 明朝"/>
                <w:color w:val="000000" w:themeColor="text1"/>
                <w:sz w:val="18"/>
              </w:rPr>
            </w:pPr>
          </w:p>
          <w:p w14:paraId="73B7FAA2" w14:textId="77777777" w:rsidR="003363E9" w:rsidRPr="003363E9" w:rsidRDefault="003363E9" w:rsidP="00A162CC">
            <w:pPr>
              <w:snapToGrid w:val="0"/>
              <w:rPr>
                <w:rFonts w:ascii="ＭＳ 明朝" w:eastAsia="ＭＳ 明朝" w:hAnsi="ＭＳ 明朝"/>
                <w:color w:val="000000" w:themeColor="text1"/>
                <w:sz w:val="18"/>
              </w:rPr>
            </w:pPr>
          </w:p>
          <w:p w14:paraId="7417123C" w14:textId="77777777" w:rsidR="003363E9" w:rsidRPr="003363E9" w:rsidRDefault="003363E9" w:rsidP="00A162CC">
            <w:pPr>
              <w:snapToGrid w:val="0"/>
              <w:rPr>
                <w:rFonts w:ascii="ＭＳ 明朝" w:eastAsia="ＭＳ 明朝" w:hAnsi="ＭＳ 明朝"/>
                <w:color w:val="000000" w:themeColor="text1"/>
                <w:sz w:val="18"/>
              </w:rPr>
            </w:pPr>
          </w:p>
          <w:p w14:paraId="34236B87" w14:textId="77777777" w:rsidR="003363E9" w:rsidRPr="003363E9" w:rsidRDefault="003363E9" w:rsidP="00A162CC">
            <w:pPr>
              <w:snapToGrid w:val="0"/>
              <w:rPr>
                <w:rFonts w:ascii="ＭＳ 明朝" w:eastAsia="ＭＳ 明朝" w:hAnsi="ＭＳ 明朝"/>
                <w:color w:val="000000" w:themeColor="text1"/>
                <w:sz w:val="18"/>
              </w:rPr>
            </w:pPr>
          </w:p>
          <w:p w14:paraId="4DE0EAE4" w14:textId="77777777" w:rsidR="003363E9" w:rsidRPr="003363E9" w:rsidRDefault="003363E9" w:rsidP="00A162CC">
            <w:pPr>
              <w:snapToGrid w:val="0"/>
              <w:rPr>
                <w:rFonts w:ascii="ＭＳ 明朝" w:eastAsia="ＭＳ 明朝" w:hAnsi="ＭＳ 明朝"/>
                <w:color w:val="000000" w:themeColor="text1"/>
                <w:sz w:val="18"/>
              </w:rPr>
            </w:pPr>
          </w:p>
          <w:p w14:paraId="48A0064B" w14:textId="77777777" w:rsidR="003363E9" w:rsidRPr="003363E9" w:rsidRDefault="003363E9" w:rsidP="00A162CC">
            <w:pPr>
              <w:snapToGrid w:val="0"/>
              <w:rPr>
                <w:rFonts w:ascii="ＭＳ 明朝" w:eastAsia="ＭＳ 明朝" w:hAnsi="ＭＳ 明朝"/>
                <w:color w:val="000000" w:themeColor="text1"/>
                <w:sz w:val="18"/>
              </w:rPr>
            </w:pPr>
          </w:p>
          <w:p w14:paraId="3E1E4071" w14:textId="77777777" w:rsidR="003363E9" w:rsidRPr="003363E9" w:rsidRDefault="003363E9" w:rsidP="00A162CC">
            <w:pPr>
              <w:snapToGrid w:val="0"/>
              <w:rPr>
                <w:rFonts w:ascii="ＭＳ 明朝" w:eastAsia="ＭＳ 明朝" w:hAnsi="ＭＳ 明朝"/>
                <w:color w:val="000000" w:themeColor="text1"/>
                <w:sz w:val="18"/>
              </w:rPr>
            </w:pPr>
          </w:p>
          <w:p w14:paraId="299AF6AF" w14:textId="77777777" w:rsidR="003363E9" w:rsidRPr="003363E9" w:rsidRDefault="003363E9" w:rsidP="00A162CC">
            <w:pPr>
              <w:snapToGrid w:val="0"/>
              <w:rPr>
                <w:rFonts w:ascii="ＭＳ 明朝" w:eastAsia="ＭＳ 明朝" w:hAnsi="ＭＳ 明朝"/>
                <w:color w:val="000000" w:themeColor="text1"/>
                <w:sz w:val="18"/>
              </w:rPr>
            </w:pPr>
          </w:p>
          <w:p w14:paraId="38F663ED" w14:textId="77777777" w:rsidR="003363E9" w:rsidRPr="003363E9" w:rsidRDefault="003363E9" w:rsidP="00A162CC">
            <w:pPr>
              <w:snapToGrid w:val="0"/>
              <w:rPr>
                <w:rFonts w:ascii="ＭＳ 明朝" w:eastAsia="ＭＳ 明朝" w:hAnsi="ＭＳ 明朝"/>
                <w:color w:val="000000" w:themeColor="text1"/>
                <w:sz w:val="18"/>
              </w:rPr>
            </w:pPr>
          </w:p>
          <w:p w14:paraId="5F645875" w14:textId="77777777" w:rsidR="003363E9" w:rsidRPr="003363E9" w:rsidRDefault="003363E9" w:rsidP="00A162CC">
            <w:pPr>
              <w:snapToGrid w:val="0"/>
              <w:rPr>
                <w:rFonts w:ascii="ＭＳ 明朝" w:eastAsia="ＭＳ 明朝" w:hAnsi="ＭＳ 明朝"/>
                <w:color w:val="000000" w:themeColor="text1"/>
                <w:sz w:val="18"/>
              </w:rPr>
            </w:pPr>
          </w:p>
          <w:p w14:paraId="27A266C8" w14:textId="77777777" w:rsidR="003363E9" w:rsidRPr="003363E9" w:rsidRDefault="003363E9" w:rsidP="00A162CC">
            <w:pPr>
              <w:snapToGrid w:val="0"/>
              <w:rPr>
                <w:rFonts w:ascii="ＭＳ 明朝" w:eastAsia="ＭＳ 明朝" w:hAnsi="ＭＳ 明朝"/>
                <w:color w:val="000000" w:themeColor="text1"/>
                <w:sz w:val="18"/>
              </w:rPr>
            </w:pPr>
          </w:p>
          <w:p w14:paraId="1C4DDE2D" w14:textId="77777777" w:rsidR="003363E9" w:rsidRPr="003363E9" w:rsidRDefault="003363E9" w:rsidP="00A162CC">
            <w:pPr>
              <w:snapToGrid w:val="0"/>
              <w:rPr>
                <w:rFonts w:ascii="ＭＳ 明朝" w:eastAsia="ＭＳ 明朝" w:hAnsi="ＭＳ 明朝"/>
                <w:color w:val="000000" w:themeColor="text1"/>
                <w:sz w:val="18"/>
              </w:rPr>
            </w:pPr>
          </w:p>
          <w:p w14:paraId="72511DD1" w14:textId="77777777" w:rsidR="003363E9" w:rsidRPr="003363E9" w:rsidRDefault="003363E9" w:rsidP="00A162CC">
            <w:pPr>
              <w:snapToGrid w:val="0"/>
              <w:rPr>
                <w:rFonts w:ascii="ＭＳ 明朝" w:eastAsia="ＭＳ 明朝" w:hAnsi="ＭＳ 明朝"/>
                <w:color w:val="000000" w:themeColor="text1"/>
                <w:sz w:val="18"/>
              </w:rPr>
            </w:pPr>
          </w:p>
          <w:p w14:paraId="2CF1C0FB" w14:textId="77777777" w:rsidR="003363E9" w:rsidRPr="003363E9" w:rsidRDefault="003363E9" w:rsidP="00A162CC">
            <w:pPr>
              <w:snapToGrid w:val="0"/>
              <w:rPr>
                <w:rFonts w:ascii="ＭＳ 明朝" w:eastAsia="ＭＳ 明朝" w:hAnsi="ＭＳ 明朝"/>
                <w:color w:val="000000" w:themeColor="text1"/>
                <w:sz w:val="18"/>
              </w:rPr>
            </w:pPr>
          </w:p>
          <w:p w14:paraId="51851FF2" w14:textId="77777777" w:rsidR="003363E9" w:rsidRPr="003363E9" w:rsidRDefault="003363E9" w:rsidP="00A162CC">
            <w:pPr>
              <w:snapToGrid w:val="0"/>
              <w:ind w:firstLineChars="100" w:firstLine="140"/>
              <w:rPr>
                <w:rFonts w:ascii="ＭＳ 明朝" w:eastAsia="ＭＳ 明朝" w:hAnsi="ＭＳ 明朝"/>
                <w:color w:val="000000" w:themeColor="text1"/>
                <w:sz w:val="14"/>
              </w:rPr>
            </w:pPr>
          </w:p>
          <w:p w14:paraId="7B275AAE" w14:textId="77777777" w:rsidR="003363E9" w:rsidRPr="003363E9" w:rsidRDefault="003363E9" w:rsidP="00A162CC">
            <w:pPr>
              <w:snapToGrid w:val="0"/>
              <w:ind w:firstLineChars="100" w:firstLine="140"/>
              <w:rPr>
                <w:rFonts w:ascii="ＭＳ 明朝" w:eastAsia="ＭＳ 明朝" w:hAnsi="ＭＳ 明朝"/>
                <w:color w:val="000000" w:themeColor="text1"/>
                <w:sz w:val="14"/>
              </w:rPr>
            </w:pPr>
          </w:p>
          <w:p w14:paraId="2FCEC843" w14:textId="77777777" w:rsidR="003363E9" w:rsidRPr="003363E9" w:rsidRDefault="003363E9" w:rsidP="00A162CC">
            <w:pPr>
              <w:snapToGrid w:val="0"/>
              <w:ind w:firstLineChars="100" w:firstLine="140"/>
              <w:rPr>
                <w:rFonts w:ascii="ＭＳ 明朝" w:eastAsia="ＭＳ 明朝" w:hAnsi="ＭＳ 明朝"/>
                <w:color w:val="000000" w:themeColor="text1"/>
                <w:sz w:val="14"/>
              </w:rPr>
            </w:pPr>
          </w:p>
          <w:p w14:paraId="2AE58058" w14:textId="77777777" w:rsidR="003363E9" w:rsidRPr="003363E9" w:rsidRDefault="003363E9" w:rsidP="00A162CC">
            <w:pPr>
              <w:snapToGrid w:val="0"/>
              <w:ind w:firstLineChars="100" w:firstLine="140"/>
              <w:rPr>
                <w:rFonts w:ascii="ＭＳ 明朝" w:eastAsia="ＭＳ 明朝" w:hAnsi="ＭＳ 明朝"/>
                <w:color w:val="000000" w:themeColor="text1"/>
                <w:sz w:val="14"/>
              </w:rPr>
            </w:pPr>
          </w:p>
          <w:p w14:paraId="417966D1" w14:textId="77777777" w:rsidR="003363E9" w:rsidRPr="003363E9" w:rsidRDefault="003363E9" w:rsidP="00A162CC">
            <w:pPr>
              <w:snapToGrid w:val="0"/>
              <w:ind w:firstLineChars="100" w:firstLine="140"/>
              <w:rPr>
                <w:rFonts w:ascii="ＭＳ 明朝" w:eastAsia="ＭＳ 明朝" w:hAnsi="ＭＳ 明朝"/>
                <w:color w:val="000000" w:themeColor="text1"/>
                <w:sz w:val="14"/>
              </w:rPr>
            </w:pPr>
          </w:p>
          <w:p w14:paraId="696A3844" w14:textId="77777777" w:rsidR="003363E9" w:rsidRPr="003363E9" w:rsidRDefault="003363E9" w:rsidP="00A162CC">
            <w:pPr>
              <w:snapToGrid w:val="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w:t>
            </w:r>
            <w:r w:rsidRPr="003363E9">
              <w:rPr>
                <w:rFonts w:ascii="ＭＳ 明朝" w:eastAsia="ＭＳ 明朝" w:hAnsi="ＭＳ 明朝"/>
                <w:color w:val="000000" w:themeColor="text1"/>
                <w:sz w:val="18"/>
              </w:rPr>
              <w:t>19世紀後半のイギリスやフランスに関する諸資料から様々な情報を適切かつ効果的に調べまとめ、両国の国内の動向や対外政策を理解している。【知－③】</w:t>
            </w:r>
          </w:p>
          <w:p w14:paraId="2AFD6877" w14:textId="77777777" w:rsidR="003363E9" w:rsidRPr="003363E9" w:rsidRDefault="003363E9" w:rsidP="00A162CC">
            <w:pPr>
              <w:snapToGrid w:val="0"/>
              <w:ind w:firstLineChars="100" w:firstLine="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ワークシートの記述内容から「</w:t>
            </w:r>
            <w:r w:rsidRPr="003363E9">
              <w:rPr>
                <w:rFonts w:ascii="ＭＳ 明朝" w:eastAsia="ＭＳ 明朝" w:hAnsi="ＭＳ 明朝"/>
                <w:color w:val="000000" w:themeColor="text1"/>
                <w:sz w:val="18"/>
              </w:rPr>
              <w:t>19世紀後半のイギリスやフランスに関する諸資料から様々な情報を適切かつ効果的に調べまとめ、両国の国内の動向や対外政策を理解しているか」を分析して評価する。</w:t>
            </w:r>
          </w:p>
        </w:tc>
      </w:tr>
      <w:tr w:rsidR="003363E9" w:rsidRPr="003363E9" w14:paraId="6529C73D" w14:textId="77777777" w:rsidTr="00A162CC">
        <w:trPr>
          <w:trHeight w:val="1117"/>
        </w:trPr>
        <w:tc>
          <w:tcPr>
            <w:tcW w:w="895" w:type="dxa"/>
          </w:tcPr>
          <w:p w14:paraId="6CF7385F"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まとめ</w:t>
            </w:r>
          </w:p>
          <w:p w14:paraId="633A8055"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５分</w:t>
            </w:r>
          </w:p>
        </w:tc>
        <w:tc>
          <w:tcPr>
            <w:tcW w:w="4062" w:type="dxa"/>
          </w:tcPr>
          <w:p w14:paraId="565A2567"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〇学習の振り返りをする。</w:t>
            </w:r>
          </w:p>
          <w:p w14:paraId="5B59C92B"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Ｔ今日の学習で、学んだことは何でしたか、新たに疑問があれば記入しましょう。</w:t>
            </w:r>
          </w:p>
        </w:tc>
        <w:tc>
          <w:tcPr>
            <w:tcW w:w="2598" w:type="dxa"/>
          </w:tcPr>
          <w:p w14:paraId="1E874DEA"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・統合型学習支援サービスなどのチャット機能を使ってワークシートを共有させて、生徒相互で確認できるようにする。</w:t>
            </w:r>
          </w:p>
        </w:tc>
        <w:tc>
          <w:tcPr>
            <w:tcW w:w="2340" w:type="dxa"/>
          </w:tcPr>
          <w:p w14:paraId="47C4D4F0" w14:textId="77777777" w:rsidR="003363E9" w:rsidRPr="003363E9" w:rsidRDefault="003363E9" w:rsidP="00A162CC">
            <w:pPr>
              <w:snapToGrid w:val="0"/>
              <w:rPr>
                <w:rFonts w:ascii="ＭＳ 明朝" w:eastAsia="ＭＳ 明朝" w:hAnsi="ＭＳ 明朝"/>
                <w:color w:val="000000" w:themeColor="text1"/>
                <w:sz w:val="18"/>
              </w:rPr>
            </w:pPr>
          </w:p>
        </w:tc>
      </w:tr>
    </w:tbl>
    <w:p w14:paraId="0ECD5704" w14:textId="342CA65D" w:rsidR="003363E9" w:rsidRPr="003363E9" w:rsidRDefault="003363E9" w:rsidP="003363E9">
      <w:pPr>
        <w:snapToGrid w:val="0"/>
        <w:ind w:leftChars="100" w:left="210"/>
        <w:jc w:val="left"/>
        <w:rPr>
          <w:rFonts w:ascii="ＭＳ 明朝" w:eastAsia="ＭＳ 明朝" w:hAnsi="ＭＳ 明朝"/>
          <w:color w:val="000000" w:themeColor="text1"/>
        </w:rPr>
      </w:pPr>
      <w:r w:rsidRPr="003363E9">
        <w:rPr>
          <w:rFonts w:ascii="ＭＳ 明朝" w:eastAsia="ＭＳ 明朝" w:hAnsi="ＭＳ 明朝" w:hint="eastAsia"/>
          <w:color w:val="000000" w:themeColor="text1"/>
        </w:rPr>
        <w:t>(1) 第４時の目標</w:t>
      </w:r>
    </w:p>
    <w:p w14:paraId="768FDE7C" w14:textId="77777777" w:rsidR="003363E9" w:rsidRPr="003363E9" w:rsidRDefault="003363E9" w:rsidP="003363E9">
      <w:pPr>
        <w:snapToGrid w:val="0"/>
        <w:ind w:firstLineChars="300" w:firstLine="630"/>
        <w:rPr>
          <w:rFonts w:ascii="ＭＳ 明朝" w:eastAsia="ＭＳ 明朝" w:hAnsi="ＭＳ 明朝"/>
          <w:color w:val="000000" w:themeColor="text1"/>
        </w:rPr>
      </w:pPr>
      <w:r w:rsidRPr="003363E9">
        <w:rPr>
          <w:rFonts w:ascii="ＭＳ 明朝" w:eastAsia="ＭＳ 明朝" w:hAnsi="ＭＳ 明朝" w:hint="eastAsia"/>
          <w:color w:val="000000" w:themeColor="text1"/>
        </w:rPr>
        <w:t>イタリアとドイツにおける統一国家の形成に関わる諸事象について、時間軸にそって理解する。</w:t>
      </w:r>
    </w:p>
    <w:p w14:paraId="0857376E" w14:textId="2FF72051" w:rsidR="003363E9" w:rsidRPr="003363E9" w:rsidRDefault="00983F3A" w:rsidP="003363E9">
      <w:pPr>
        <w:snapToGrid w:val="0"/>
        <w:ind w:firstLineChars="50" w:firstLine="105"/>
        <w:rPr>
          <w:rFonts w:ascii="ＭＳ 明朝" w:eastAsia="ＭＳ 明朝" w:hAnsi="ＭＳ 明朝"/>
          <w:color w:val="000000" w:themeColor="text1"/>
        </w:rPr>
      </w:pPr>
      <w:r>
        <w:rPr>
          <w:rFonts w:ascii="ＭＳ 明朝" w:eastAsia="ＭＳ 明朝" w:hAnsi="ＭＳ 明朝" w:hint="eastAsia"/>
          <w:noProof/>
        </w:rPr>
        <mc:AlternateContent>
          <mc:Choice Requires="wps">
            <w:drawing>
              <wp:anchor distT="0" distB="0" distL="114300" distR="114300" simplePos="0" relativeHeight="251712512" behindDoc="0" locked="0" layoutInCell="1" allowOverlap="1" wp14:anchorId="46E1EFCB" wp14:editId="369F97CC">
                <wp:simplePos x="0" y="0"/>
                <wp:positionH relativeFrom="margin">
                  <wp:align>center</wp:align>
                </wp:positionH>
                <wp:positionV relativeFrom="paragraph">
                  <wp:posOffset>575945</wp:posOffset>
                </wp:positionV>
                <wp:extent cx="335280" cy="327660"/>
                <wp:effectExtent l="0" t="0" r="7620" b="0"/>
                <wp:wrapNone/>
                <wp:docPr id="1118043813" name="テキスト ボックス 1118043813"/>
                <wp:cNvGraphicFramePr/>
                <a:graphic xmlns:a="http://schemas.openxmlformats.org/drawingml/2006/main">
                  <a:graphicData uri="http://schemas.microsoft.com/office/word/2010/wordprocessingShape">
                    <wps:wsp>
                      <wps:cNvSpPr txBox="1"/>
                      <wps:spPr>
                        <a:xfrm>
                          <a:off x="0" y="0"/>
                          <a:ext cx="335280" cy="327660"/>
                        </a:xfrm>
                        <a:prstGeom prst="rect">
                          <a:avLst/>
                        </a:prstGeom>
                        <a:solidFill>
                          <a:schemeClr val="lt1"/>
                        </a:solidFill>
                        <a:ln w="6350">
                          <a:noFill/>
                        </a:ln>
                      </wps:spPr>
                      <wps:txbx>
                        <w:txbxContent>
                          <w:p w14:paraId="68565B9A" w14:textId="7490D1F5" w:rsidR="00E2618C" w:rsidRPr="00FE1A1C" w:rsidRDefault="00E2618C" w:rsidP="00983F3A">
                            <w:pPr>
                              <w:rPr>
                                <w:rFonts w:ascii="ＭＳ 明朝" w:eastAsia="ＭＳ 明朝" w:hAnsi="ＭＳ 明朝"/>
                              </w:rPr>
                            </w:pPr>
                            <w:r>
                              <w:rPr>
                                <w:rFonts w:ascii="ＭＳ 明朝" w:eastAsia="ＭＳ 明朝" w:hAnsi="ＭＳ 明朝" w:hint="eastAsia"/>
                              </w:rPr>
                              <w:t>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6E1EFCB" id="テキスト ボックス 1118043813" o:spid="_x0000_s1048" type="#_x0000_t202" style="position:absolute;left:0;text-align:left;margin-left:0;margin-top:45.35pt;width:26.4pt;height:25.8pt;z-index:251712512;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" fillcolor="white [3201]" stroked="f" strokeweight=".5pt">
                <v:textbox>
                  <w:txbxContent>
                    <w:p w14:paraId="68565B9A" w14:textId="7490D1F5" w:rsidR="00E2618C" w:rsidRPr="00FE1A1C" w:rsidRDefault="00E2618C" w:rsidP="00983F3A">
                      <w:pPr>
                        <w:rPr>
                          <w:rFonts w:ascii="ＭＳ 明朝" w:eastAsia="ＭＳ 明朝" w:hAnsi="ＭＳ 明朝"/>
                        </w:rPr>
                      </w:pPr>
                      <w:r>
                        <w:rPr>
                          <w:rFonts w:ascii="ＭＳ 明朝" w:eastAsia="ＭＳ 明朝" w:hAnsi="ＭＳ 明朝" w:hint="eastAsia"/>
                        </w:rPr>
                        <w:t>15</w:t>
                      </w:r>
                    </w:p>
                  </w:txbxContent>
                </v:textbox>
                <w10:wrap anchorx="margin"/>
              </v:shape>
            </w:pict>
          </mc:Fallback>
        </mc:AlternateContent>
      </w:r>
      <w:r w:rsidR="003363E9" w:rsidRPr="003363E9">
        <w:rPr>
          <w:rFonts w:ascii="ＭＳ 明朝" w:eastAsia="ＭＳ 明朝" w:hAnsi="ＭＳ 明朝" w:hint="eastAsia"/>
          <w:color w:val="000000" w:themeColor="text1"/>
        </w:rPr>
        <w:t xml:space="preserve"> (2) 第４時の展開</w:t>
      </w:r>
    </w:p>
    <w:tbl>
      <w:tblPr>
        <w:tblStyle w:val="af"/>
        <w:tblW w:w="9895" w:type="dxa"/>
        <w:tblLook w:val="04A0" w:firstRow="1" w:lastRow="0" w:firstColumn="1" w:lastColumn="0" w:noHBand="0" w:noVBand="1"/>
      </w:tblPr>
      <w:tblGrid>
        <w:gridCol w:w="895"/>
        <w:gridCol w:w="4062"/>
        <w:gridCol w:w="2598"/>
        <w:gridCol w:w="2340"/>
      </w:tblGrid>
      <w:tr w:rsidR="003363E9" w:rsidRPr="003363E9" w14:paraId="3EC17B07" w14:textId="77777777" w:rsidTr="00A162CC">
        <w:tc>
          <w:tcPr>
            <w:tcW w:w="895" w:type="dxa"/>
            <w:tcBorders>
              <w:bottom w:val="single" w:sz="4" w:space="0" w:color="auto"/>
            </w:tcBorders>
          </w:tcPr>
          <w:p w14:paraId="14F63E85" w14:textId="6904473A"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時間</w:t>
            </w:r>
          </w:p>
        </w:tc>
        <w:tc>
          <w:tcPr>
            <w:tcW w:w="4062" w:type="dxa"/>
            <w:tcBorders>
              <w:bottom w:val="single" w:sz="4" w:space="0" w:color="auto"/>
            </w:tcBorders>
          </w:tcPr>
          <w:p w14:paraId="45C939B3"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 xml:space="preserve">○学習内容 Ｔ教師の発問 Ｓ生徒の反応   </w:t>
            </w:r>
          </w:p>
        </w:tc>
        <w:tc>
          <w:tcPr>
            <w:tcW w:w="2598" w:type="dxa"/>
            <w:tcBorders>
              <w:bottom w:val="single" w:sz="4" w:space="0" w:color="auto"/>
            </w:tcBorders>
          </w:tcPr>
          <w:p w14:paraId="53B76982"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 xml:space="preserve">・指導上の留意点  </w:t>
            </w:r>
          </w:p>
        </w:tc>
        <w:tc>
          <w:tcPr>
            <w:tcW w:w="2340" w:type="dxa"/>
            <w:tcBorders>
              <w:bottom w:val="single" w:sz="4" w:space="0" w:color="auto"/>
            </w:tcBorders>
          </w:tcPr>
          <w:p w14:paraId="3E578621"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評価規準(評価方法)</w:t>
            </w:r>
          </w:p>
        </w:tc>
      </w:tr>
      <w:tr w:rsidR="003363E9" w:rsidRPr="003363E9" w14:paraId="0B9056BC" w14:textId="77777777" w:rsidTr="00A162CC">
        <w:tc>
          <w:tcPr>
            <w:tcW w:w="895" w:type="dxa"/>
            <w:tcBorders>
              <w:bottom w:val="single" w:sz="4" w:space="0" w:color="auto"/>
            </w:tcBorders>
          </w:tcPr>
          <w:p w14:paraId="1F99899F"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導入</w:t>
            </w:r>
          </w:p>
          <w:p w14:paraId="60415693"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lastRenderedPageBreak/>
              <w:t>５分</w:t>
            </w:r>
          </w:p>
        </w:tc>
        <w:tc>
          <w:tcPr>
            <w:tcW w:w="4062" w:type="dxa"/>
            <w:tcBorders>
              <w:bottom w:val="single" w:sz="4" w:space="0" w:color="auto"/>
            </w:tcBorders>
          </w:tcPr>
          <w:p w14:paraId="45A33FFC" w14:textId="62C12B4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lastRenderedPageBreak/>
              <w:t>〇プロイセン首相のビスマルクのエピソードを</w:t>
            </w:r>
            <w:r w:rsidRPr="003363E9">
              <w:rPr>
                <w:rFonts w:ascii="ＭＳ 明朝" w:eastAsia="ＭＳ 明朝" w:hAnsi="ＭＳ 明朝" w:hint="eastAsia"/>
                <w:color w:val="000000" w:themeColor="text1"/>
                <w:sz w:val="18"/>
                <w:szCs w:val="18"/>
              </w:rPr>
              <w:lastRenderedPageBreak/>
              <w:t>紹介し、イタリアとドイツの国家統一がほぼ同時期であったことを指摘する。</w:t>
            </w:r>
          </w:p>
          <w:p w14:paraId="22DA86AF"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Ｔ19世紀前半のイタリアとドイツの統一運動にはどのような課題がありましたか。</w:t>
            </w:r>
          </w:p>
          <w:p w14:paraId="346D9CC6"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Ｓイタリアは民衆による革命運動が鎮圧され、ドイツでも自由主義者が起こした革命は失敗に終わった。</w:t>
            </w:r>
          </w:p>
          <w:p w14:paraId="6C24306B"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Ｓフランクフルト国民議会で話し合いによる憲法制定が目指されたが、結局失敗に終わった。</w:t>
            </w:r>
          </w:p>
          <w:p w14:paraId="43626691"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Ｓ1848年の三月革命では、民衆が蜂起したが失敗に終わった。</w:t>
            </w:r>
          </w:p>
          <w:p w14:paraId="31059F85" w14:textId="4837A1EF"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Ｔ19世紀後半にイタリアとドイツはどのようにして、統一を達成したのでしょうか。</w:t>
            </w:r>
          </w:p>
          <w:p w14:paraId="3FC578CC" w14:textId="194C36BA" w:rsidR="003363E9" w:rsidRPr="003363E9" w:rsidRDefault="00AE0FBD" w:rsidP="00A162CC">
            <w:pPr>
              <w:snapToGrid w:val="0"/>
              <w:rPr>
                <w:rFonts w:ascii="ＭＳ 明朝" w:eastAsia="ＭＳ 明朝" w:hAnsi="ＭＳ 明朝"/>
                <w:color w:val="000000" w:themeColor="text1"/>
                <w:sz w:val="18"/>
                <w:szCs w:val="18"/>
              </w:rPr>
            </w:pPr>
            <w:r w:rsidRPr="003363E9">
              <w:rPr>
                <w:rFonts w:ascii="ＭＳ 明朝" w:eastAsia="ＭＳ 明朝" w:hAnsi="ＭＳ 明朝" w:hint="eastAsia"/>
                <w:noProof/>
                <w:color w:val="000000" w:themeColor="text1"/>
                <w:sz w:val="18"/>
                <w:szCs w:val="18"/>
              </w:rPr>
              <mc:AlternateContent>
                <mc:Choice Requires="wps">
                  <w:drawing>
                    <wp:anchor distT="0" distB="0" distL="114300" distR="114300" simplePos="0" relativeHeight="251678720" behindDoc="0" locked="0" layoutInCell="1" allowOverlap="1" wp14:anchorId="0C0F351A" wp14:editId="6B07575F">
                      <wp:simplePos x="0" y="0"/>
                      <wp:positionH relativeFrom="column">
                        <wp:posOffset>-3810</wp:posOffset>
                      </wp:positionH>
                      <wp:positionV relativeFrom="paragraph">
                        <wp:posOffset>-1905</wp:posOffset>
                      </wp:positionV>
                      <wp:extent cx="5463540" cy="441960"/>
                      <wp:effectExtent l="0" t="0" r="22860" b="15240"/>
                      <wp:wrapNone/>
                      <wp:docPr id="17" name="テキスト ボックス 17"/>
                      <wp:cNvGraphicFramePr/>
                      <a:graphic xmlns:a="http://schemas.openxmlformats.org/drawingml/2006/main">
                        <a:graphicData uri="http://schemas.microsoft.com/office/word/2010/wordprocessingShape">
                          <wps:wsp>
                            <wps:cNvSpPr txBox="1"/>
                            <wps:spPr>
                              <a:xfrm>
                                <a:off x="0" y="0"/>
                                <a:ext cx="5463540" cy="441960"/>
                              </a:xfrm>
                              <a:prstGeom prst="rect">
                                <a:avLst/>
                              </a:prstGeom>
                              <a:solidFill>
                                <a:schemeClr val="lt1"/>
                              </a:solidFill>
                              <a:ln w="9525">
                                <a:solidFill>
                                  <a:prstClr val="black"/>
                                </a:solidFill>
                              </a:ln>
                            </wps:spPr>
                            <wps:txbx>
                              <w:txbxContent>
                                <w:p w14:paraId="59FF2FBB" w14:textId="77777777" w:rsidR="00E2618C" w:rsidRDefault="00E2618C" w:rsidP="003363E9">
                                  <w:pPr>
                                    <w:snapToGrid w:val="0"/>
                                    <w:rPr>
                                      <w:rFonts w:ascii="ＭＳ 明朝" w:eastAsia="ＭＳ 明朝" w:hAnsi="ＭＳ 明朝"/>
                                    </w:rPr>
                                  </w:pPr>
                                  <w:r w:rsidRPr="00AE0FBD">
                                    <w:rPr>
                                      <w:rFonts w:ascii="ＭＳ 明朝" w:eastAsia="ＭＳ 明朝" w:hAnsi="ＭＳ 明朝" w:hint="eastAsia"/>
                                      <w:color w:val="000000" w:themeColor="text1"/>
                                    </w:rPr>
                                    <w:t>【本時の学習課題】</w:t>
                                  </w:r>
                                  <w:r w:rsidRPr="00AE0FBD">
                                    <w:rPr>
                                      <w:rFonts w:ascii="ＭＳ 明朝" w:eastAsia="ＭＳ 明朝" w:hAnsi="ＭＳ 明朝" w:hint="eastAsia"/>
                                    </w:rPr>
                                    <w:t>イタリアとドイツの統一は、いかなる共通点や相違点があるのだろう</w:t>
                                  </w:r>
                                </w:p>
                                <w:p w14:paraId="298762EF" w14:textId="13AFCAAE" w:rsidR="00E2618C" w:rsidRPr="00AE0FBD" w:rsidRDefault="00E2618C" w:rsidP="00AE0FBD">
                                  <w:pPr>
                                    <w:snapToGrid w:val="0"/>
                                    <w:ind w:firstLineChars="900" w:firstLine="1890"/>
                                    <w:rPr>
                                      <w:rFonts w:ascii="ＭＳ 明朝" w:eastAsia="ＭＳ 明朝" w:hAnsi="ＭＳ 明朝"/>
                                      <w:color w:val="000000" w:themeColor="text1"/>
                                      <w:sz w:val="28"/>
                                    </w:rPr>
                                  </w:pPr>
                                  <w:r w:rsidRPr="00AE0FBD">
                                    <w:rPr>
                                      <w:rFonts w:ascii="ＭＳ 明朝" w:eastAsia="ＭＳ 明朝" w:hAnsi="ＭＳ 明朝" w:hint="eastAsia"/>
                                    </w:rPr>
                                    <w:t>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0F351A" id="テキスト ボックス 17" o:spid="_x0000_s1049" type="#_x0000_t202" style="position:absolute;left:0;text-align:left;margin-left:-.3pt;margin-top:-.15pt;width:430.2pt;height:34.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" fillcolor="white [3201]">
                      <v:textbox>
                        <w:txbxContent>
                          <w:p w14:paraId="59FF2FBB" w14:textId="77777777" w:rsidR="00E2618C" w:rsidRDefault="00E2618C" w:rsidP="003363E9">
                            <w:pPr>
                              <w:snapToGrid w:val="0"/>
                              <w:rPr>
                                <w:rFonts w:ascii="ＭＳ 明朝" w:eastAsia="ＭＳ 明朝" w:hAnsi="ＭＳ 明朝"/>
                              </w:rPr>
                            </w:pPr>
                            <w:r w:rsidRPr="00AE0FBD">
                              <w:rPr>
                                <w:rFonts w:ascii="ＭＳ 明朝" w:eastAsia="ＭＳ 明朝" w:hAnsi="ＭＳ 明朝" w:hint="eastAsia"/>
                                <w:color w:val="000000" w:themeColor="text1"/>
                              </w:rPr>
                              <w:t>【本時の学習課題】</w:t>
                            </w:r>
                            <w:r w:rsidRPr="00AE0FBD">
                              <w:rPr>
                                <w:rFonts w:ascii="ＭＳ 明朝" w:eastAsia="ＭＳ 明朝" w:hAnsi="ＭＳ 明朝" w:hint="eastAsia"/>
                              </w:rPr>
                              <w:t>イタリアとドイツの統一は、いかなる共通点や相違点があるのだろう</w:t>
                            </w:r>
                          </w:p>
                          <w:p w14:paraId="298762EF" w14:textId="13AFCAAE" w:rsidR="00E2618C" w:rsidRPr="00AE0FBD" w:rsidRDefault="00E2618C" w:rsidP="00AE0FBD">
                            <w:pPr>
                              <w:snapToGrid w:val="0"/>
                              <w:ind w:firstLineChars="900" w:firstLine="1890"/>
                              <w:rPr>
                                <w:rFonts w:ascii="ＭＳ 明朝" w:eastAsia="ＭＳ 明朝" w:hAnsi="ＭＳ 明朝"/>
                                <w:color w:val="000000" w:themeColor="text1"/>
                                <w:sz w:val="28"/>
                              </w:rPr>
                            </w:pPr>
                            <w:r w:rsidRPr="00AE0FBD">
                              <w:rPr>
                                <w:rFonts w:ascii="ＭＳ 明朝" w:eastAsia="ＭＳ 明朝" w:hAnsi="ＭＳ 明朝" w:hint="eastAsia"/>
                              </w:rPr>
                              <w:t>か。</w:t>
                            </w:r>
                          </w:p>
                        </w:txbxContent>
                      </v:textbox>
                    </v:shape>
                  </w:pict>
                </mc:Fallback>
              </mc:AlternateContent>
            </w:r>
          </w:p>
          <w:p w14:paraId="15B80EE4"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51200011" w14:textId="77777777" w:rsidR="003363E9" w:rsidRPr="003363E9" w:rsidRDefault="003363E9" w:rsidP="00A162CC">
            <w:pPr>
              <w:snapToGrid w:val="0"/>
              <w:rPr>
                <w:rFonts w:ascii="ＭＳ 明朝" w:eastAsia="ＭＳ 明朝" w:hAnsi="ＭＳ 明朝"/>
                <w:color w:val="000000" w:themeColor="text1"/>
              </w:rPr>
            </w:pPr>
          </w:p>
        </w:tc>
        <w:tc>
          <w:tcPr>
            <w:tcW w:w="2598" w:type="dxa"/>
            <w:tcBorders>
              <w:bottom w:val="single" w:sz="4" w:space="0" w:color="auto"/>
            </w:tcBorders>
          </w:tcPr>
          <w:p w14:paraId="53AF71B4"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0CA9E4F4"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6CC120F5"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481A394F"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・既習の学習内容について、質問を通じて確認する。</w:t>
            </w:r>
          </w:p>
          <w:p w14:paraId="31157187" w14:textId="77777777" w:rsidR="003363E9" w:rsidRPr="003363E9" w:rsidRDefault="003363E9" w:rsidP="00A162CC">
            <w:pPr>
              <w:snapToGrid w:val="0"/>
              <w:jc w:val="center"/>
              <w:rPr>
                <w:rFonts w:ascii="ＭＳ 明朝" w:eastAsia="ＭＳ 明朝" w:hAnsi="ＭＳ 明朝"/>
                <w:color w:val="000000" w:themeColor="text1"/>
              </w:rPr>
            </w:pPr>
          </w:p>
        </w:tc>
        <w:tc>
          <w:tcPr>
            <w:tcW w:w="2340" w:type="dxa"/>
            <w:tcBorders>
              <w:bottom w:val="single" w:sz="4" w:space="0" w:color="auto"/>
            </w:tcBorders>
          </w:tcPr>
          <w:p w14:paraId="1EB11C1D" w14:textId="77777777" w:rsidR="003363E9" w:rsidRPr="003363E9" w:rsidRDefault="003363E9" w:rsidP="00A162CC">
            <w:pPr>
              <w:snapToGrid w:val="0"/>
              <w:jc w:val="center"/>
              <w:rPr>
                <w:rFonts w:ascii="ＭＳ 明朝" w:eastAsia="ＭＳ 明朝" w:hAnsi="ＭＳ 明朝"/>
                <w:color w:val="000000" w:themeColor="text1"/>
              </w:rPr>
            </w:pPr>
          </w:p>
        </w:tc>
      </w:tr>
      <w:tr w:rsidR="003363E9" w:rsidRPr="003363E9" w14:paraId="41A3313A" w14:textId="77777777" w:rsidTr="00A162CC">
        <w:trPr>
          <w:trHeight w:val="2684"/>
        </w:trPr>
        <w:tc>
          <w:tcPr>
            <w:tcW w:w="895" w:type="dxa"/>
            <w:tcBorders>
              <w:bottom w:val="single" w:sz="4" w:space="0" w:color="auto"/>
            </w:tcBorders>
          </w:tcPr>
          <w:p w14:paraId="3B5C27BD"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展開①</w:t>
            </w:r>
          </w:p>
          <w:p w14:paraId="596D5566"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40分</w:t>
            </w:r>
          </w:p>
          <w:p w14:paraId="52721ECB" w14:textId="77777777" w:rsidR="003363E9" w:rsidRPr="003363E9" w:rsidRDefault="003363E9" w:rsidP="00A162CC">
            <w:pPr>
              <w:snapToGrid w:val="0"/>
              <w:jc w:val="center"/>
              <w:rPr>
                <w:rFonts w:ascii="ＭＳ 明朝" w:eastAsia="ＭＳ 明朝" w:hAnsi="ＭＳ 明朝"/>
                <w:color w:val="000000" w:themeColor="text1"/>
              </w:rPr>
            </w:pPr>
          </w:p>
          <w:p w14:paraId="7F142B6F" w14:textId="77777777" w:rsidR="003363E9" w:rsidRPr="003363E9" w:rsidRDefault="003363E9" w:rsidP="00A162CC">
            <w:pPr>
              <w:snapToGrid w:val="0"/>
              <w:jc w:val="center"/>
              <w:rPr>
                <w:rFonts w:ascii="ＭＳ 明朝" w:eastAsia="ＭＳ 明朝" w:hAnsi="ＭＳ 明朝"/>
                <w:color w:val="000000" w:themeColor="text1"/>
              </w:rPr>
            </w:pPr>
          </w:p>
          <w:p w14:paraId="43D32B6C" w14:textId="77777777" w:rsidR="003363E9" w:rsidRPr="003363E9" w:rsidRDefault="003363E9" w:rsidP="00A162CC">
            <w:pPr>
              <w:snapToGrid w:val="0"/>
              <w:jc w:val="center"/>
              <w:rPr>
                <w:rFonts w:ascii="ＭＳ 明朝" w:eastAsia="ＭＳ 明朝" w:hAnsi="ＭＳ 明朝"/>
                <w:color w:val="000000" w:themeColor="text1"/>
              </w:rPr>
            </w:pPr>
          </w:p>
          <w:p w14:paraId="1735AFDE" w14:textId="77777777" w:rsidR="003363E9" w:rsidRPr="003363E9" w:rsidRDefault="003363E9" w:rsidP="00A162CC">
            <w:pPr>
              <w:snapToGrid w:val="0"/>
              <w:jc w:val="center"/>
              <w:rPr>
                <w:rFonts w:ascii="ＭＳ 明朝" w:eastAsia="ＭＳ 明朝" w:hAnsi="ＭＳ 明朝"/>
                <w:color w:val="000000" w:themeColor="text1"/>
              </w:rPr>
            </w:pPr>
          </w:p>
          <w:p w14:paraId="01A8A521" w14:textId="77777777" w:rsidR="003363E9" w:rsidRPr="003363E9" w:rsidRDefault="003363E9" w:rsidP="00A162CC">
            <w:pPr>
              <w:snapToGrid w:val="0"/>
              <w:jc w:val="center"/>
              <w:rPr>
                <w:rFonts w:ascii="ＭＳ 明朝" w:eastAsia="ＭＳ 明朝" w:hAnsi="ＭＳ 明朝"/>
                <w:color w:val="000000" w:themeColor="text1"/>
              </w:rPr>
            </w:pPr>
          </w:p>
          <w:p w14:paraId="3DD38F6C" w14:textId="77777777" w:rsidR="003363E9" w:rsidRPr="003363E9" w:rsidRDefault="003363E9" w:rsidP="00A162CC">
            <w:pPr>
              <w:snapToGrid w:val="0"/>
              <w:jc w:val="center"/>
              <w:rPr>
                <w:rFonts w:ascii="ＭＳ 明朝" w:eastAsia="ＭＳ 明朝" w:hAnsi="ＭＳ 明朝"/>
                <w:color w:val="000000" w:themeColor="text1"/>
              </w:rPr>
            </w:pPr>
          </w:p>
          <w:p w14:paraId="7831F10F" w14:textId="77777777" w:rsidR="003363E9" w:rsidRPr="003363E9" w:rsidRDefault="003363E9" w:rsidP="00A162CC">
            <w:pPr>
              <w:snapToGrid w:val="0"/>
              <w:jc w:val="center"/>
              <w:rPr>
                <w:rFonts w:ascii="ＭＳ 明朝" w:eastAsia="ＭＳ 明朝" w:hAnsi="ＭＳ 明朝"/>
                <w:color w:val="000000" w:themeColor="text1"/>
              </w:rPr>
            </w:pPr>
          </w:p>
          <w:p w14:paraId="2EF9B50D" w14:textId="77777777" w:rsidR="003363E9" w:rsidRPr="003363E9" w:rsidRDefault="003363E9" w:rsidP="00A162CC">
            <w:pPr>
              <w:snapToGrid w:val="0"/>
              <w:jc w:val="center"/>
              <w:rPr>
                <w:rFonts w:ascii="ＭＳ 明朝" w:eastAsia="ＭＳ 明朝" w:hAnsi="ＭＳ 明朝"/>
                <w:color w:val="000000" w:themeColor="text1"/>
              </w:rPr>
            </w:pPr>
          </w:p>
          <w:p w14:paraId="3CA37D14" w14:textId="77777777" w:rsidR="003363E9" w:rsidRPr="003363E9" w:rsidRDefault="003363E9" w:rsidP="00A162CC">
            <w:pPr>
              <w:snapToGrid w:val="0"/>
              <w:jc w:val="center"/>
              <w:rPr>
                <w:rFonts w:ascii="ＭＳ 明朝" w:eastAsia="ＭＳ 明朝" w:hAnsi="ＭＳ 明朝"/>
                <w:color w:val="000000" w:themeColor="text1"/>
              </w:rPr>
            </w:pPr>
          </w:p>
          <w:p w14:paraId="67023B6F" w14:textId="77777777" w:rsidR="003363E9" w:rsidRPr="003363E9" w:rsidRDefault="003363E9" w:rsidP="00A162CC">
            <w:pPr>
              <w:snapToGrid w:val="0"/>
              <w:jc w:val="center"/>
              <w:rPr>
                <w:rFonts w:ascii="ＭＳ 明朝" w:eastAsia="ＭＳ 明朝" w:hAnsi="ＭＳ 明朝"/>
                <w:color w:val="000000" w:themeColor="text1"/>
              </w:rPr>
            </w:pPr>
          </w:p>
          <w:p w14:paraId="5BAF02FD" w14:textId="77777777" w:rsidR="003363E9" w:rsidRPr="003363E9" w:rsidRDefault="003363E9" w:rsidP="00A162CC">
            <w:pPr>
              <w:snapToGrid w:val="0"/>
              <w:jc w:val="center"/>
              <w:rPr>
                <w:rFonts w:ascii="ＭＳ 明朝" w:eastAsia="ＭＳ 明朝" w:hAnsi="ＭＳ 明朝"/>
                <w:color w:val="000000" w:themeColor="text1"/>
              </w:rPr>
            </w:pPr>
          </w:p>
          <w:p w14:paraId="641292CD" w14:textId="77777777" w:rsidR="003363E9" w:rsidRPr="003363E9" w:rsidRDefault="003363E9" w:rsidP="00A162CC">
            <w:pPr>
              <w:snapToGrid w:val="0"/>
              <w:jc w:val="center"/>
              <w:rPr>
                <w:rFonts w:ascii="ＭＳ 明朝" w:eastAsia="ＭＳ 明朝" w:hAnsi="ＭＳ 明朝"/>
                <w:color w:val="000000" w:themeColor="text1"/>
              </w:rPr>
            </w:pPr>
          </w:p>
          <w:p w14:paraId="3796BC15" w14:textId="2F860B29" w:rsidR="003363E9" w:rsidRPr="003363E9" w:rsidRDefault="003363E9" w:rsidP="00A162CC">
            <w:pPr>
              <w:snapToGrid w:val="0"/>
              <w:rPr>
                <w:rFonts w:ascii="ＭＳ 明朝" w:eastAsia="ＭＳ 明朝" w:hAnsi="ＭＳ 明朝"/>
                <w:color w:val="000000" w:themeColor="text1"/>
              </w:rPr>
            </w:pPr>
          </w:p>
        </w:tc>
        <w:tc>
          <w:tcPr>
            <w:tcW w:w="4062" w:type="dxa"/>
            <w:tcBorders>
              <w:bottom w:val="single" w:sz="4" w:space="0" w:color="auto"/>
            </w:tcBorders>
          </w:tcPr>
          <w:p w14:paraId="2CBA43E7"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〇反転授業の動画を視聴して予習した内容も含めて時間軸にそってイタリアとドイツの統一運動について整理する。</w:t>
            </w:r>
          </w:p>
          <w:p w14:paraId="00CBB955"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Ｔ</w:t>
            </w:r>
            <w:r w:rsidRPr="003363E9">
              <w:rPr>
                <w:rFonts w:ascii="ＭＳ 明朝" w:eastAsia="ＭＳ 明朝" w:hAnsi="ＭＳ 明朝" w:hint="eastAsia"/>
                <w:color w:val="000000" w:themeColor="text1"/>
                <w:sz w:val="18"/>
                <w:szCs w:val="18"/>
              </w:rPr>
              <w:t>イタリアとドイツの統一運動</w:t>
            </w:r>
            <w:r w:rsidRPr="003363E9">
              <w:rPr>
                <w:rFonts w:ascii="ＭＳ 明朝" w:eastAsia="ＭＳ 明朝" w:hAnsi="ＭＳ 明朝" w:hint="eastAsia"/>
                <w:color w:val="000000" w:themeColor="text1"/>
                <w:sz w:val="18"/>
              </w:rPr>
              <w:t>について、時間軸にそって整理してまとめましょう。</w:t>
            </w:r>
          </w:p>
          <w:p w14:paraId="22919F23"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Ｓ(個人</w:t>
            </w:r>
            <w:r w:rsidRPr="003363E9">
              <w:rPr>
                <w:rFonts w:ascii="ＭＳ 明朝" w:eastAsia="ＭＳ 明朝" w:hAnsi="ＭＳ 明朝" w:hint="eastAsia"/>
                <w:noProof/>
                <w:color w:val="000000" w:themeColor="text1"/>
                <w:sz w:val="18"/>
                <w:szCs w:val="18"/>
              </w:rPr>
              <w:t>探究</w:t>
            </w:r>
            <w:r w:rsidRPr="003363E9">
              <w:rPr>
                <w:rFonts w:ascii="ＭＳ 明朝" w:eastAsia="ＭＳ 明朝" w:hAnsi="ＭＳ 明朝" w:hint="eastAsia"/>
                <w:color w:val="000000" w:themeColor="text1"/>
                <w:sz w:val="18"/>
                <w:szCs w:val="18"/>
              </w:rPr>
              <w:t>)</w:t>
            </w:r>
          </w:p>
          <w:p w14:paraId="4792D077"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Ｔ</w:t>
            </w:r>
            <w:r w:rsidRPr="003363E9">
              <w:rPr>
                <w:rFonts w:ascii="ＭＳ 明朝" w:eastAsia="ＭＳ 明朝" w:hAnsi="ＭＳ 明朝" w:hint="eastAsia"/>
                <w:color w:val="000000" w:themeColor="text1"/>
                <w:sz w:val="18"/>
                <w:szCs w:val="18"/>
              </w:rPr>
              <w:t>イタリアとドイツの統一運動</w:t>
            </w:r>
            <w:r w:rsidRPr="003363E9">
              <w:rPr>
                <w:rFonts w:ascii="ＭＳ 明朝" w:eastAsia="ＭＳ 明朝" w:hAnsi="ＭＳ 明朝" w:hint="eastAsia"/>
                <w:color w:val="000000" w:themeColor="text1"/>
                <w:sz w:val="18"/>
              </w:rPr>
              <w:t>について、整理したことを時間軸に着目して、学習を整理しましょう。(グループワーク)</w:t>
            </w:r>
          </w:p>
          <w:p w14:paraId="665446E6"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Ｓサルデーニャ王国がクリミア戦争に参戦以降、イタリア統一運動の中心となった。</w:t>
            </w:r>
          </w:p>
          <w:p w14:paraId="4A30C9A9"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Ｓなぜサルデーニャ王国がフランスの協力を得ることができたのだろう。</w:t>
            </w:r>
          </w:p>
          <w:p w14:paraId="4CB525A5"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Ｓなぜイタリアは、ドイツがオーストリアやフランスと戦っているときにヴェネツィアやローマ教皇領を獲得できたのだろう。</w:t>
            </w:r>
          </w:p>
          <w:p w14:paraId="5C720F32"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Ｓプロイセンの首相にビスマルクが登用されて鉄血政策を開始した。</w:t>
            </w:r>
          </w:p>
          <w:p w14:paraId="1EBDCC5B"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Ｓデンマーク戦争、普墺戦争、普仏戦争でドイツの統一が達成された。</w:t>
            </w:r>
          </w:p>
          <w:p w14:paraId="725574B4" w14:textId="155DDFAA"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Ｓオーストリアは領土を失い、どのように国家の再建が行われたのだろう。</w:t>
            </w:r>
          </w:p>
          <w:p w14:paraId="536B1FB1"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4FAB9E58" w14:textId="6D302093"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〇イタリアとドイツの統一運動について学んだことを共有する。</w:t>
            </w:r>
          </w:p>
          <w:p w14:paraId="05E67608" w14:textId="2336002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rPr>
              <w:t>Ｔ</w:t>
            </w:r>
            <w:r w:rsidRPr="003363E9">
              <w:rPr>
                <w:rFonts w:ascii="ＭＳ 明朝" w:eastAsia="ＭＳ 明朝" w:hAnsi="ＭＳ 明朝" w:hint="eastAsia"/>
                <w:color w:val="000000" w:themeColor="text1"/>
                <w:sz w:val="18"/>
                <w:szCs w:val="18"/>
              </w:rPr>
              <w:t>イタリアの統一運動</w:t>
            </w:r>
            <w:r w:rsidRPr="003363E9">
              <w:rPr>
                <w:rFonts w:ascii="ＭＳ 明朝" w:eastAsia="ＭＳ 明朝" w:hAnsi="ＭＳ 明朝" w:hint="eastAsia"/>
                <w:color w:val="000000" w:themeColor="text1"/>
                <w:sz w:val="18"/>
              </w:rPr>
              <w:t>について、整理したことを発表しましょう。</w:t>
            </w:r>
          </w:p>
          <w:p w14:paraId="754ABF22" w14:textId="3146F8EF"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Ｓサルデーニャ王国がクリミア戦争に参戦して国際的な地位を高めてフランスの協力を得て、オーストリアと戦った。ガリバルディの活躍もあってイタリア王国が成立した。</w:t>
            </w:r>
          </w:p>
          <w:p w14:paraId="4F937E53"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rPr>
              <w:t>Ｔドイツ</w:t>
            </w:r>
            <w:r w:rsidRPr="003363E9">
              <w:rPr>
                <w:rFonts w:ascii="ＭＳ 明朝" w:eastAsia="ＭＳ 明朝" w:hAnsi="ＭＳ 明朝" w:hint="eastAsia"/>
                <w:color w:val="000000" w:themeColor="text1"/>
                <w:sz w:val="18"/>
                <w:szCs w:val="18"/>
              </w:rPr>
              <w:t>の統一運動</w:t>
            </w:r>
            <w:r w:rsidRPr="003363E9">
              <w:rPr>
                <w:rFonts w:ascii="ＭＳ 明朝" w:eastAsia="ＭＳ 明朝" w:hAnsi="ＭＳ 明朝" w:hint="eastAsia"/>
                <w:color w:val="000000" w:themeColor="text1"/>
                <w:sz w:val="18"/>
              </w:rPr>
              <w:t>について、整理したことを発表しましょう。</w:t>
            </w:r>
          </w:p>
          <w:p w14:paraId="68622378" w14:textId="56B610F2"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Ｓプロイセンの首相にビスマルクが登用されて鉄血政策を開始し、デンマーク戦争、普墺戦争、普仏戦争でドイツの統一が達成された。</w:t>
            </w:r>
          </w:p>
          <w:p w14:paraId="17F7B353" w14:textId="41C96983"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14A72CE1" w14:textId="2DF81DF9"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〇イタリアとドイツの統一運動の共通点や相違点を見いだす。〈個人探究)</w:t>
            </w:r>
            <w:r w:rsidRPr="003363E9">
              <w:rPr>
                <w:rFonts w:ascii="ＭＳ 明朝" w:eastAsia="ＭＳ 明朝" w:hAnsi="ＭＳ 明朝" w:hint="eastAsia"/>
              </w:rPr>
              <w:t xml:space="preserve"> </w:t>
            </w:r>
            <w:r w:rsidRPr="003363E9">
              <w:rPr>
                <w:rFonts w:ascii="ＭＳ 明朝" w:eastAsia="ＭＳ 明朝" w:hAnsi="ＭＳ 明朝" w:hint="eastAsia"/>
                <w:color w:val="000000" w:themeColor="text1"/>
                <w:sz w:val="18"/>
              </w:rPr>
              <w:t>（手だてイ歴史的事象の比較から精査を促す発問）</w:t>
            </w:r>
          </w:p>
          <w:p w14:paraId="6C717047" w14:textId="479E583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Ｔ</w:t>
            </w:r>
            <w:r w:rsidRPr="003363E9">
              <w:rPr>
                <w:rFonts w:ascii="ＭＳ 明朝" w:eastAsia="ＭＳ 明朝" w:hAnsi="ＭＳ 明朝" w:hint="eastAsia"/>
                <w:color w:val="000000" w:themeColor="text1"/>
                <w:sz w:val="18"/>
                <w:szCs w:val="18"/>
              </w:rPr>
              <w:t>イタリアとドイツの統一運動</w:t>
            </w:r>
            <w:r w:rsidRPr="003363E9">
              <w:rPr>
                <w:rFonts w:ascii="ＭＳ 明朝" w:eastAsia="ＭＳ 明朝" w:hAnsi="ＭＳ 明朝" w:hint="eastAsia"/>
                <w:color w:val="000000" w:themeColor="text1"/>
                <w:sz w:val="18"/>
              </w:rPr>
              <w:t>について、イタリアとドイツの統一運動にどの程度共通点や相違点を見いだすことができると考えますか。</w:t>
            </w:r>
          </w:p>
          <w:p w14:paraId="56ED4B01" w14:textId="27A62A33" w:rsidR="003363E9" w:rsidRPr="003363E9" w:rsidRDefault="00983F3A" w:rsidP="00A162CC">
            <w:pPr>
              <w:snapToGrid w:val="0"/>
              <w:ind w:left="210" w:hangingChars="100" w:hanging="210"/>
              <w:rPr>
                <w:rFonts w:ascii="ＭＳ 明朝" w:eastAsia="ＭＳ 明朝" w:hAnsi="ＭＳ 明朝"/>
                <w:color w:val="000000" w:themeColor="text1"/>
                <w:sz w:val="18"/>
              </w:rPr>
            </w:pPr>
            <w:r>
              <w:rPr>
                <w:rFonts w:ascii="ＭＳ 明朝" w:eastAsia="ＭＳ 明朝" w:hAnsi="ＭＳ 明朝" w:hint="eastAsia"/>
                <w:noProof/>
              </w:rPr>
              <mc:AlternateContent>
                <mc:Choice Requires="wps">
                  <w:drawing>
                    <wp:anchor distT="0" distB="0" distL="114300" distR="114300" simplePos="0" relativeHeight="251714560" behindDoc="0" locked="0" layoutInCell="1" allowOverlap="1" wp14:anchorId="378CA547" wp14:editId="5B2C0852">
                      <wp:simplePos x="0" y="0"/>
                      <wp:positionH relativeFrom="margin">
                        <wp:posOffset>2244725</wp:posOffset>
                      </wp:positionH>
                      <wp:positionV relativeFrom="paragraph">
                        <wp:posOffset>320675</wp:posOffset>
                      </wp:positionV>
                      <wp:extent cx="335280" cy="327660"/>
                      <wp:effectExtent l="0" t="0" r="7620" b="0"/>
                      <wp:wrapNone/>
                      <wp:docPr id="1118043814" name="テキスト ボックス 1118043814"/>
                      <wp:cNvGraphicFramePr/>
                      <a:graphic xmlns:a="http://schemas.openxmlformats.org/drawingml/2006/main">
                        <a:graphicData uri="http://schemas.microsoft.com/office/word/2010/wordprocessingShape">
                          <wps:wsp>
                            <wps:cNvSpPr txBox="1"/>
                            <wps:spPr>
                              <a:xfrm>
                                <a:off x="0" y="0"/>
                                <a:ext cx="335280" cy="327660"/>
                              </a:xfrm>
                              <a:prstGeom prst="rect">
                                <a:avLst/>
                              </a:prstGeom>
                              <a:solidFill>
                                <a:schemeClr val="lt1"/>
                              </a:solidFill>
                              <a:ln w="6350">
                                <a:noFill/>
                              </a:ln>
                            </wps:spPr>
                            <wps:txbx>
                              <w:txbxContent>
                                <w:p w14:paraId="238F34D1" w14:textId="4B47BFE8" w:rsidR="00E2618C" w:rsidRPr="00FE1A1C" w:rsidRDefault="00E2618C" w:rsidP="00983F3A">
                                  <w:pPr>
                                    <w:rPr>
                                      <w:rFonts w:ascii="ＭＳ 明朝" w:eastAsia="ＭＳ 明朝" w:hAnsi="ＭＳ 明朝"/>
                                    </w:rPr>
                                  </w:pPr>
                                  <w:r>
                                    <w:rPr>
                                      <w:rFonts w:ascii="ＭＳ 明朝" w:eastAsia="ＭＳ 明朝" w:hAnsi="ＭＳ 明朝" w:hint="eastAsia"/>
                                    </w:rPr>
                                    <w:t>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78CA547" id="テキスト ボックス 1118043814" o:spid="_x0000_s1050" type="#_x0000_t202" style="position:absolute;left:0;text-align:left;margin-left:176.75pt;margin-top:25.25pt;width:26.4pt;height:25.8pt;z-index:25171456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" fillcolor="white [3201]" stroked="f" strokeweight=".5pt">
                      <v:textbox>
                        <w:txbxContent>
                          <w:p w14:paraId="238F34D1" w14:textId="4B47BFE8" w:rsidR="00E2618C" w:rsidRPr="00FE1A1C" w:rsidRDefault="00E2618C" w:rsidP="00983F3A">
                            <w:pPr>
                              <w:rPr>
                                <w:rFonts w:ascii="ＭＳ 明朝" w:eastAsia="ＭＳ 明朝" w:hAnsi="ＭＳ 明朝"/>
                              </w:rPr>
                            </w:pPr>
                            <w:r>
                              <w:rPr>
                                <w:rFonts w:ascii="ＭＳ 明朝" w:eastAsia="ＭＳ 明朝" w:hAnsi="ＭＳ 明朝" w:hint="eastAsia"/>
                              </w:rPr>
                              <w:t>16</w:t>
                            </w:r>
                          </w:p>
                        </w:txbxContent>
                      </v:textbox>
                      <w10:wrap anchorx="margin"/>
                    </v:shape>
                  </w:pict>
                </mc:Fallback>
              </mc:AlternateContent>
            </w:r>
            <w:r w:rsidR="003363E9" w:rsidRPr="003363E9">
              <w:rPr>
                <w:rFonts w:ascii="ＭＳ 明朝" w:eastAsia="ＭＳ 明朝" w:hAnsi="ＭＳ 明朝" w:hint="eastAsia"/>
                <w:color w:val="000000" w:themeColor="text1"/>
                <w:sz w:val="18"/>
              </w:rPr>
              <w:t>Ｓ統一運動の中心勢力は、19世紀前半は民衆が中心であったが、ドイツではビスマルクがユ</w:t>
            </w:r>
            <w:r w:rsidR="003363E9" w:rsidRPr="003363E9">
              <w:rPr>
                <w:rFonts w:ascii="ＭＳ 明朝" w:eastAsia="ＭＳ 明朝" w:hAnsi="ＭＳ 明朝" w:hint="eastAsia"/>
                <w:color w:val="000000" w:themeColor="text1"/>
                <w:sz w:val="18"/>
              </w:rPr>
              <w:lastRenderedPageBreak/>
              <w:t>ンカー出身であったように支配者層が中心であったことが共通している。</w:t>
            </w:r>
          </w:p>
          <w:p w14:paraId="68633EE7"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Ｓイタリアの統一運動の場合は、ドイツが支配層からの統一運動であったのに対して、ガリバルディなどの自由主義者も統一運動に協力している点がドイツとは異なっている。</w:t>
            </w:r>
          </w:p>
          <w:p w14:paraId="42710014"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Ｓ自由主義者の統一運動が失敗に終わったという共通点に着目することができます。</w:t>
            </w:r>
          </w:p>
          <w:p w14:paraId="041CE925"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 xml:space="preserve">Ｓ国力の違いからプロイセンが中心となりえたドイツの統一運動に対し、サルデーニャは小国であったので自由主義者や他国の協力なくしては統一を進めることができなかったという相違点があります。　</w:t>
            </w:r>
          </w:p>
        </w:tc>
        <w:tc>
          <w:tcPr>
            <w:tcW w:w="2598" w:type="dxa"/>
            <w:tcBorders>
              <w:bottom w:val="single" w:sz="4" w:space="0" w:color="auto"/>
            </w:tcBorders>
          </w:tcPr>
          <w:p w14:paraId="6428D6CE"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lastRenderedPageBreak/>
              <w:t>・イタリアの自由主義者の動向、サルデーニャ王国の動向、プロイセンの動向の観点から整理する。</w:t>
            </w:r>
          </w:p>
          <w:p w14:paraId="0DC576AE" w14:textId="77777777" w:rsidR="003363E9" w:rsidRPr="003363E9" w:rsidRDefault="003363E9" w:rsidP="00A162CC">
            <w:pPr>
              <w:snapToGrid w:val="0"/>
              <w:rPr>
                <w:rFonts w:ascii="ＭＳ 明朝" w:eastAsia="ＭＳ 明朝" w:hAnsi="ＭＳ 明朝"/>
                <w:color w:val="000000" w:themeColor="text1"/>
              </w:rPr>
            </w:pPr>
          </w:p>
          <w:p w14:paraId="6B669C84" w14:textId="77777777" w:rsidR="003363E9" w:rsidRPr="003363E9" w:rsidRDefault="003363E9" w:rsidP="00A162CC">
            <w:pPr>
              <w:snapToGrid w:val="0"/>
              <w:rPr>
                <w:rFonts w:ascii="ＭＳ 明朝" w:eastAsia="ＭＳ 明朝" w:hAnsi="ＭＳ 明朝"/>
                <w:color w:val="000000" w:themeColor="text1"/>
              </w:rPr>
            </w:pPr>
          </w:p>
          <w:p w14:paraId="5A8F73B4" w14:textId="4107DD2E"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w:t>
            </w:r>
            <w:r w:rsidR="00AE0FBD">
              <w:rPr>
                <w:rFonts w:ascii="ＭＳ 明朝" w:eastAsia="ＭＳ 明朝" w:hAnsi="ＭＳ 明朝" w:hint="eastAsia"/>
                <w:color w:val="000000" w:themeColor="text1"/>
                <w:sz w:val="18"/>
              </w:rPr>
              <w:t>調べたことで生まれた新たな疑問についてメモを取っておくように指示</w:t>
            </w:r>
            <w:r w:rsidRPr="003363E9">
              <w:rPr>
                <w:rFonts w:ascii="ＭＳ 明朝" w:eastAsia="ＭＳ 明朝" w:hAnsi="ＭＳ 明朝" w:hint="eastAsia"/>
                <w:color w:val="000000" w:themeColor="text1"/>
                <w:sz w:val="18"/>
              </w:rPr>
              <w:t>する。</w:t>
            </w:r>
          </w:p>
          <w:p w14:paraId="4C56B50E" w14:textId="77777777" w:rsidR="003363E9" w:rsidRPr="003363E9" w:rsidRDefault="003363E9" w:rsidP="00A162CC">
            <w:pPr>
              <w:snapToGrid w:val="0"/>
              <w:rPr>
                <w:rFonts w:ascii="ＭＳ 明朝" w:eastAsia="ＭＳ 明朝" w:hAnsi="ＭＳ 明朝"/>
                <w:color w:val="000000" w:themeColor="text1"/>
                <w:sz w:val="14"/>
              </w:rPr>
            </w:pPr>
          </w:p>
          <w:p w14:paraId="356CACCF" w14:textId="77777777" w:rsidR="003363E9" w:rsidRPr="003363E9" w:rsidRDefault="003363E9" w:rsidP="00A162CC">
            <w:pPr>
              <w:snapToGrid w:val="0"/>
              <w:rPr>
                <w:rFonts w:ascii="ＭＳ 明朝" w:eastAsia="ＭＳ 明朝" w:hAnsi="ＭＳ 明朝"/>
                <w:color w:val="000000" w:themeColor="text1"/>
                <w:sz w:val="18"/>
              </w:rPr>
            </w:pPr>
          </w:p>
          <w:p w14:paraId="252E490F"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7BB57F57"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7CE323F6"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30E7A235"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41469F40"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4D58257A"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49A2A13F"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7F10C540"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416C2083" w14:textId="77777777" w:rsidR="003363E9" w:rsidRPr="003363E9" w:rsidRDefault="003363E9" w:rsidP="00A162CC">
            <w:pPr>
              <w:snapToGrid w:val="0"/>
              <w:ind w:left="200" w:hangingChars="100" w:hanging="200"/>
              <w:rPr>
                <w:rFonts w:ascii="ＭＳ 明朝" w:eastAsia="ＭＳ 明朝" w:hAnsi="ＭＳ 明朝"/>
                <w:color w:val="000000" w:themeColor="text1"/>
                <w:sz w:val="20"/>
              </w:rPr>
            </w:pPr>
          </w:p>
          <w:p w14:paraId="6C280998" w14:textId="77777777" w:rsidR="003363E9" w:rsidRPr="003363E9" w:rsidRDefault="003363E9" w:rsidP="00A162CC">
            <w:pPr>
              <w:snapToGrid w:val="0"/>
              <w:ind w:left="200" w:hangingChars="100" w:hanging="200"/>
              <w:rPr>
                <w:rFonts w:ascii="ＭＳ 明朝" w:eastAsia="ＭＳ 明朝" w:hAnsi="ＭＳ 明朝"/>
                <w:color w:val="000000" w:themeColor="text1"/>
                <w:sz w:val="20"/>
              </w:rPr>
            </w:pPr>
          </w:p>
          <w:p w14:paraId="5704FB69" w14:textId="425CD824" w:rsidR="003363E9" w:rsidRPr="003363E9" w:rsidRDefault="003363E9" w:rsidP="00A162CC">
            <w:pPr>
              <w:snapToGrid w:val="0"/>
              <w:ind w:left="210" w:hangingChars="100" w:hanging="210"/>
              <w:rPr>
                <w:rFonts w:ascii="ＭＳ 明朝" w:eastAsia="ＭＳ 明朝" w:hAnsi="ＭＳ 明朝"/>
                <w:color w:val="000000" w:themeColor="text1"/>
              </w:rPr>
            </w:pPr>
          </w:p>
        </w:tc>
        <w:tc>
          <w:tcPr>
            <w:tcW w:w="2340" w:type="dxa"/>
            <w:tcBorders>
              <w:bottom w:val="single" w:sz="4" w:space="0" w:color="auto"/>
            </w:tcBorders>
          </w:tcPr>
          <w:p w14:paraId="752DDA43" w14:textId="77777777" w:rsidR="003363E9" w:rsidRPr="003363E9" w:rsidRDefault="003363E9" w:rsidP="00A162CC">
            <w:pPr>
              <w:snapToGrid w:val="0"/>
              <w:ind w:left="200" w:hangingChars="100" w:hanging="200"/>
              <w:rPr>
                <w:rFonts w:ascii="ＭＳ 明朝" w:eastAsia="ＭＳ 明朝" w:hAnsi="ＭＳ 明朝"/>
                <w:color w:val="000000" w:themeColor="text1"/>
                <w:sz w:val="20"/>
              </w:rPr>
            </w:pPr>
          </w:p>
          <w:p w14:paraId="7B1B247D" w14:textId="77777777" w:rsidR="003363E9" w:rsidRPr="003363E9" w:rsidRDefault="003363E9" w:rsidP="00A162CC">
            <w:pPr>
              <w:snapToGrid w:val="0"/>
              <w:ind w:left="200" w:hangingChars="100" w:hanging="200"/>
              <w:rPr>
                <w:rFonts w:ascii="ＭＳ 明朝" w:eastAsia="ＭＳ 明朝" w:hAnsi="ＭＳ 明朝"/>
                <w:color w:val="000000" w:themeColor="text1"/>
                <w:sz w:val="20"/>
              </w:rPr>
            </w:pPr>
          </w:p>
          <w:p w14:paraId="5B53BBD4" w14:textId="77777777" w:rsidR="003363E9" w:rsidRPr="003363E9" w:rsidRDefault="003363E9" w:rsidP="00A162CC">
            <w:pPr>
              <w:snapToGrid w:val="0"/>
              <w:rPr>
                <w:rFonts w:ascii="ＭＳ 明朝" w:eastAsia="ＭＳ 明朝" w:hAnsi="ＭＳ 明朝"/>
                <w:color w:val="000000" w:themeColor="text1"/>
                <w:sz w:val="18"/>
              </w:rPr>
            </w:pPr>
          </w:p>
          <w:p w14:paraId="3659ADED" w14:textId="77777777" w:rsidR="003363E9" w:rsidRPr="003363E9" w:rsidRDefault="003363E9" w:rsidP="00A162CC">
            <w:pPr>
              <w:snapToGrid w:val="0"/>
              <w:rPr>
                <w:rFonts w:ascii="ＭＳ 明朝" w:eastAsia="ＭＳ 明朝" w:hAnsi="ＭＳ 明朝"/>
                <w:color w:val="000000" w:themeColor="text1"/>
                <w:sz w:val="18"/>
              </w:rPr>
            </w:pPr>
          </w:p>
          <w:p w14:paraId="297224E1" w14:textId="77777777" w:rsidR="003363E9" w:rsidRPr="003363E9" w:rsidRDefault="003363E9" w:rsidP="00A162CC">
            <w:pPr>
              <w:snapToGrid w:val="0"/>
              <w:rPr>
                <w:rFonts w:ascii="ＭＳ 明朝" w:eastAsia="ＭＳ 明朝" w:hAnsi="ＭＳ 明朝"/>
                <w:color w:val="000000" w:themeColor="text1"/>
                <w:sz w:val="18"/>
              </w:rPr>
            </w:pPr>
          </w:p>
          <w:p w14:paraId="1AFDA608" w14:textId="77777777" w:rsidR="003363E9" w:rsidRPr="003363E9" w:rsidRDefault="003363E9" w:rsidP="00A162CC">
            <w:pPr>
              <w:snapToGrid w:val="0"/>
              <w:rPr>
                <w:rFonts w:ascii="ＭＳ 明朝" w:eastAsia="ＭＳ 明朝" w:hAnsi="ＭＳ 明朝"/>
                <w:color w:val="000000" w:themeColor="text1"/>
                <w:sz w:val="18"/>
              </w:rPr>
            </w:pPr>
          </w:p>
          <w:p w14:paraId="0FD72FAA" w14:textId="77777777" w:rsidR="003363E9" w:rsidRPr="003363E9" w:rsidRDefault="003363E9" w:rsidP="00A162CC">
            <w:pPr>
              <w:snapToGrid w:val="0"/>
              <w:ind w:firstLineChars="100" w:firstLine="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イタリアとドイツにおける統一国家の形成の過程をとらえ、時間軸にそって理解している。【知－④】</w:t>
            </w:r>
          </w:p>
          <w:p w14:paraId="4D4C4D6C" w14:textId="77777777" w:rsidR="003363E9" w:rsidRPr="003363E9" w:rsidRDefault="003363E9" w:rsidP="00A162CC">
            <w:pPr>
              <w:snapToGrid w:val="0"/>
              <w:ind w:firstLineChars="100" w:firstLine="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ワークシートの記述内容から「イタリアとドイツの統一国家形成の過程をとらえ、時間軸にそって理解しているか」を分析して評価する。</w:t>
            </w:r>
          </w:p>
          <w:p w14:paraId="0342F8B6" w14:textId="77777777" w:rsidR="003363E9" w:rsidRPr="003363E9" w:rsidRDefault="003363E9" w:rsidP="00A162CC">
            <w:pPr>
              <w:snapToGrid w:val="0"/>
              <w:ind w:firstLineChars="100" w:firstLine="180"/>
              <w:rPr>
                <w:rFonts w:ascii="ＭＳ 明朝" w:eastAsia="ＭＳ 明朝" w:hAnsi="ＭＳ 明朝"/>
                <w:color w:val="000000" w:themeColor="text1"/>
                <w:sz w:val="18"/>
              </w:rPr>
            </w:pPr>
          </w:p>
          <w:p w14:paraId="3B4C14BE" w14:textId="77777777" w:rsidR="003363E9" w:rsidRPr="003363E9" w:rsidRDefault="003363E9" w:rsidP="00A162CC">
            <w:pPr>
              <w:snapToGrid w:val="0"/>
              <w:ind w:firstLineChars="100" w:firstLine="180"/>
              <w:rPr>
                <w:rFonts w:ascii="ＭＳ 明朝" w:eastAsia="ＭＳ 明朝" w:hAnsi="ＭＳ 明朝"/>
                <w:color w:val="000000" w:themeColor="text1"/>
                <w:sz w:val="18"/>
              </w:rPr>
            </w:pPr>
          </w:p>
          <w:p w14:paraId="70C48075" w14:textId="77777777" w:rsidR="003363E9" w:rsidRPr="003363E9" w:rsidRDefault="003363E9" w:rsidP="00A162CC">
            <w:pPr>
              <w:snapToGrid w:val="0"/>
              <w:ind w:firstLineChars="100" w:firstLine="180"/>
              <w:rPr>
                <w:rFonts w:ascii="ＭＳ 明朝" w:eastAsia="ＭＳ 明朝" w:hAnsi="ＭＳ 明朝"/>
                <w:color w:val="000000" w:themeColor="text1"/>
                <w:sz w:val="18"/>
              </w:rPr>
            </w:pPr>
          </w:p>
          <w:p w14:paraId="3D810BA1" w14:textId="77777777" w:rsidR="003363E9" w:rsidRPr="003363E9" w:rsidRDefault="003363E9" w:rsidP="00A162CC">
            <w:pPr>
              <w:snapToGrid w:val="0"/>
              <w:ind w:firstLineChars="100" w:firstLine="180"/>
              <w:rPr>
                <w:rFonts w:ascii="ＭＳ 明朝" w:eastAsia="ＭＳ 明朝" w:hAnsi="ＭＳ 明朝"/>
                <w:color w:val="000000" w:themeColor="text1"/>
                <w:sz w:val="18"/>
              </w:rPr>
            </w:pPr>
          </w:p>
          <w:p w14:paraId="1AA7F489" w14:textId="77777777" w:rsidR="003363E9" w:rsidRPr="003363E9" w:rsidRDefault="003363E9" w:rsidP="00A162CC">
            <w:pPr>
              <w:snapToGrid w:val="0"/>
              <w:rPr>
                <w:rFonts w:ascii="ＭＳ 明朝" w:eastAsia="ＭＳ 明朝" w:hAnsi="ＭＳ 明朝"/>
                <w:color w:val="000000" w:themeColor="text1"/>
                <w:sz w:val="18"/>
              </w:rPr>
            </w:pPr>
          </w:p>
          <w:p w14:paraId="385CE577" w14:textId="77777777" w:rsidR="003363E9" w:rsidRPr="003363E9" w:rsidRDefault="003363E9" w:rsidP="00A162CC">
            <w:pPr>
              <w:snapToGrid w:val="0"/>
              <w:rPr>
                <w:rFonts w:ascii="ＭＳ 明朝" w:eastAsia="ＭＳ 明朝" w:hAnsi="ＭＳ 明朝"/>
                <w:color w:val="000000" w:themeColor="text1"/>
                <w:sz w:val="18"/>
              </w:rPr>
            </w:pPr>
          </w:p>
          <w:p w14:paraId="5EDBDAD3" w14:textId="77777777" w:rsidR="003363E9" w:rsidRPr="003363E9" w:rsidRDefault="003363E9" w:rsidP="00A162CC">
            <w:pPr>
              <w:snapToGrid w:val="0"/>
              <w:rPr>
                <w:rFonts w:ascii="ＭＳ 明朝" w:eastAsia="ＭＳ 明朝" w:hAnsi="ＭＳ 明朝"/>
                <w:color w:val="000000" w:themeColor="text1"/>
                <w:sz w:val="18"/>
              </w:rPr>
            </w:pPr>
          </w:p>
          <w:p w14:paraId="3366AD44" w14:textId="77777777" w:rsidR="003363E9" w:rsidRPr="003363E9" w:rsidRDefault="003363E9" w:rsidP="00A162CC">
            <w:pPr>
              <w:snapToGrid w:val="0"/>
              <w:rPr>
                <w:rFonts w:ascii="ＭＳ 明朝" w:eastAsia="ＭＳ 明朝" w:hAnsi="ＭＳ 明朝"/>
                <w:color w:val="000000" w:themeColor="text1"/>
                <w:sz w:val="18"/>
              </w:rPr>
            </w:pPr>
          </w:p>
          <w:p w14:paraId="0511D0AA" w14:textId="77777777" w:rsidR="003363E9" w:rsidRPr="003363E9" w:rsidRDefault="003363E9" w:rsidP="00A162CC">
            <w:pPr>
              <w:snapToGrid w:val="0"/>
              <w:rPr>
                <w:rFonts w:ascii="ＭＳ 明朝" w:eastAsia="ＭＳ 明朝" w:hAnsi="ＭＳ 明朝"/>
                <w:color w:val="000000" w:themeColor="text1"/>
                <w:sz w:val="18"/>
              </w:rPr>
            </w:pPr>
          </w:p>
          <w:p w14:paraId="177EBDC3" w14:textId="77777777" w:rsidR="003363E9" w:rsidRPr="003363E9" w:rsidRDefault="003363E9" w:rsidP="00A162CC">
            <w:pPr>
              <w:snapToGrid w:val="0"/>
              <w:rPr>
                <w:rFonts w:ascii="ＭＳ 明朝" w:eastAsia="ＭＳ 明朝" w:hAnsi="ＭＳ 明朝"/>
                <w:color w:val="000000" w:themeColor="text1"/>
                <w:sz w:val="18"/>
              </w:rPr>
            </w:pPr>
          </w:p>
          <w:p w14:paraId="74429790" w14:textId="77777777" w:rsidR="003363E9" w:rsidRPr="003363E9" w:rsidRDefault="003363E9" w:rsidP="00A162CC">
            <w:pPr>
              <w:snapToGrid w:val="0"/>
              <w:rPr>
                <w:rFonts w:ascii="ＭＳ 明朝" w:eastAsia="ＭＳ 明朝" w:hAnsi="ＭＳ 明朝"/>
                <w:color w:val="000000" w:themeColor="text1"/>
                <w:sz w:val="18"/>
              </w:rPr>
            </w:pPr>
          </w:p>
          <w:p w14:paraId="39BD5238" w14:textId="77777777" w:rsidR="003363E9" w:rsidRPr="003363E9" w:rsidRDefault="003363E9" w:rsidP="00A162CC">
            <w:pPr>
              <w:snapToGrid w:val="0"/>
              <w:rPr>
                <w:rFonts w:ascii="ＭＳ 明朝" w:eastAsia="ＭＳ 明朝" w:hAnsi="ＭＳ 明朝"/>
                <w:color w:val="000000" w:themeColor="text1"/>
                <w:sz w:val="18"/>
              </w:rPr>
            </w:pPr>
          </w:p>
          <w:p w14:paraId="2F07FF31" w14:textId="77777777" w:rsidR="003363E9" w:rsidRPr="003363E9" w:rsidRDefault="003363E9" w:rsidP="00A162CC">
            <w:pPr>
              <w:snapToGrid w:val="0"/>
              <w:rPr>
                <w:rFonts w:ascii="ＭＳ 明朝" w:eastAsia="ＭＳ 明朝" w:hAnsi="ＭＳ 明朝"/>
                <w:color w:val="000000" w:themeColor="text1"/>
                <w:sz w:val="18"/>
              </w:rPr>
            </w:pPr>
          </w:p>
          <w:p w14:paraId="60D5D443" w14:textId="77777777" w:rsidR="003363E9" w:rsidRPr="003363E9" w:rsidRDefault="003363E9" w:rsidP="00A162CC">
            <w:pPr>
              <w:snapToGrid w:val="0"/>
              <w:rPr>
                <w:rFonts w:ascii="ＭＳ 明朝" w:eastAsia="ＭＳ 明朝" w:hAnsi="ＭＳ 明朝"/>
                <w:color w:val="000000" w:themeColor="text1"/>
                <w:sz w:val="18"/>
              </w:rPr>
            </w:pPr>
          </w:p>
          <w:p w14:paraId="063D09E7" w14:textId="77777777" w:rsidR="003363E9" w:rsidRPr="003363E9" w:rsidRDefault="003363E9" w:rsidP="00A162CC">
            <w:pPr>
              <w:snapToGrid w:val="0"/>
              <w:rPr>
                <w:rFonts w:ascii="ＭＳ 明朝" w:eastAsia="ＭＳ 明朝" w:hAnsi="ＭＳ 明朝"/>
                <w:color w:val="000000" w:themeColor="text1"/>
                <w:sz w:val="18"/>
              </w:rPr>
            </w:pPr>
          </w:p>
          <w:p w14:paraId="6EB1842F" w14:textId="77777777" w:rsidR="003363E9" w:rsidRPr="003363E9" w:rsidRDefault="003363E9" w:rsidP="00A162CC">
            <w:pPr>
              <w:snapToGrid w:val="0"/>
              <w:rPr>
                <w:rFonts w:ascii="ＭＳ 明朝" w:eastAsia="ＭＳ 明朝" w:hAnsi="ＭＳ 明朝"/>
                <w:color w:val="000000" w:themeColor="text1"/>
                <w:sz w:val="18"/>
              </w:rPr>
            </w:pPr>
          </w:p>
          <w:p w14:paraId="2B28F1CB" w14:textId="77777777" w:rsidR="003363E9" w:rsidRPr="003363E9" w:rsidRDefault="003363E9" w:rsidP="00A162CC">
            <w:pPr>
              <w:snapToGrid w:val="0"/>
              <w:rPr>
                <w:rFonts w:ascii="ＭＳ 明朝" w:eastAsia="ＭＳ 明朝" w:hAnsi="ＭＳ 明朝"/>
                <w:color w:val="000000" w:themeColor="text1"/>
                <w:sz w:val="18"/>
              </w:rPr>
            </w:pPr>
          </w:p>
          <w:p w14:paraId="5CD0AFD1" w14:textId="77777777" w:rsidR="003363E9" w:rsidRPr="003363E9" w:rsidRDefault="003363E9" w:rsidP="00A162CC">
            <w:pPr>
              <w:snapToGrid w:val="0"/>
              <w:rPr>
                <w:rFonts w:ascii="ＭＳ 明朝" w:eastAsia="ＭＳ 明朝" w:hAnsi="ＭＳ 明朝"/>
                <w:color w:val="000000" w:themeColor="text1"/>
                <w:sz w:val="18"/>
              </w:rPr>
            </w:pPr>
          </w:p>
          <w:p w14:paraId="4CF5D22C" w14:textId="77777777" w:rsidR="003363E9" w:rsidRPr="003363E9" w:rsidRDefault="003363E9" w:rsidP="00A162CC">
            <w:pPr>
              <w:snapToGrid w:val="0"/>
              <w:rPr>
                <w:rFonts w:ascii="ＭＳ 明朝" w:eastAsia="ＭＳ 明朝" w:hAnsi="ＭＳ 明朝"/>
                <w:color w:val="000000" w:themeColor="text1"/>
                <w:sz w:val="18"/>
              </w:rPr>
            </w:pPr>
          </w:p>
          <w:p w14:paraId="0D8CB562" w14:textId="77777777" w:rsidR="003363E9" w:rsidRPr="003363E9" w:rsidRDefault="003363E9" w:rsidP="00A162CC">
            <w:pPr>
              <w:snapToGrid w:val="0"/>
              <w:rPr>
                <w:rFonts w:ascii="ＭＳ 明朝" w:eastAsia="ＭＳ 明朝" w:hAnsi="ＭＳ 明朝"/>
                <w:color w:val="000000" w:themeColor="text1"/>
                <w:sz w:val="18"/>
              </w:rPr>
            </w:pPr>
          </w:p>
          <w:p w14:paraId="6A172A72" w14:textId="77777777" w:rsidR="003363E9" w:rsidRPr="003363E9" w:rsidRDefault="003363E9" w:rsidP="00A162CC">
            <w:pPr>
              <w:snapToGrid w:val="0"/>
              <w:ind w:firstLineChars="100" w:firstLine="180"/>
              <w:rPr>
                <w:rFonts w:ascii="ＭＳ 明朝" w:eastAsia="ＭＳ 明朝" w:hAnsi="ＭＳ 明朝"/>
                <w:color w:val="000000" w:themeColor="text1"/>
                <w:sz w:val="18"/>
              </w:rPr>
            </w:pPr>
          </w:p>
          <w:p w14:paraId="15C439F3" w14:textId="77777777" w:rsidR="003363E9" w:rsidRPr="003363E9" w:rsidRDefault="003363E9" w:rsidP="00A162CC">
            <w:pPr>
              <w:snapToGrid w:val="0"/>
              <w:ind w:firstLineChars="100" w:firstLine="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イタリアとドイツにおける統一国家の形成について、共通点や相違点を考察している。【思－①】</w:t>
            </w:r>
          </w:p>
          <w:p w14:paraId="23EFCD49" w14:textId="77777777" w:rsidR="003363E9" w:rsidRPr="003363E9" w:rsidRDefault="003363E9" w:rsidP="00A162CC">
            <w:pPr>
              <w:snapToGrid w:val="0"/>
              <w:ind w:firstLineChars="100" w:firstLine="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ワークシートの記述内容から「イタリアとドイツの統一国家形成について、共通点や相違点を考察し</w:t>
            </w:r>
            <w:r w:rsidRPr="003363E9">
              <w:rPr>
                <w:rFonts w:ascii="ＭＳ 明朝" w:eastAsia="ＭＳ 明朝" w:hAnsi="ＭＳ 明朝" w:hint="eastAsia"/>
                <w:color w:val="000000" w:themeColor="text1"/>
                <w:sz w:val="18"/>
              </w:rPr>
              <w:lastRenderedPageBreak/>
              <w:t>ているか」を分析して評価する。</w:t>
            </w:r>
          </w:p>
        </w:tc>
      </w:tr>
      <w:tr w:rsidR="003363E9" w:rsidRPr="003363E9" w14:paraId="134CA091" w14:textId="77777777" w:rsidTr="00A162CC">
        <w:trPr>
          <w:trHeight w:val="1416"/>
        </w:trPr>
        <w:tc>
          <w:tcPr>
            <w:tcW w:w="895" w:type="dxa"/>
          </w:tcPr>
          <w:p w14:paraId="2CA45164"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lastRenderedPageBreak/>
              <w:t>まとめ５分</w:t>
            </w:r>
          </w:p>
        </w:tc>
        <w:tc>
          <w:tcPr>
            <w:tcW w:w="4062" w:type="dxa"/>
          </w:tcPr>
          <w:p w14:paraId="36D34292"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〇学習の振り返りをする。</w:t>
            </w:r>
          </w:p>
          <w:p w14:paraId="61AD9B53"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Ｔ今日の学習で、学んだことは何でしたか、新たに疑問があれば記入しましょう。</w:t>
            </w:r>
          </w:p>
          <w:p w14:paraId="5C2CB982"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tc>
        <w:tc>
          <w:tcPr>
            <w:tcW w:w="2598" w:type="dxa"/>
          </w:tcPr>
          <w:p w14:paraId="3AD5A1D2"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・統合型学習支援サービスなどのチャット機能を使ってワークシートを共有させて、生徒相互で確認できるようにする。</w:t>
            </w:r>
          </w:p>
        </w:tc>
        <w:tc>
          <w:tcPr>
            <w:tcW w:w="2340" w:type="dxa"/>
          </w:tcPr>
          <w:p w14:paraId="30ADB6DA" w14:textId="77777777" w:rsidR="003363E9" w:rsidRPr="003363E9" w:rsidRDefault="003363E9" w:rsidP="00A162CC">
            <w:pPr>
              <w:snapToGrid w:val="0"/>
              <w:rPr>
                <w:rFonts w:ascii="ＭＳ 明朝" w:eastAsia="ＭＳ 明朝" w:hAnsi="ＭＳ 明朝"/>
                <w:color w:val="000000" w:themeColor="text1"/>
                <w:sz w:val="18"/>
              </w:rPr>
            </w:pPr>
          </w:p>
        </w:tc>
      </w:tr>
    </w:tbl>
    <w:p w14:paraId="7DB88635" w14:textId="64A5DE32" w:rsidR="003363E9" w:rsidRPr="003363E9" w:rsidRDefault="003363E9" w:rsidP="003363E9">
      <w:pPr>
        <w:snapToGrid w:val="0"/>
        <w:ind w:firstLineChars="100" w:firstLine="210"/>
        <w:rPr>
          <w:rFonts w:ascii="ＭＳ 明朝" w:eastAsia="ＭＳ 明朝" w:hAnsi="ＭＳ 明朝"/>
          <w:color w:val="000000" w:themeColor="text1"/>
        </w:rPr>
      </w:pPr>
      <w:r w:rsidRPr="003363E9">
        <w:rPr>
          <w:rFonts w:ascii="ＭＳ 明朝" w:eastAsia="ＭＳ 明朝" w:hAnsi="ＭＳ 明朝" w:hint="eastAsia"/>
          <w:color w:val="000000" w:themeColor="text1"/>
        </w:rPr>
        <w:t>(1) 第５時の目標</w:t>
      </w:r>
    </w:p>
    <w:p w14:paraId="2B018D8D" w14:textId="77777777" w:rsidR="003363E9" w:rsidRPr="003363E9" w:rsidRDefault="003363E9" w:rsidP="003363E9">
      <w:pPr>
        <w:snapToGrid w:val="0"/>
        <w:ind w:firstLineChars="300" w:firstLine="630"/>
        <w:rPr>
          <w:rFonts w:ascii="ＭＳ 明朝" w:eastAsia="ＭＳ 明朝" w:hAnsi="ＭＳ 明朝"/>
          <w:color w:val="000000" w:themeColor="text1"/>
          <w:sz w:val="20"/>
        </w:rPr>
      </w:pPr>
      <w:r w:rsidRPr="003363E9">
        <w:rPr>
          <w:rFonts w:ascii="ＭＳ 明朝" w:eastAsia="ＭＳ 明朝" w:hAnsi="ＭＳ 明朝" w:hint="eastAsia"/>
          <w:color w:val="000000" w:themeColor="text1"/>
        </w:rPr>
        <w:t>ドイツ統一後の国内外の政治状況について、その特質を理解する。</w:t>
      </w:r>
    </w:p>
    <w:p w14:paraId="75A01C15" w14:textId="2A3FE3EA" w:rsidR="003363E9" w:rsidRPr="003363E9" w:rsidRDefault="00983F3A" w:rsidP="003363E9">
      <w:pPr>
        <w:snapToGrid w:val="0"/>
        <w:ind w:leftChars="100" w:left="210"/>
        <w:rPr>
          <w:rFonts w:ascii="ＭＳ 明朝" w:eastAsia="ＭＳ 明朝" w:hAnsi="ＭＳ 明朝"/>
          <w:color w:val="000000" w:themeColor="text1"/>
        </w:rPr>
      </w:pPr>
      <w:r>
        <w:rPr>
          <w:rFonts w:ascii="ＭＳ 明朝" w:eastAsia="ＭＳ 明朝" w:hAnsi="ＭＳ 明朝" w:hint="eastAsia"/>
          <w:noProof/>
        </w:rPr>
        <mc:AlternateContent>
          <mc:Choice Requires="wps">
            <w:drawing>
              <wp:anchor distT="0" distB="0" distL="114300" distR="114300" simplePos="0" relativeHeight="251716608" behindDoc="0" locked="0" layoutInCell="1" allowOverlap="1" wp14:anchorId="125DA309" wp14:editId="70175BA0">
                <wp:simplePos x="0" y="0"/>
                <wp:positionH relativeFrom="margin">
                  <wp:align>center</wp:align>
                </wp:positionH>
                <wp:positionV relativeFrom="paragraph">
                  <wp:posOffset>6050280</wp:posOffset>
                </wp:positionV>
                <wp:extent cx="335280" cy="327660"/>
                <wp:effectExtent l="0" t="0" r="7620" b="0"/>
                <wp:wrapNone/>
                <wp:docPr id="1118043815" name="テキスト ボックス 1118043815"/>
                <wp:cNvGraphicFramePr/>
                <a:graphic xmlns:a="http://schemas.openxmlformats.org/drawingml/2006/main">
                  <a:graphicData uri="http://schemas.microsoft.com/office/word/2010/wordprocessingShape">
                    <wps:wsp>
                      <wps:cNvSpPr txBox="1"/>
                      <wps:spPr>
                        <a:xfrm>
                          <a:off x="0" y="0"/>
                          <a:ext cx="335280" cy="327660"/>
                        </a:xfrm>
                        <a:prstGeom prst="rect">
                          <a:avLst/>
                        </a:prstGeom>
                        <a:solidFill>
                          <a:schemeClr val="lt1"/>
                        </a:solidFill>
                        <a:ln w="6350">
                          <a:noFill/>
                        </a:ln>
                      </wps:spPr>
                      <wps:txbx>
                        <w:txbxContent>
                          <w:p w14:paraId="3D3DD130" w14:textId="4E980DA1" w:rsidR="00E2618C" w:rsidRPr="00FE1A1C" w:rsidRDefault="00E2618C" w:rsidP="00983F3A">
                            <w:pPr>
                              <w:rPr>
                                <w:rFonts w:ascii="ＭＳ 明朝" w:eastAsia="ＭＳ 明朝" w:hAnsi="ＭＳ 明朝"/>
                              </w:rPr>
                            </w:pPr>
                            <w:r>
                              <w:rPr>
                                <w:rFonts w:ascii="ＭＳ 明朝" w:eastAsia="ＭＳ 明朝" w:hAnsi="ＭＳ 明朝" w:hint="eastAsia"/>
                              </w:rPr>
                              <w:t>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25DA309" id="テキスト ボックス 1118043815" o:spid="_x0000_s1051" type="#_x0000_t202" style="position:absolute;left:0;text-align:left;margin-left:0;margin-top:476.4pt;width:26.4pt;height:25.8pt;z-index:251716608;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" fillcolor="white [3201]" stroked="f" strokeweight=".5pt">
                <v:textbox>
                  <w:txbxContent>
                    <w:p w14:paraId="3D3DD130" w14:textId="4E980DA1" w:rsidR="00E2618C" w:rsidRPr="00FE1A1C" w:rsidRDefault="00E2618C" w:rsidP="00983F3A">
                      <w:pPr>
                        <w:rPr>
                          <w:rFonts w:ascii="ＭＳ 明朝" w:eastAsia="ＭＳ 明朝" w:hAnsi="ＭＳ 明朝"/>
                        </w:rPr>
                      </w:pPr>
                      <w:r>
                        <w:rPr>
                          <w:rFonts w:ascii="ＭＳ 明朝" w:eastAsia="ＭＳ 明朝" w:hAnsi="ＭＳ 明朝" w:hint="eastAsia"/>
                        </w:rPr>
                        <w:t>17</w:t>
                      </w:r>
                    </w:p>
                  </w:txbxContent>
                </v:textbox>
                <w10:wrap anchorx="margin"/>
              </v:shape>
            </w:pict>
          </mc:Fallback>
        </mc:AlternateContent>
      </w:r>
      <w:r w:rsidR="003363E9" w:rsidRPr="003363E9">
        <w:rPr>
          <w:rFonts w:ascii="ＭＳ 明朝" w:eastAsia="ＭＳ 明朝" w:hAnsi="ＭＳ 明朝" w:hint="eastAsia"/>
          <w:color w:val="000000" w:themeColor="text1"/>
        </w:rPr>
        <w:t>(2) 第５時の展開</w:t>
      </w:r>
    </w:p>
    <w:tbl>
      <w:tblPr>
        <w:tblStyle w:val="af"/>
        <w:tblW w:w="9895" w:type="dxa"/>
        <w:tblLook w:val="04A0" w:firstRow="1" w:lastRow="0" w:firstColumn="1" w:lastColumn="0" w:noHBand="0" w:noVBand="1"/>
      </w:tblPr>
      <w:tblGrid>
        <w:gridCol w:w="895"/>
        <w:gridCol w:w="4062"/>
        <w:gridCol w:w="2598"/>
        <w:gridCol w:w="2340"/>
      </w:tblGrid>
      <w:tr w:rsidR="003363E9" w:rsidRPr="003363E9" w14:paraId="628CE629" w14:textId="77777777" w:rsidTr="00A162CC">
        <w:tc>
          <w:tcPr>
            <w:tcW w:w="895" w:type="dxa"/>
            <w:tcBorders>
              <w:bottom w:val="single" w:sz="4" w:space="0" w:color="auto"/>
            </w:tcBorders>
          </w:tcPr>
          <w:p w14:paraId="1A6244DF"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時間</w:t>
            </w:r>
          </w:p>
        </w:tc>
        <w:tc>
          <w:tcPr>
            <w:tcW w:w="4062" w:type="dxa"/>
            <w:tcBorders>
              <w:bottom w:val="single" w:sz="4" w:space="0" w:color="auto"/>
            </w:tcBorders>
          </w:tcPr>
          <w:p w14:paraId="46F8E093"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 xml:space="preserve">○学習内容 Ｔ教師の発問 Ｓ生徒の反応   </w:t>
            </w:r>
          </w:p>
        </w:tc>
        <w:tc>
          <w:tcPr>
            <w:tcW w:w="2598" w:type="dxa"/>
            <w:tcBorders>
              <w:bottom w:val="single" w:sz="4" w:space="0" w:color="auto"/>
            </w:tcBorders>
          </w:tcPr>
          <w:p w14:paraId="54CC3EC5"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 xml:space="preserve">・指導上の留意点  </w:t>
            </w:r>
          </w:p>
        </w:tc>
        <w:tc>
          <w:tcPr>
            <w:tcW w:w="2340" w:type="dxa"/>
            <w:tcBorders>
              <w:bottom w:val="single" w:sz="4" w:space="0" w:color="auto"/>
            </w:tcBorders>
          </w:tcPr>
          <w:p w14:paraId="3A90DD77"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評価規準(評価方法)</w:t>
            </w:r>
          </w:p>
        </w:tc>
      </w:tr>
      <w:tr w:rsidR="003363E9" w:rsidRPr="003363E9" w14:paraId="44090AB6" w14:textId="77777777" w:rsidTr="00A162CC">
        <w:tc>
          <w:tcPr>
            <w:tcW w:w="895" w:type="dxa"/>
            <w:tcBorders>
              <w:bottom w:val="single" w:sz="4" w:space="0" w:color="auto"/>
            </w:tcBorders>
          </w:tcPr>
          <w:p w14:paraId="52669B1E"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導入</w:t>
            </w:r>
          </w:p>
          <w:p w14:paraId="4559C123"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５分</w:t>
            </w:r>
          </w:p>
        </w:tc>
        <w:tc>
          <w:tcPr>
            <w:tcW w:w="4062" w:type="dxa"/>
            <w:tcBorders>
              <w:bottom w:val="single" w:sz="4" w:space="0" w:color="auto"/>
            </w:tcBorders>
          </w:tcPr>
          <w:p w14:paraId="1F53437E"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〇ドイツの統一の経過について生徒相互で確認する。</w:t>
            </w:r>
          </w:p>
          <w:p w14:paraId="58510234"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Ｔドイツの統一運動はどのような経過をたどりましたか。</w:t>
            </w:r>
          </w:p>
          <w:p w14:paraId="36CE5F08"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Ｓビスマルクが鉄血政策を進め、デンマーク、オーストリア、フランスを破ってドイツを統一した。</w:t>
            </w:r>
          </w:p>
          <w:p w14:paraId="26207D17"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Ｔドイツの統一戦争で敗北したフランスの国民の多くはドイツに対してどのような国民感情をもったでしょうか。</w:t>
            </w:r>
          </w:p>
          <w:p w14:paraId="476BA443"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Ｓビスマルクを恨んだり、ドイツに復讐しようとしたり考えた。</w:t>
            </w:r>
          </w:p>
          <w:p w14:paraId="07896E11"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Ｔ対独復讐感情の強いフランスをどのように封じ込めを図ったのだろうか。</w:t>
            </w:r>
          </w:p>
          <w:p w14:paraId="3E503FD8"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noProof/>
                <w:color w:val="000000" w:themeColor="text1"/>
                <w:sz w:val="18"/>
                <w:szCs w:val="18"/>
              </w:rPr>
              <mc:AlternateContent>
                <mc:Choice Requires="wps">
                  <w:drawing>
                    <wp:anchor distT="0" distB="0" distL="114300" distR="114300" simplePos="0" relativeHeight="251679744" behindDoc="0" locked="0" layoutInCell="1" allowOverlap="1" wp14:anchorId="2288B38A" wp14:editId="715C7DF6">
                      <wp:simplePos x="0" y="0"/>
                      <wp:positionH relativeFrom="column">
                        <wp:posOffset>61595</wp:posOffset>
                      </wp:positionH>
                      <wp:positionV relativeFrom="paragraph">
                        <wp:posOffset>36830</wp:posOffset>
                      </wp:positionV>
                      <wp:extent cx="5463540" cy="285750"/>
                      <wp:effectExtent l="0" t="0" r="22860" b="19050"/>
                      <wp:wrapNone/>
                      <wp:docPr id="18" name="テキスト ボックス 18"/>
                      <wp:cNvGraphicFramePr/>
                      <a:graphic xmlns:a="http://schemas.openxmlformats.org/drawingml/2006/main">
                        <a:graphicData uri="http://schemas.microsoft.com/office/word/2010/wordprocessingShape">
                          <wps:wsp>
                            <wps:cNvSpPr txBox="1"/>
                            <wps:spPr>
                              <a:xfrm>
                                <a:off x="0" y="0"/>
                                <a:ext cx="5463540" cy="285750"/>
                              </a:xfrm>
                              <a:prstGeom prst="rect">
                                <a:avLst/>
                              </a:prstGeom>
                              <a:solidFill>
                                <a:schemeClr val="lt1"/>
                              </a:solidFill>
                              <a:ln w="9525">
                                <a:solidFill>
                                  <a:prstClr val="black"/>
                                </a:solidFill>
                              </a:ln>
                            </wps:spPr>
                            <wps:txbx>
                              <w:txbxContent>
                                <w:p w14:paraId="62067BCF" w14:textId="1095076A" w:rsidR="00E2618C" w:rsidRPr="00AE0FBD" w:rsidRDefault="00E2618C" w:rsidP="003363E9">
                                  <w:pPr>
                                    <w:snapToGrid w:val="0"/>
                                    <w:rPr>
                                      <w:rFonts w:ascii="ＭＳ 明朝" w:eastAsia="ＭＳ 明朝" w:hAnsi="ＭＳ 明朝"/>
                                      <w:color w:val="000000" w:themeColor="text1"/>
                                      <w:sz w:val="28"/>
                                    </w:rPr>
                                  </w:pPr>
                                  <w:r w:rsidRPr="00AE0FBD">
                                    <w:rPr>
                                      <w:rFonts w:ascii="ＭＳ 明朝" w:eastAsia="ＭＳ 明朝" w:hAnsi="ＭＳ 明朝" w:hint="eastAsia"/>
                                      <w:color w:val="000000" w:themeColor="text1"/>
                                    </w:rPr>
                                    <w:t>【本時の学習課題】ドイツ</w:t>
                                  </w:r>
                                  <w:r w:rsidRPr="00AE0FBD">
                                    <w:rPr>
                                      <w:rFonts w:ascii="ＭＳ 明朝" w:eastAsia="ＭＳ 明朝" w:hAnsi="ＭＳ 明朝"/>
                                      <w:color w:val="000000" w:themeColor="text1"/>
                                    </w:rPr>
                                    <w:t>統一後、</w:t>
                                  </w:r>
                                  <w:r w:rsidRPr="00AE0FBD">
                                    <w:rPr>
                                      <w:rFonts w:ascii="ＭＳ 明朝" w:eastAsia="ＭＳ 明朝" w:hAnsi="ＭＳ 明朝" w:hint="eastAsia"/>
                                      <w:color w:val="000000" w:themeColor="text1"/>
                                    </w:rPr>
                                    <w:t>どのようにして</w:t>
                                  </w:r>
                                  <w:r w:rsidRPr="00AE0FBD">
                                    <w:rPr>
                                      <w:rFonts w:ascii="ＭＳ 明朝" w:eastAsia="ＭＳ 明朝" w:hAnsi="ＭＳ 明朝"/>
                                      <w:color w:val="000000" w:themeColor="text1"/>
                                    </w:rPr>
                                    <w:t>国際</w:t>
                                  </w:r>
                                  <w:r w:rsidRPr="00AE0FBD">
                                    <w:rPr>
                                      <w:rFonts w:ascii="ＭＳ 明朝" w:eastAsia="ＭＳ 明朝" w:hAnsi="ＭＳ 明朝" w:hint="eastAsia"/>
                                      <w:color w:val="000000" w:themeColor="text1"/>
                                    </w:rPr>
                                    <w:t>秩序</w:t>
                                  </w:r>
                                  <w:r w:rsidRPr="00AE0FBD">
                                    <w:rPr>
                                      <w:rFonts w:ascii="ＭＳ 明朝" w:eastAsia="ＭＳ 明朝" w:hAnsi="ＭＳ 明朝"/>
                                      <w:color w:val="000000" w:themeColor="text1"/>
                                    </w:rPr>
                                    <w:t>を再構築したのだろう</w:t>
                                  </w:r>
                                  <w:r>
                                    <w:rPr>
                                      <w:rFonts w:ascii="ＭＳ 明朝" w:eastAsia="ＭＳ 明朝" w:hAnsi="ＭＳ 明朝" w:hint="eastAsia"/>
                                      <w:color w:val="000000" w:themeColor="text1"/>
                                    </w:rPr>
                                    <w:t>か</w:t>
                                  </w:r>
                                  <w:r w:rsidRPr="00AE0FBD">
                                    <w:rPr>
                                      <w:rFonts w:ascii="ＭＳ 明朝" w:eastAsia="ＭＳ 明朝" w:hAnsi="ＭＳ 明朝" w:hint="eastAsia"/>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88B38A" id="テキスト ボックス 18" o:spid="_x0000_s1052" type="#_x0000_t202" style="position:absolute;left:0;text-align:left;margin-left:4.85pt;margin-top:2.9pt;width:430.2pt;height:2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" fillcolor="white [3201]">
                      <v:textbox>
                        <w:txbxContent>
                          <w:p w14:paraId="62067BCF" w14:textId="1095076A" w:rsidR="00E2618C" w:rsidRPr="00AE0FBD" w:rsidRDefault="00E2618C" w:rsidP="003363E9">
                            <w:pPr>
                              <w:snapToGrid w:val="0"/>
                              <w:rPr>
                                <w:rFonts w:ascii="ＭＳ 明朝" w:eastAsia="ＭＳ 明朝" w:hAnsi="ＭＳ 明朝"/>
                                <w:color w:val="000000" w:themeColor="text1"/>
                                <w:sz w:val="28"/>
                              </w:rPr>
                            </w:pPr>
                            <w:r w:rsidRPr="00AE0FBD">
                              <w:rPr>
                                <w:rFonts w:ascii="ＭＳ 明朝" w:eastAsia="ＭＳ 明朝" w:hAnsi="ＭＳ 明朝" w:hint="eastAsia"/>
                                <w:color w:val="000000" w:themeColor="text1"/>
                              </w:rPr>
                              <w:t>【本時の学習課題】ドイツ</w:t>
                            </w:r>
                            <w:r w:rsidRPr="00AE0FBD">
                              <w:rPr>
                                <w:rFonts w:ascii="ＭＳ 明朝" w:eastAsia="ＭＳ 明朝" w:hAnsi="ＭＳ 明朝"/>
                                <w:color w:val="000000" w:themeColor="text1"/>
                              </w:rPr>
                              <w:t>統一後、</w:t>
                            </w:r>
                            <w:r w:rsidRPr="00AE0FBD">
                              <w:rPr>
                                <w:rFonts w:ascii="ＭＳ 明朝" w:eastAsia="ＭＳ 明朝" w:hAnsi="ＭＳ 明朝" w:hint="eastAsia"/>
                                <w:color w:val="000000" w:themeColor="text1"/>
                              </w:rPr>
                              <w:t>どのようにして</w:t>
                            </w:r>
                            <w:r w:rsidRPr="00AE0FBD">
                              <w:rPr>
                                <w:rFonts w:ascii="ＭＳ 明朝" w:eastAsia="ＭＳ 明朝" w:hAnsi="ＭＳ 明朝"/>
                                <w:color w:val="000000" w:themeColor="text1"/>
                              </w:rPr>
                              <w:t>国際</w:t>
                            </w:r>
                            <w:r w:rsidRPr="00AE0FBD">
                              <w:rPr>
                                <w:rFonts w:ascii="ＭＳ 明朝" w:eastAsia="ＭＳ 明朝" w:hAnsi="ＭＳ 明朝" w:hint="eastAsia"/>
                                <w:color w:val="000000" w:themeColor="text1"/>
                              </w:rPr>
                              <w:t>秩序</w:t>
                            </w:r>
                            <w:r w:rsidRPr="00AE0FBD">
                              <w:rPr>
                                <w:rFonts w:ascii="ＭＳ 明朝" w:eastAsia="ＭＳ 明朝" w:hAnsi="ＭＳ 明朝"/>
                                <w:color w:val="000000" w:themeColor="text1"/>
                              </w:rPr>
                              <w:t>を再構築したのだろう</w:t>
                            </w:r>
                            <w:r>
                              <w:rPr>
                                <w:rFonts w:ascii="ＭＳ 明朝" w:eastAsia="ＭＳ 明朝" w:hAnsi="ＭＳ 明朝" w:hint="eastAsia"/>
                                <w:color w:val="000000" w:themeColor="text1"/>
                              </w:rPr>
                              <w:t>か</w:t>
                            </w:r>
                            <w:r w:rsidRPr="00AE0FBD">
                              <w:rPr>
                                <w:rFonts w:ascii="ＭＳ 明朝" w:eastAsia="ＭＳ 明朝" w:hAnsi="ＭＳ 明朝" w:hint="eastAsia"/>
                                <w:color w:val="000000" w:themeColor="text1"/>
                              </w:rPr>
                              <w:t>。</w:t>
                            </w:r>
                          </w:p>
                        </w:txbxContent>
                      </v:textbox>
                    </v:shape>
                  </w:pict>
                </mc:Fallback>
              </mc:AlternateContent>
            </w:r>
          </w:p>
          <w:p w14:paraId="27AE07C1"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5A6C3920" w14:textId="77777777" w:rsidR="003363E9" w:rsidRPr="003363E9" w:rsidRDefault="003363E9" w:rsidP="00A162CC">
            <w:pPr>
              <w:snapToGrid w:val="0"/>
              <w:jc w:val="center"/>
              <w:rPr>
                <w:rFonts w:ascii="ＭＳ 明朝" w:eastAsia="ＭＳ 明朝" w:hAnsi="ＭＳ 明朝"/>
                <w:color w:val="000000" w:themeColor="text1"/>
              </w:rPr>
            </w:pPr>
          </w:p>
        </w:tc>
        <w:tc>
          <w:tcPr>
            <w:tcW w:w="2598" w:type="dxa"/>
            <w:tcBorders>
              <w:bottom w:val="single" w:sz="4" w:space="0" w:color="auto"/>
            </w:tcBorders>
          </w:tcPr>
          <w:p w14:paraId="04D85B71"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・既習の学習内容について、ペアワークを通じて確認する。</w:t>
            </w:r>
          </w:p>
          <w:p w14:paraId="7B38B738" w14:textId="77777777" w:rsidR="003363E9" w:rsidRPr="003363E9" w:rsidRDefault="003363E9" w:rsidP="00A162CC">
            <w:pPr>
              <w:snapToGrid w:val="0"/>
              <w:jc w:val="center"/>
              <w:rPr>
                <w:rFonts w:ascii="ＭＳ 明朝" w:eastAsia="ＭＳ 明朝" w:hAnsi="ＭＳ 明朝"/>
                <w:color w:val="000000" w:themeColor="text1"/>
              </w:rPr>
            </w:pPr>
          </w:p>
        </w:tc>
        <w:tc>
          <w:tcPr>
            <w:tcW w:w="2340" w:type="dxa"/>
            <w:tcBorders>
              <w:bottom w:val="single" w:sz="4" w:space="0" w:color="auto"/>
            </w:tcBorders>
          </w:tcPr>
          <w:p w14:paraId="49D9CFE3" w14:textId="77777777" w:rsidR="003363E9" w:rsidRPr="003363E9" w:rsidRDefault="003363E9" w:rsidP="00A162CC">
            <w:pPr>
              <w:snapToGrid w:val="0"/>
              <w:jc w:val="center"/>
              <w:rPr>
                <w:rFonts w:ascii="ＭＳ 明朝" w:eastAsia="ＭＳ 明朝" w:hAnsi="ＭＳ 明朝"/>
                <w:color w:val="000000" w:themeColor="text1"/>
              </w:rPr>
            </w:pPr>
          </w:p>
        </w:tc>
      </w:tr>
      <w:tr w:rsidR="003363E9" w:rsidRPr="003363E9" w14:paraId="4AAAD61F" w14:textId="77777777" w:rsidTr="00A162CC">
        <w:tc>
          <w:tcPr>
            <w:tcW w:w="895" w:type="dxa"/>
            <w:tcBorders>
              <w:bottom w:val="single" w:sz="4" w:space="0" w:color="auto"/>
            </w:tcBorders>
          </w:tcPr>
          <w:p w14:paraId="29ECBA64"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展開</w:t>
            </w:r>
          </w:p>
          <w:p w14:paraId="79B752BC" w14:textId="31808375"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40分</w:t>
            </w:r>
          </w:p>
        </w:tc>
        <w:tc>
          <w:tcPr>
            <w:tcW w:w="4062" w:type="dxa"/>
            <w:tcBorders>
              <w:bottom w:val="single" w:sz="4" w:space="0" w:color="auto"/>
            </w:tcBorders>
          </w:tcPr>
          <w:p w14:paraId="08EDF049" w14:textId="5AA43A49"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〇反転授業の動画を視聴して予習した内容も含めて時間軸にそって統一後のドイツの国内政治や外交政策について整理する。</w:t>
            </w:r>
          </w:p>
          <w:p w14:paraId="2B27C8E8" w14:textId="15B8D0D5"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Ｔ統一後のドイツの国内政治や外交政策について、調べてまとめてみましょう。</w:t>
            </w:r>
          </w:p>
          <w:p w14:paraId="30534273" w14:textId="77777777" w:rsidR="003363E9" w:rsidRPr="003363E9" w:rsidRDefault="003363E9" w:rsidP="00A162CC">
            <w:pPr>
              <w:snapToGrid w:val="0"/>
              <w:rPr>
                <w:rFonts w:ascii="ＭＳ 明朝" w:eastAsia="ＭＳ 明朝" w:hAnsi="ＭＳ 明朝"/>
                <w:noProof/>
                <w:color w:val="000000" w:themeColor="text1"/>
                <w:sz w:val="18"/>
                <w:szCs w:val="18"/>
              </w:rPr>
            </w:pPr>
            <w:r w:rsidRPr="003363E9">
              <w:rPr>
                <w:rFonts w:ascii="ＭＳ 明朝" w:eastAsia="ＭＳ 明朝" w:hAnsi="ＭＳ 明朝" w:hint="eastAsia"/>
                <w:noProof/>
                <w:color w:val="000000" w:themeColor="text1"/>
                <w:sz w:val="18"/>
                <w:szCs w:val="18"/>
              </w:rPr>
              <w:t>Ｓ（個人探究）</w:t>
            </w:r>
          </w:p>
          <w:p w14:paraId="05290B46"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〇</w:t>
            </w:r>
            <w:r w:rsidRPr="003363E9">
              <w:rPr>
                <w:rFonts w:ascii="ＭＳ 明朝" w:eastAsia="ＭＳ 明朝" w:hAnsi="ＭＳ 明朝" w:hint="eastAsia"/>
                <w:color w:val="000000" w:themeColor="text1"/>
                <w:sz w:val="18"/>
                <w:szCs w:val="18"/>
              </w:rPr>
              <w:t>統一後のドイツの国内政治</w:t>
            </w:r>
            <w:r w:rsidRPr="003363E9">
              <w:rPr>
                <w:rFonts w:ascii="ＭＳ 明朝" w:eastAsia="ＭＳ 明朝" w:hAnsi="ＭＳ 明朝" w:hint="eastAsia"/>
                <w:color w:val="000000" w:themeColor="text1"/>
                <w:sz w:val="18"/>
              </w:rPr>
              <w:t>について、調べたことを共有する。(グループワーク)</w:t>
            </w:r>
          </w:p>
          <w:p w14:paraId="12A23993" w14:textId="2711C70D"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Ｔ</w:t>
            </w:r>
            <w:r w:rsidRPr="003363E9">
              <w:rPr>
                <w:rFonts w:ascii="ＭＳ 明朝" w:eastAsia="ＭＳ 明朝" w:hAnsi="ＭＳ 明朝" w:hint="eastAsia"/>
                <w:color w:val="000000" w:themeColor="text1"/>
                <w:sz w:val="18"/>
                <w:szCs w:val="18"/>
              </w:rPr>
              <w:t>統一後のドイツの国内政治</w:t>
            </w:r>
            <w:r w:rsidRPr="003363E9">
              <w:rPr>
                <w:rFonts w:ascii="ＭＳ 明朝" w:eastAsia="ＭＳ 明朝" w:hAnsi="ＭＳ 明朝" w:hint="eastAsia"/>
                <w:color w:val="000000" w:themeColor="text1"/>
                <w:sz w:val="18"/>
              </w:rPr>
              <w:t>について、わかったことを共有しましょう。</w:t>
            </w:r>
          </w:p>
          <w:p w14:paraId="74877844"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Ｓ文化闘争では南ドイツのカトリック教徒を弾圧して、国家の統一を図った。</w:t>
            </w:r>
          </w:p>
          <w:p w14:paraId="0C1DCDEE"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Ｓ社会主義者鎮圧法を作り、労働運動を抑える一方で、社会保険制度を整備して労働者の支持を得ようとした。</w:t>
            </w:r>
          </w:p>
          <w:p w14:paraId="6E71D570"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20160973"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〇ビスマルク外交について時間軸にそって具体的に説明する。 (グループワーク)</w:t>
            </w:r>
          </w:p>
          <w:p w14:paraId="087539A7"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Ｔビスマルク外交について、どのように推移したか、説明しましょう。</w:t>
            </w:r>
          </w:p>
          <w:p w14:paraId="143169FA"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Ｓドイツは、ロシア・オーストリアと三帝同盟を</w:t>
            </w:r>
            <w:r w:rsidRPr="003363E9">
              <w:rPr>
                <w:rFonts w:ascii="ＭＳ 明朝" w:eastAsia="ＭＳ 明朝" w:hAnsi="ＭＳ 明朝" w:hint="eastAsia"/>
                <w:color w:val="000000" w:themeColor="text1"/>
                <w:sz w:val="18"/>
              </w:rPr>
              <w:lastRenderedPageBreak/>
              <w:t>結んだが、ロシア=トルコ戦争で破綻し、ロシアとは再保障条約を結んだ。さらにフランスと対立したイタリアを加えてオーストリアと三国同盟を結び、フランスの孤立に努めた。</w:t>
            </w:r>
          </w:p>
          <w:p w14:paraId="46BB5909"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Ｓドイツは、フランスを孤立させるために三帝同盟や三国同盟を締結して、ロシアとの同盟関係を重視した。</w:t>
            </w:r>
          </w:p>
          <w:p w14:paraId="1C539779"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Ｓイギリスとは婚姻関係を結んで良好な関係を維持し続けた。ドイツは、イギリスとの良好な関係を維持するために海外進出を控えた。</w:t>
            </w:r>
          </w:p>
          <w:p w14:paraId="4DE6B155"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tc>
        <w:tc>
          <w:tcPr>
            <w:tcW w:w="2598" w:type="dxa"/>
            <w:tcBorders>
              <w:bottom w:val="single" w:sz="4" w:space="0" w:color="auto"/>
            </w:tcBorders>
          </w:tcPr>
          <w:p w14:paraId="262DE272"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lastRenderedPageBreak/>
              <w:t>・ドイツの国内政治、ビスマルク外交の推移の観点から整理する。</w:t>
            </w:r>
          </w:p>
          <w:p w14:paraId="4954FDB7" w14:textId="77777777" w:rsidR="003363E9" w:rsidRPr="003363E9" w:rsidRDefault="003363E9" w:rsidP="00A162CC">
            <w:pPr>
              <w:snapToGrid w:val="0"/>
              <w:rPr>
                <w:rFonts w:ascii="ＭＳ 明朝" w:eastAsia="ＭＳ 明朝" w:hAnsi="ＭＳ 明朝"/>
                <w:color w:val="000000" w:themeColor="text1"/>
              </w:rPr>
            </w:pPr>
          </w:p>
          <w:p w14:paraId="5C962833" w14:textId="77777777" w:rsidR="003363E9" w:rsidRPr="003363E9" w:rsidRDefault="003363E9" w:rsidP="00A162CC">
            <w:pPr>
              <w:snapToGrid w:val="0"/>
              <w:rPr>
                <w:rFonts w:ascii="ＭＳ 明朝" w:eastAsia="ＭＳ 明朝" w:hAnsi="ＭＳ 明朝"/>
                <w:color w:val="000000" w:themeColor="text1"/>
              </w:rPr>
            </w:pPr>
          </w:p>
          <w:p w14:paraId="07911AC0" w14:textId="77777777" w:rsidR="003363E9" w:rsidRPr="003363E9" w:rsidRDefault="003363E9" w:rsidP="00A162CC">
            <w:pPr>
              <w:snapToGrid w:val="0"/>
              <w:rPr>
                <w:rFonts w:ascii="ＭＳ 明朝" w:eastAsia="ＭＳ 明朝" w:hAnsi="ＭＳ 明朝"/>
                <w:color w:val="000000" w:themeColor="text1"/>
              </w:rPr>
            </w:pPr>
          </w:p>
          <w:p w14:paraId="64BBF2A4" w14:textId="2C49EC01"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・調べたことで生まれた新たな疑問についてメモを取ってお</w:t>
            </w:r>
            <w:r w:rsidR="00AE0FBD">
              <w:rPr>
                <w:rFonts w:ascii="ＭＳ 明朝" w:eastAsia="ＭＳ 明朝" w:hAnsi="ＭＳ 明朝" w:hint="eastAsia"/>
                <w:color w:val="000000" w:themeColor="text1"/>
                <w:sz w:val="18"/>
              </w:rPr>
              <w:t>くように指示</w:t>
            </w:r>
            <w:r w:rsidRPr="003363E9">
              <w:rPr>
                <w:rFonts w:ascii="ＭＳ 明朝" w:eastAsia="ＭＳ 明朝" w:hAnsi="ＭＳ 明朝" w:hint="eastAsia"/>
                <w:color w:val="000000" w:themeColor="text1"/>
                <w:sz w:val="18"/>
              </w:rPr>
              <w:t>する。</w:t>
            </w:r>
          </w:p>
          <w:p w14:paraId="195874F1" w14:textId="77777777" w:rsidR="003363E9" w:rsidRPr="003363E9" w:rsidRDefault="003363E9" w:rsidP="00A162CC">
            <w:pPr>
              <w:snapToGrid w:val="0"/>
              <w:rPr>
                <w:rFonts w:ascii="ＭＳ 明朝" w:eastAsia="ＭＳ 明朝" w:hAnsi="ＭＳ 明朝"/>
                <w:color w:val="000000" w:themeColor="text1"/>
                <w:sz w:val="14"/>
              </w:rPr>
            </w:pPr>
          </w:p>
          <w:p w14:paraId="718B0296" w14:textId="77777777" w:rsidR="003363E9" w:rsidRPr="003363E9" w:rsidRDefault="003363E9" w:rsidP="00A162CC">
            <w:pPr>
              <w:snapToGrid w:val="0"/>
              <w:rPr>
                <w:rFonts w:ascii="ＭＳ 明朝" w:eastAsia="ＭＳ 明朝" w:hAnsi="ＭＳ 明朝"/>
                <w:color w:val="000000" w:themeColor="text1"/>
                <w:sz w:val="18"/>
              </w:rPr>
            </w:pPr>
          </w:p>
          <w:p w14:paraId="7CEF27CE"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7DD6F8A7"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3B0E1162"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25BDBA0A"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7A96D883" w14:textId="5DB086BA"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tc>
        <w:tc>
          <w:tcPr>
            <w:tcW w:w="2340" w:type="dxa"/>
            <w:tcBorders>
              <w:bottom w:val="single" w:sz="4" w:space="0" w:color="auto"/>
            </w:tcBorders>
          </w:tcPr>
          <w:p w14:paraId="07FD135A" w14:textId="77777777" w:rsidR="003363E9" w:rsidRPr="003363E9" w:rsidRDefault="003363E9" w:rsidP="00A162CC">
            <w:pPr>
              <w:snapToGrid w:val="0"/>
              <w:ind w:left="200" w:hangingChars="100" w:hanging="200"/>
              <w:rPr>
                <w:rFonts w:ascii="ＭＳ 明朝" w:eastAsia="ＭＳ 明朝" w:hAnsi="ＭＳ 明朝"/>
                <w:color w:val="000000" w:themeColor="text1"/>
                <w:sz w:val="20"/>
              </w:rPr>
            </w:pPr>
          </w:p>
          <w:p w14:paraId="12DC1D9E" w14:textId="77777777" w:rsidR="003363E9" w:rsidRPr="003363E9" w:rsidRDefault="003363E9" w:rsidP="00A162CC">
            <w:pPr>
              <w:snapToGrid w:val="0"/>
              <w:ind w:left="200" w:hangingChars="100" w:hanging="200"/>
              <w:rPr>
                <w:rFonts w:ascii="ＭＳ 明朝" w:eastAsia="ＭＳ 明朝" w:hAnsi="ＭＳ 明朝"/>
                <w:color w:val="000000" w:themeColor="text1"/>
                <w:sz w:val="20"/>
              </w:rPr>
            </w:pPr>
          </w:p>
          <w:p w14:paraId="2168F989" w14:textId="77777777" w:rsidR="003363E9" w:rsidRPr="003363E9" w:rsidRDefault="003363E9" w:rsidP="00A162CC">
            <w:pPr>
              <w:snapToGrid w:val="0"/>
              <w:rPr>
                <w:rFonts w:ascii="ＭＳ 明朝" w:eastAsia="ＭＳ 明朝" w:hAnsi="ＭＳ 明朝"/>
                <w:color w:val="000000" w:themeColor="text1"/>
                <w:sz w:val="18"/>
              </w:rPr>
            </w:pPr>
          </w:p>
          <w:p w14:paraId="5339CD04" w14:textId="77777777" w:rsidR="003363E9" w:rsidRPr="003363E9" w:rsidRDefault="003363E9" w:rsidP="00A162CC">
            <w:pPr>
              <w:snapToGrid w:val="0"/>
              <w:rPr>
                <w:rFonts w:ascii="ＭＳ 明朝" w:eastAsia="ＭＳ 明朝" w:hAnsi="ＭＳ 明朝"/>
                <w:color w:val="000000" w:themeColor="text1"/>
                <w:sz w:val="18"/>
              </w:rPr>
            </w:pPr>
          </w:p>
          <w:p w14:paraId="6B7B00E5" w14:textId="77777777" w:rsidR="003363E9" w:rsidRPr="003363E9" w:rsidRDefault="003363E9" w:rsidP="00A162CC">
            <w:pPr>
              <w:snapToGrid w:val="0"/>
              <w:rPr>
                <w:rFonts w:ascii="ＭＳ 明朝" w:eastAsia="ＭＳ 明朝" w:hAnsi="ＭＳ 明朝"/>
                <w:color w:val="000000" w:themeColor="text1"/>
                <w:sz w:val="18"/>
              </w:rPr>
            </w:pPr>
          </w:p>
          <w:p w14:paraId="68DE475A" w14:textId="77777777" w:rsidR="003363E9" w:rsidRPr="003363E9" w:rsidRDefault="003363E9" w:rsidP="00A162CC">
            <w:pPr>
              <w:snapToGrid w:val="0"/>
              <w:rPr>
                <w:rFonts w:ascii="ＭＳ 明朝" w:eastAsia="ＭＳ 明朝" w:hAnsi="ＭＳ 明朝"/>
                <w:color w:val="000000" w:themeColor="text1"/>
                <w:sz w:val="18"/>
              </w:rPr>
            </w:pPr>
          </w:p>
          <w:p w14:paraId="326432C5" w14:textId="77777777" w:rsidR="003363E9" w:rsidRPr="003363E9" w:rsidRDefault="003363E9" w:rsidP="00A162CC">
            <w:pPr>
              <w:snapToGrid w:val="0"/>
              <w:rPr>
                <w:rFonts w:ascii="ＭＳ 明朝" w:eastAsia="ＭＳ 明朝" w:hAnsi="ＭＳ 明朝"/>
                <w:color w:val="000000" w:themeColor="text1"/>
                <w:sz w:val="18"/>
              </w:rPr>
            </w:pPr>
          </w:p>
          <w:p w14:paraId="48FC78B2" w14:textId="77777777" w:rsidR="003363E9" w:rsidRPr="003363E9" w:rsidRDefault="003363E9" w:rsidP="00A162CC">
            <w:pPr>
              <w:snapToGrid w:val="0"/>
              <w:rPr>
                <w:rFonts w:ascii="ＭＳ 明朝" w:eastAsia="ＭＳ 明朝" w:hAnsi="ＭＳ 明朝"/>
                <w:color w:val="000000" w:themeColor="text1"/>
                <w:sz w:val="18"/>
              </w:rPr>
            </w:pPr>
          </w:p>
          <w:p w14:paraId="18AF294C" w14:textId="77777777" w:rsidR="003363E9" w:rsidRPr="003363E9" w:rsidRDefault="003363E9" w:rsidP="00A162CC">
            <w:pPr>
              <w:snapToGrid w:val="0"/>
              <w:rPr>
                <w:rFonts w:ascii="ＭＳ 明朝" w:eastAsia="ＭＳ 明朝" w:hAnsi="ＭＳ 明朝"/>
                <w:color w:val="000000" w:themeColor="text1"/>
                <w:sz w:val="18"/>
              </w:rPr>
            </w:pPr>
          </w:p>
          <w:p w14:paraId="12CFF9EA" w14:textId="77777777" w:rsidR="003363E9" w:rsidRPr="003363E9" w:rsidRDefault="003363E9" w:rsidP="00A162CC">
            <w:pPr>
              <w:snapToGrid w:val="0"/>
              <w:rPr>
                <w:rFonts w:ascii="ＭＳ 明朝" w:eastAsia="ＭＳ 明朝" w:hAnsi="ＭＳ 明朝"/>
                <w:color w:val="000000" w:themeColor="text1"/>
                <w:sz w:val="18"/>
              </w:rPr>
            </w:pPr>
          </w:p>
          <w:p w14:paraId="4FB34D6A" w14:textId="77777777" w:rsidR="003363E9" w:rsidRPr="003363E9" w:rsidRDefault="003363E9" w:rsidP="00A162CC">
            <w:pPr>
              <w:snapToGrid w:val="0"/>
              <w:rPr>
                <w:rFonts w:ascii="ＭＳ 明朝" w:eastAsia="ＭＳ 明朝" w:hAnsi="ＭＳ 明朝"/>
                <w:color w:val="000000" w:themeColor="text1"/>
                <w:sz w:val="18"/>
              </w:rPr>
            </w:pPr>
          </w:p>
          <w:p w14:paraId="2CADB952" w14:textId="77777777" w:rsidR="003363E9" w:rsidRPr="003363E9" w:rsidRDefault="003363E9" w:rsidP="00A162CC">
            <w:pPr>
              <w:snapToGrid w:val="0"/>
              <w:rPr>
                <w:rFonts w:ascii="ＭＳ 明朝" w:eastAsia="ＭＳ 明朝" w:hAnsi="ＭＳ 明朝"/>
                <w:color w:val="000000" w:themeColor="text1"/>
                <w:sz w:val="18"/>
              </w:rPr>
            </w:pPr>
          </w:p>
          <w:p w14:paraId="1FAB4227" w14:textId="77777777" w:rsidR="003363E9" w:rsidRPr="003363E9" w:rsidRDefault="003363E9" w:rsidP="00A162CC">
            <w:pPr>
              <w:snapToGrid w:val="0"/>
              <w:rPr>
                <w:rFonts w:ascii="ＭＳ 明朝" w:eastAsia="ＭＳ 明朝" w:hAnsi="ＭＳ 明朝"/>
                <w:color w:val="000000" w:themeColor="text1"/>
                <w:sz w:val="18"/>
              </w:rPr>
            </w:pPr>
          </w:p>
          <w:p w14:paraId="081590F6" w14:textId="77777777" w:rsidR="003363E9" w:rsidRPr="003363E9" w:rsidRDefault="003363E9" w:rsidP="00A162CC">
            <w:pPr>
              <w:snapToGrid w:val="0"/>
              <w:rPr>
                <w:rFonts w:ascii="ＭＳ 明朝" w:eastAsia="ＭＳ 明朝" w:hAnsi="ＭＳ 明朝"/>
                <w:color w:val="000000" w:themeColor="text1"/>
                <w:sz w:val="18"/>
              </w:rPr>
            </w:pPr>
          </w:p>
          <w:p w14:paraId="3E66E916" w14:textId="77777777" w:rsidR="003363E9" w:rsidRPr="003363E9" w:rsidRDefault="003363E9" w:rsidP="00A162CC">
            <w:pPr>
              <w:snapToGrid w:val="0"/>
              <w:rPr>
                <w:rFonts w:ascii="ＭＳ 明朝" w:eastAsia="ＭＳ 明朝" w:hAnsi="ＭＳ 明朝"/>
                <w:color w:val="000000" w:themeColor="text1"/>
                <w:sz w:val="18"/>
              </w:rPr>
            </w:pPr>
          </w:p>
          <w:p w14:paraId="0D08C1EB" w14:textId="77777777" w:rsidR="003363E9" w:rsidRPr="003363E9" w:rsidRDefault="003363E9" w:rsidP="00A162CC">
            <w:pPr>
              <w:snapToGrid w:val="0"/>
              <w:ind w:firstLineChars="100" w:firstLine="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ビスマルク外交について、各国の同盟国を比較したり、相互に関連付けたりするなどして、多面的・多角的に考察し、表現してい</w:t>
            </w:r>
            <w:r w:rsidRPr="003363E9">
              <w:rPr>
                <w:rFonts w:ascii="ＭＳ 明朝" w:eastAsia="ＭＳ 明朝" w:hAnsi="ＭＳ 明朝" w:hint="eastAsia"/>
                <w:color w:val="000000" w:themeColor="text1"/>
                <w:sz w:val="18"/>
              </w:rPr>
              <w:lastRenderedPageBreak/>
              <w:t>る。</w:t>
            </w:r>
          </w:p>
          <w:p w14:paraId="24040E71" w14:textId="77777777" w:rsidR="003363E9" w:rsidRPr="003363E9" w:rsidRDefault="003363E9" w:rsidP="00A162CC">
            <w:pPr>
              <w:snapToGrid w:val="0"/>
              <w:ind w:firstLineChars="100" w:firstLine="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ワークシートの記述内容から、「ビスマルク外交について同盟関係を表現できているか」を評価する。【思―②】</w:t>
            </w:r>
          </w:p>
        </w:tc>
      </w:tr>
      <w:tr w:rsidR="003363E9" w:rsidRPr="003363E9" w14:paraId="5FE4DA0C" w14:textId="77777777" w:rsidTr="00A162CC">
        <w:trPr>
          <w:trHeight w:val="955"/>
        </w:trPr>
        <w:tc>
          <w:tcPr>
            <w:tcW w:w="895" w:type="dxa"/>
          </w:tcPr>
          <w:p w14:paraId="16E551A2"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lastRenderedPageBreak/>
              <w:t>まとめ５分</w:t>
            </w:r>
          </w:p>
        </w:tc>
        <w:tc>
          <w:tcPr>
            <w:tcW w:w="4062" w:type="dxa"/>
          </w:tcPr>
          <w:p w14:paraId="76797CAE"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〇学習の振り返りをする。</w:t>
            </w:r>
          </w:p>
          <w:p w14:paraId="2DB10E55"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Ｔ今日の学習で、学んだことは何でしたか、新たに疑問があれば記入しましょう。</w:t>
            </w:r>
          </w:p>
          <w:p w14:paraId="7C7F94BD"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tc>
        <w:tc>
          <w:tcPr>
            <w:tcW w:w="2598" w:type="dxa"/>
          </w:tcPr>
          <w:p w14:paraId="457A09E6"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・統合型学習支援サービスなどのチャット機能を使ってワークシートを共有させて、生徒相互で確認できるようにする。</w:t>
            </w:r>
          </w:p>
        </w:tc>
        <w:tc>
          <w:tcPr>
            <w:tcW w:w="2340" w:type="dxa"/>
          </w:tcPr>
          <w:p w14:paraId="75DAA47A" w14:textId="77777777" w:rsidR="003363E9" w:rsidRPr="003363E9" w:rsidRDefault="003363E9" w:rsidP="00A162CC">
            <w:pPr>
              <w:snapToGrid w:val="0"/>
              <w:rPr>
                <w:rFonts w:ascii="ＭＳ 明朝" w:eastAsia="ＭＳ 明朝" w:hAnsi="ＭＳ 明朝"/>
                <w:color w:val="000000" w:themeColor="text1"/>
                <w:sz w:val="18"/>
              </w:rPr>
            </w:pPr>
          </w:p>
        </w:tc>
      </w:tr>
    </w:tbl>
    <w:p w14:paraId="698DF6C4" w14:textId="77777777" w:rsidR="003363E9" w:rsidRPr="003363E9" w:rsidRDefault="003363E9" w:rsidP="003363E9">
      <w:pPr>
        <w:snapToGrid w:val="0"/>
        <w:ind w:firstLineChars="100" w:firstLine="210"/>
        <w:rPr>
          <w:rFonts w:ascii="ＭＳ 明朝" w:eastAsia="ＭＳ 明朝" w:hAnsi="ＭＳ 明朝"/>
          <w:color w:val="000000" w:themeColor="text1"/>
        </w:rPr>
      </w:pPr>
      <w:r w:rsidRPr="003363E9">
        <w:rPr>
          <w:rFonts w:ascii="ＭＳ 明朝" w:eastAsia="ＭＳ 明朝" w:hAnsi="ＭＳ 明朝" w:hint="eastAsia"/>
          <w:color w:val="000000" w:themeColor="text1"/>
        </w:rPr>
        <w:t>(1) 第６時の目標</w:t>
      </w:r>
    </w:p>
    <w:p w14:paraId="0640B970" w14:textId="77777777" w:rsidR="003363E9" w:rsidRPr="003363E9" w:rsidRDefault="003363E9" w:rsidP="003363E9">
      <w:pPr>
        <w:snapToGrid w:val="0"/>
        <w:ind w:firstLineChars="300" w:firstLine="630"/>
        <w:rPr>
          <w:rFonts w:ascii="ＭＳ 明朝" w:eastAsia="ＭＳ 明朝" w:hAnsi="ＭＳ 明朝"/>
          <w:color w:val="000000" w:themeColor="text1"/>
          <w:sz w:val="20"/>
        </w:rPr>
      </w:pPr>
      <w:r w:rsidRPr="003363E9">
        <w:rPr>
          <w:rFonts w:ascii="ＭＳ 明朝" w:eastAsia="ＭＳ 明朝" w:hAnsi="ＭＳ 明朝"/>
          <w:color w:val="000000" w:themeColor="text1"/>
        </w:rPr>
        <w:t>19世紀後半のヨーロッパの国民統合に関わる諸事象について、学習を振り返りながら追究する</w:t>
      </w:r>
      <w:r w:rsidRPr="003363E9">
        <w:rPr>
          <w:rFonts w:ascii="ＭＳ 明朝" w:eastAsia="ＭＳ 明朝" w:hAnsi="ＭＳ 明朝" w:hint="eastAsia"/>
          <w:color w:val="000000" w:themeColor="text1"/>
        </w:rPr>
        <w:t>。</w:t>
      </w:r>
    </w:p>
    <w:p w14:paraId="7C16B74E" w14:textId="187FBCE1" w:rsidR="003363E9" w:rsidRPr="003363E9" w:rsidRDefault="00983F3A" w:rsidP="003363E9">
      <w:pPr>
        <w:snapToGrid w:val="0"/>
        <w:ind w:leftChars="100" w:left="210"/>
        <w:rPr>
          <w:rFonts w:ascii="ＭＳ 明朝" w:eastAsia="ＭＳ 明朝" w:hAnsi="ＭＳ 明朝"/>
          <w:color w:val="000000" w:themeColor="text1"/>
        </w:rPr>
      </w:pPr>
      <w:r>
        <w:rPr>
          <w:rFonts w:ascii="ＭＳ 明朝" w:eastAsia="ＭＳ 明朝" w:hAnsi="ＭＳ 明朝" w:hint="eastAsia"/>
          <w:noProof/>
        </w:rPr>
        <mc:AlternateContent>
          <mc:Choice Requires="wps">
            <w:drawing>
              <wp:anchor distT="0" distB="0" distL="114300" distR="114300" simplePos="0" relativeHeight="251718656" behindDoc="0" locked="0" layoutInCell="1" allowOverlap="1" wp14:anchorId="7F750440" wp14:editId="3F58304C">
                <wp:simplePos x="0" y="0"/>
                <wp:positionH relativeFrom="margin">
                  <wp:posOffset>2888615</wp:posOffset>
                </wp:positionH>
                <wp:positionV relativeFrom="paragraph">
                  <wp:posOffset>6479328</wp:posOffset>
                </wp:positionV>
                <wp:extent cx="335280" cy="327660"/>
                <wp:effectExtent l="0" t="0" r="7620" b="0"/>
                <wp:wrapNone/>
                <wp:docPr id="1118043816" name="テキスト ボックス 1118043816"/>
                <wp:cNvGraphicFramePr/>
                <a:graphic xmlns:a="http://schemas.openxmlformats.org/drawingml/2006/main">
                  <a:graphicData uri="http://schemas.microsoft.com/office/word/2010/wordprocessingShape">
                    <wps:wsp>
                      <wps:cNvSpPr txBox="1"/>
                      <wps:spPr>
                        <a:xfrm>
                          <a:off x="0" y="0"/>
                          <a:ext cx="335280" cy="327660"/>
                        </a:xfrm>
                        <a:prstGeom prst="rect">
                          <a:avLst/>
                        </a:prstGeom>
                        <a:solidFill>
                          <a:schemeClr val="lt1"/>
                        </a:solidFill>
                        <a:ln w="6350">
                          <a:noFill/>
                        </a:ln>
                      </wps:spPr>
                      <wps:txbx>
                        <w:txbxContent>
                          <w:p w14:paraId="434813F2" w14:textId="314E852C" w:rsidR="00E2618C" w:rsidRPr="00FE1A1C" w:rsidRDefault="00E2618C" w:rsidP="00983F3A">
                            <w:pPr>
                              <w:rPr>
                                <w:rFonts w:ascii="ＭＳ 明朝" w:eastAsia="ＭＳ 明朝" w:hAnsi="ＭＳ 明朝"/>
                              </w:rPr>
                            </w:pPr>
                            <w:bookmarkStart w:id="1" w:name="_GoBack"/>
                            <w:r>
                              <w:rPr>
                                <w:rFonts w:ascii="ＭＳ 明朝" w:eastAsia="ＭＳ 明朝" w:hAnsi="ＭＳ 明朝" w:hint="eastAsia"/>
                              </w:rPr>
                              <w:t>18</w:t>
                            </w:r>
                            <w:bookmarkEnd w:id="1"/>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F750440" id="テキスト ボックス 1118043816" o:spid="_x0000_s1053" type="#_x0000_t202" style="position:absolute;left:0;text-align:left;margin-left:227.45pt;margin-top:510.2pt;width:26.4pt;height:25.8pt;z-index:25171865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" fillcolor="white [3201]" stroked="f" strokeweight=".5pt">
                <v:textbox>
                  <w:txbxContent>
                    <w:p w14:paraId="434813F2" w14:textId="314E852C" w:rsidR="00E2618C" w:rsidRPr="00FE1A1C" w:rsidRDefault="00E2618C" w:rsidP="00983F3A">
                      <w:pPr>
                        <w:rPr>
                          <w:rFonts w:ascii="ＭＳ 明朝" w:eastAsia="ＭＳ 明朝" w:hAnsi="ＭＳ 明朝"/>
                        </w:rPr>
                      </w:pPr>
                      <w:bookmarkStart w:id="2" w:name="_GoBack"/>
                      <w:r>
                        <w:rPr>
                          <w:rFonts w:ascii="ＭＳ 明朝" w:eastAsia="ＭＳ 明朝" w:hAnsi="ＭＳ 明朝" w:hint="eastAsia"/>
                        </w:rPr>
                        <w:t>18</w:t>
                      </w:r>
                      <w:bookmarkEnd w:id="2"/>
                    </w:p>
                  </w:txbxContent>
                </v:textbox>
                <w10:wrap anchorx="margin"/>
              </v:shape>
            </w:pict>
          </mc:Fallback>
        </mc:AlternateContent>
      </w:r>
      <w:r w:rsidR="003363E9" w:rsidRPr="003363E9">
        <w:rPr>
          <w:rFonts w:ascii="ＭＳ 明朝" w:eastAsia="ＭＳ 明朝" w:hAnsi="ＭＳ 明朝" w:hint="eastAsia"/>
          <w:color w:val="000000" w:themeColor="text1"/>
        </w:rPr>
        <w:t>(2) 第６時の展開</w:t>
      </w:r>
    </w:p>
    <w:tbl>
      <w:tblPr>
        <w:tblStyle w:val="af"/>
        <w:tblW w:w="9895" w:type="dxa"/>
        <w:tblLook w:val="04A0" w:firstRow="1" w:lastRow="0" w:firstColumn="1" w:lastColumn="0" w:noHBand="0" w:noVBand="1"/>
      </w:tblPr>
      <w:tblGrid>
        <w:gridCol w:w="895"/>
        <w:gridCol w:w="4062"/>
        <w:gridCol w:w="2598"/>
        <w:gridCol w:w="2340"/>
      </w:tblGrid>
      <w:tr w:rsidR="003363E9" w:rsidRPr="003363E9" w14:paraId="2DC63F38" w14:textId="77777777" w:rsidTr="00A162CC">
        <w:tc>
          <w:tcPr>
            <w:tcW w:w="895" w:type="dxa"/>
            <w:tcBorders>
              <w:bottom w:val="single" w:sz="4" w:space="0" w:color="auto"/>
            </w:tcBorders>
          </w:tcPr>
          <w:p w14:paraId="0E831F54"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時間</w:t>
            </w:r>
          </w:p>
        </w:tc>
        <w:tc>
          <w:tcPr>
            <w:tcW w:w="4062" w:type="dxa"/>
            <w:tcBorders>
              <w:bottom w:val="single" w:sz="4" w:space="0" w:color="auto"/>
            </w:tcBorders>
          </w:tcPr>
          <w:p w14:paraId="575593E2"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 xml:space="preserve">○学習内容 Ｔ教師の発問 Ｓ生徒の反応   </w:t>
            </w:r>
          </w:p>
        </w:tc>
        <w:tc>
          <w:tcPr>
            <w:tcW w:w="2598" w:type="dxa"/>
            <w:tcBorders>
              <w:bottom w:val="single" w:sz="4" w:space="0" w:color="auto"/>
            </w:tcBorders>
          </w:tcPr>
          <w:p w14:paraId="0917320D"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 xml:space="preserve">・指導上の留意点  </w:t>
            </w:r>
          </w:p>
        </w:tc>
        <w:tc>
          <w:tcPr>
            <w:tcW w:w="2340" w:type="dxa"/>
            <w:tcBorders>
              <w:bottom w:val="single" w:sz="4" w:space="0" w:color="auto"/>
            </w:tcBorders>
          </w:tcPr>
          <w:p w14:paraId="59E7D43E"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評価規準(評価方法)</w:t>
            </w:r>
          </w:p>
        </w:tc>
      </w:tr>
      <w:tr w:rsidR="003363E9" w:rsidRPr="003363E9" w14:paraId="73645937" w14:textId="77777777" w:rsidTr="00A162CC">
        <w:tc>
          <w:tcPr>
            <w:tcW w:w="895" w:type="dxa"/>
            <w:tcBorders>
              <w:bottom w:val="single" w:sz="4" w:space="0" w:color="auto"/>
            </w:tcBorders>
          </w:tcPr>
          <w:p w14:paraId="29740204"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導入</w:t>
            </w:r>
          </w:p>
          <w:p w14:paraId="627E0F8B"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５分</w:t>
            </w:r>
          </w:p>
        </w:tc>
        <w:tc>
          <w:tcPr>
            <w:tcW w:w="4062" w:type="dxa"/>
            <w:tcBorders>
              <w:bottom w:val="single" w:sz="4" w:space="0" w:color="auto"/>
            </w:tcBorders>
          </w:tcPr>
          <w:p w14:paraId="19273B43"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〇これまでの学習内容を生徒相互で意見交換しながら振り返る。</w:t>
            </w:r>
          </w:p>
          <w:p w14:paraId="1119452C"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Ｔこれまでの学習の中で、19世紀後半の国民国家の形成に大きな影響を与えた出来事は何でしょうか。(ペアワーク)</w:t>
            </w:r>
          </w:p>
          <w:p w14:paraId="117F5592"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Ｓドイツの統一によって、大国ができてヨーロッパの国際関係に影響したこと。</w:t>
            </w:r>
          </w:p>
          <w:p w14:paraId="5D027870"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Ｓクリミア戦争で戦争を勝つためには工業力が必要と示したことが大きいと思う。</w:t>
            </w:r>
          </w:p>
          <w:p w14:paraId="42D33595"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Ｓヨーロッパの各国では選挙権の拡大が見られて、産業革命の進展も多いに見られたことだと考えています。</w:t>
            </w:r>
          </w:p>
          <w:p w14:paraId="3BBB6740"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Ｓ国民の政治参加が見られて、教育の重要性も認識されたことだと思います。</w:t>
            </w:r>
          </w:p>
          <w:p w14:paraId="1F74DF17" w14:textId="3EE403C0" w:rsidR="003363E9" w:rsidRPr="003363E9" w:rsidRDefault="007A3B14"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noProof/>
                <w:color w:val="000000" w:themeColor="text1"/>
                <w:sz w:val="18"/>
                <w:szCs w:val="18"/>
              </w:rPr>
              <mc:AlternateContent>
                <mc:Choice Requires="wps">
                  <w:drawing>
                    <wp:anchor distT="0" distB="0" distL="114300" distR="114300" simplePos="0" relativeHeight="251675648" behindDoc="0" locked="0" layoutInCell="1" allowOverlap="1" wp14:anchorId="0459357D" wp14:editId="6495AC17">
                      <wp:simplePos x="0" y="0"/>
                      <wp:positionH relativeFrom="column">
                        <wp:posOffset>140970</wp:posOffset>
                      </wp:positionH>
                      <wp:positionV relativeFrom="paragraph">
                        <wp:posOffset>76200</wp:posOffset>
                      </wp:positionV>
                      <wp:extent cx="5463540" cy="518160"/>
                      <wp:effectExtent l="0" t="0" r="22860" b="15240"/>
                      <wp:wrapNone/>
                      <wp:docPr id="1118043839" name="テキスト ボックス 1118043839"/>
                      <wp:cNvGraphicFramePr/>
                      <a:graphic xmlns:a="http://schemas.openxmlformats.org/drawingml/2006/main">
                        <a:graphicData uri="http://schemas.microsoft.com/office/word/2010/wordprocessingShape">
                          <wps:wsp>
                            <wps:cNvSpPr txBox="1"/>
                            <wps:spPr>
                              <a:xfrm>
                                <a:off x="0" y="0"/>
                                <a:ext cx="5463540" cy="518160"/>
                              </a:xfrm>
                              <a:prstGeom prst="rect">
                                <a:avLst/>
                              </a:prstGeom>
                              <a:solidFill>
                                <a:schemeClr val="lt1"/>
                              </a:solidFill>
                              <a:ln w="9525">
                                <a:solidFill>
                                  <a:prstClr val="black"/>
                                </a:solidFill>
                              </a:ln>
                            </wps:spPr>
                            <wps:txbx>
                              <w:txbxContent>
                                <w:p w14:paraId="3901D45C" w14:textId="77777777" w:rsidR="00E2618C" w:rsidRDefault="00E2618C" w:rsidP="003363E9">
                                  <w:pPr>
                                    <w:snapToGrid w:val="0"/>
                                    <w:rPr>
                                      <w:rFonts w:ascii="ＭＳ 明朝" w:eastAsia="ＭＳ 明朝" w:hAnsi="ＭＳ 明朝"/>
                                      <w:color w:val="000000" w:themeColor="text1"/>
                                    </w:rPr>
                                  </w:pPr>
                                  <w:r w:rsidRPr="00AE0FBD">
                                    <w:rPr>
                                      <w:rFonts w:ascii="ＭＳ 明朝" w:eastAsia="ＭＳ 明朝" w:hAnsi="ＭＳ 明朝" w:hint="eastAsia"/>
                                      <w:color w:val="000000" w:themeColor="text1"/>
                                    </w:rPr>
                                    <w:t>【本時の学習課題】単元の学習課題について、19世紀後半のヨーロッパの特質を表現し</w:t>
                                  </w:r>
                                </w:p>
                                <w:p w14:paraId="01E1289A" w14:textId="486A81C9" w:rsidR="00E2618C" w:rsidRPr="00AE0FBD" w:rsidRDefault="00E2618C" w:rsidP="00AE0FBD">
                                  <w:pPr>
                                    <w:snapToGrid w:val="0"/>
                                    <w:ind w:firstLineChars="900" w:firstLine="1890"/>
                                    <w:rPr>
                                      <w:rFonts w:ascii="ＭＳ 明朝" w:eastAsia="ＭＳ 明朝" w:hAnsi="ＭＳ 明朝"/>
                                      <w:color w:val="000000" w:themeColor="text1"/>
                                      <w:sz w:val="28"/>
                                    </w:rPr>
                                  </w:pPr>
                                  <w:r w:rsidRPr="00AE0FBD">
                                    <w:rPr>
                                      <w:rFonts w:ascii="ＭＳ 明朝" w:eastAsia="ＭＳ 明朝" w:hAnsi="ＭＳ 明朝" w:hint="eastAsia"/>
                                      <w:color w:val="000000" w:themeColor="text1"/>
                                    </w:rPr>
                                    <w:t>よう。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59357D" id="テキスト ボックス 1118043839" o:spid="_x0000_s1054" type="#_x0000_t202" style="position:absolute;left:0;text-align:left;margin-left:11.1pt;margin-top:6pt;width:430.2pt;height:40.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" fillcolor="white [3201]">
                      <v:textbox>
                        <w:txbxContent>
                          <w:p w14:paraId="3901D45C" w14:textId="77777777" w:rsidR="00E2618C" w:rsidRDefault="00E2618C" w:rsidP="003363E9">
                            <w:pPr>
                              <w:snapToGrid w:val="0"/>
                              <w:rPr>
                                <w:rFonts w:ascii="ＭＳ 明朝" w:eastAsia="ＭＳ 明朝" w:hAnsi="ＭＳ 明朝"/>
                                <w:color w:val="000000" w:themeColor="text1"/>
                              </w:rPr>
                            </w:pPr>
                            <w:r w:rsidRPr="00AE0FBD">
                              <w:rPr>
                                <w:rFonts w:ascii="ＭＳ 明朝" w:eastAsia="ＭＳ 明朝" w:hAnsi="ＭＳ 明朝" w:hint="eastAsia"/>
                                <w:color w:val="000000" w:themeColor="text1"/>
                              </w:rPr>
                              <w:t>【本時の学習課題】単元の学習課題について、19世紀後半のヨーロッパの特質を表現し</w:t>
                            </w:r>
                          </w:p>
                          <w:p w14:paraId="01E1289A" w14:textId="486A81C9" w:rsidR="00E2618C" w:rsidRPr="00AE0FBD" w:rsidRDefault="00E2618C" w:rsidP="00AE0FBD">
                            <w:pPr>
                              <w:snapToGrid w:val="0"/>
                              <w:ind w:firstLineChars="900" w:firstLine="1890"/>
                              <w:rPr>
                                <w:rFonts w:ascii="ＭＳ 明朝" w:eastAsia="ＭＳ 明朝" w:hAnsi="ＭＳ 明朝"/>
                                <w:color w:val="000000" w:themeColor="text1"/>
                                <w:sz w:val="28"/>
                              </w:rPr>
                            </w:pPr>
                            <w:r w:rsidRPr="00AE0FBD">
                              <w:rPr>
                                <w:rFonts w:ascii="ＭＳ 明朝" w:eastAsia="ＭＳ 明朝" w:hAnsi="ＭＳ 明朝" w:hint="eastAsia"/>
                                <w:color w:val="000000" w:themeColor="text1"/>
                              </w:rPr>
                              <w:t>よう。</w:t>
                            </w:r>
                          </w:p>
                        </w:txbxContent>
                      </v:textbox>
                    </v:shape>
                  </w:pict>
                </mc:Fallback>
              </mc:AlternateContent>
            </w:r>
          </w:p>
          <w:p w14:paraId="619F2ADA" w14:textId="57BB1366" w:rsidR="003363E9" w:rsidRPr="003363E9" w:rsidRDefault="003363E9" w:rsidP="00A162CC">
            <w:pPr>
              <w:snapToGrid w:val="0"/>
              <w:jc w:val="center"/>
              <w:rPr>
                <w:rFonts w:ascii="ＭＳ 明朝" w:eastAsia="ＭＳ 明朝" w:hAnsi="ＭＳ 明朝"/>
                <w:color w:val="000000" w:themeColor="text1"/>
              </w:rPr>
            </w:pPr>
          </w:p>
          <w:p w14:paraId="323BE18F" w14:textId="77777777" w:rsidR="003363E9" w:rsidRPr="003363E9" w:rsidRDefault="003363E9" w:rsidP="00A162CC">
            <w:pPr>
              <w:snapToGrid w:val="0"/>
              <w:jc w:val="center"/>
              <w:rPr>
                <w:rFonts w:ascii="ＭＳ 明朝" w:eastAsia="ＭＳ 明朝" w:hAnsi="ＭＳ 明朝"/>
                <w:color w:val="000000" w:themeColor="text1"/>
              </w:rPr>
            </w:pPr>
          </w:p>
          <w:p w14:paraId="3E490829" w14:textId="77777777" w:rsidR="003363E9" w:rsidRPr="003363E9" w:rsidRDefault="003363E9" w:rsidP="00A162CC">
            <w:pPr>
              <w:snapToGrid w:val="0"/>
              <w:jc w:val="center"/>
              <w:rPr>
                <w:rFonts w:ascii="ＭＳ 明朝" w:eastAsia="ＭＳ 明朝" w:hAnsi="ＭＳ 明朝"/>
                <w:color w:val="000000" w:themeColor="text1"/>
              </w:rPr>
            </w:pPr>
          </w:p>
        </w:tc>
        <w:tc>
          <w:tcPr>
            <w:tcW w:w="2598" w:type="dxa"/>
            <w:tcBorders>
              <w:bottom w:val="single" w:sz="4" w:space="0" w:color="auto"/>
            </w:tcBorders>
          </w:tcPr>
          <w:p w14:paraId="12CAE53D"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・既習の学習内容について、ペアワークを通じて確認する。</w:t>
            </w:r>
          </w:p>
          <w:p w14:paraId="0CC90E8F" w14:textId="77777777" w:rsidR="003363E9" w:rsidRPr="003363E9" w:rsidRDefault="003363E9" w:rsidP="00A162CC">
            <w:pPr>
              <w:snapToGrid w:val="0"/>
              <w:jc w:val="center"/>
              <w:rPr>
                <w:rFonts w:ascii="ＭＳ 明朝" w:eastAsia="ＭＳ 明朝" w:hAnsi="ＭＳ 明朝"/>
                <w:color w:val="000000" w:themeColor="text1"/>
              </w:rPr>
            </w:pPr>
          </w:p>
        </w:tc>
        <w:tc>
          <w:tcPr>
            <w:tcW w:w="2340" w:type="dxa"/>
            <w:tcBorders>
              <w:bottom w:val="single" w:sz="4" w:space="0" w:color="auto"/>
            </w:tcBorders>
          </w:tcPr>
          <w:p w14:paraId="18403CAC" w14:textId="77777777" w:rsidR="003363E9" w:rsidRPr="003363E9" w:rsidRDefault="003363E9" w:rsidP="00A162CC">
            <w:pPr>
              <w:snapToGrid w:val="0"/>
              <w:jc w:val="center"/>
              <w:rPr>
                <w:rFonts w:ascii="ＭＳ 明朝" w:eastAsia="ＭＳ 明朝" w:hAnsi="ＭＳ 明朝"/>
                <w:color w:val="000000" w:themeColor="text1"/>
              </w:rPr>
            </w:pPr>
          </w:p>
        </w:tc>
      </w:tr>
      <w:tr w:rsidR="003363E9" w:rsidRPr="003363E9" w14:paraId="03B4D635" w14:textId="77777777" w:rsidTr="00A162CC">
        <w:tc>
          <w:tcPr>
            <w:tcW w:w="895" w:type="dxa"/>
            <w:tcBorders>
              <w:bottom w:val="single" w:sz="4" w:space="0" w:color="auto"/>
            </w:tcBorders>
          </w:tcPr>
          <w:p w14:paraId="6BBF7ECD"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展開</w:t>
            </w:r>
          </w:p>
          <w:p w14:paraId="2C706700" w14:textId="77777777"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t>40分</w:t>
            </w:r>
          </w:p>
          <w:p w14:paraId="6F2C2D75" w14:textId="77777777" w:rsidR="003363E9" w:rsidRPr="003363E9" w:rsidRDefault="003363E9" w:rsidP="00A162CC">
            <w:pPr>
              <w:snapToGrid w:val="0"/>
              <w:jc w:val="center"/>
              <w:rPr>
                <w:rFonts w:ascii="ＭＳ 明朝" w:eastAsia="ＭＳ 明朝" w:hAnsi="ＭＳ 明朝"/>
                <w:color w:val="000000" w:themeColor="text1"/>
              </w:rPr>
            </w:pPr>
          </w:p>
        </w:tc>
        <w:tc>
          <w:tcPr>
            <w:tcW w:w="4062" w:type="dxa"/>
            <w:tcBorders>
              <w:bottom w:val="single" w:sz="4" w:space="0" w:color="auto"/>
            </w:tcBorders>
          </w:tcPr>
          <w:p w14:paraId="0CD8E621"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〇単元の学習課題に関して、自分の考えをまとめる。</w:t>
            </w:r>
          </w:p>
          <w:p w14:paraId="780146F1" w14:textId="77777777" w:rsidR="003363E9" w:rsidRPr="003363E9" w:rsidRDefault="003363E9" w:rsidP="00A162CC">
            <w:pPr>
              <w:snapToGrid w:val="0"/>
              <w:rPr>
                <w:rFonts w:ascii="ＭＳ 明朝" w:eastAsia="ＭＳ 明朝" w:hAnsi="ＭＳ 明朝"/>
                <w:noProof/>
                <w:color w:val="000000" w:themeColor="text1"/>
                <w:sz w:val="18"/>
                <w:szCs w:val="18"/>
              </w:rPr>
            </w:pPr>
            <w:r w:rsidRPr="003363E9">
              <w:rPr>
                <w:rFonts w:ascii="ＭＳ 明朝" w:eastAsia="ＭＳ 明朝" w:hAnsi="ＭＳ 明朝" w:hint="eastAsia"/>
                <w:color w:val="000000" w:themeColor="text1"/>
                <w:sz w:val="18"/>
                <w:szCs w:val="18"/>
              </w:rPr>
              <w:t>Ｓ</w:t>
            </w:r>
            <w:r w:rsidRPr="003363E9">
              <w:rPr>
                <w:rFonts w:ascii="ＭＳ 明朝" w:eastAsia="ＭＳ 明朝" w:hAnsi="ＭＳ 明朝" w:hint="eastAsia"/>
                <w:noProof/>
                <w:color w:val="000000" w:themeColor="text1"/>
                <w:sz w:val="18"/>
                <w:szCs w:val="18"/>
              </w:rPr>
              <w:t>（個人探究）</w:t>
            </w:r>
          </w:p>
          <w:p w14:paraId="640B8C47" w14:textId="77777777" w:rsidR="003363E9" w:rsidRPr="003363E9" w:rsidRDefault="003363E9" w:rsidP="00A162CC">
            <w:pPr>
              <w:snapToGrid w:val="0"/>
              <w:rPr>
                <w:rFonts w:ascii="ＭＳ 明朝" w:eastAsia="ＭＳ 明朝" w:hAnsi="ＭＳ 明朝"/>
                <w:noProof/>
                <w:color w:val="000000" w:themeColor="text1"/>
                <w:sz w:val="18"/>
                <w:szCs w:val="18"/>
              </w:rPr>
            </w:pPr>
          </w:p>
          <w:p w14:paraId="2A115C08"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〇単元の学習課題をまとめたものを振り返り、省察を促す。</w:t>
            </w:r>
          </w:p>
          <w:p w14:paraId="77046962"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Ｔまとめを記述したものを自分自身で振り返り、間違えたものや理解不足なところに印をつけてみよう。</w:t>
            </w:r>
          </w:p>
          <w:p w14:paraId="7F4BC391"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Ｓイギリスの外交政策がまだ不明瞭だと考えています。</w:t>
            </w:r>
          </w:p>
          <w:p w14:paraId="189A9255"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szCs w:val="18"/>
              </w:rPr>
              <w:t>Ｓイタリアの統一がまだ理解できていないです。</w:t>
            </w:r>
          </w:p>
          <w:p w14:paraId="7CEC75B5"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Ｓドイツの国内情勢について勉強する必要があると思います。</w:t>
            </w:r>
          </w:p>
          <w:p w14:paraId="166C8EC0"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5DAD281A"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Ｔ単元の学習課題をより深めるために間違えたところを共有しましょう。（グループワーク）</w:t>
            </w:r>
          </w:p>
          <w:p w14:paraId="56E84ACE" w14:textId="734E28CA"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Ｓイギリスの外交政策で、植民地を増やしているだけではなく、自治を認めている地域もあるのがよく分からない。</w:t>
            </w:r>
          </w:p>
          <w:p w14:paraId="288AA71D" w14:textId="42D59C18"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Ｓイタリアは統一されたけど、議会などはどの</w:t>
            </w:r>
            <w:r w:rsidRPr="003363E9">
              <w:rPr>
                <w:rFonts w:ascii="ＭＳ 明朝" w:eastAsia="ＭＳ 明朝" w:hAnsi="ＭＳ 明朝" w:hint="eastAsia"/>
                <w:color w:val="000000" w:themeColor="text1"/>
                <w:sz w:val="18"/>
                <w:szCs w:val="18"/>
              </w:rPr>
              <w:lastRenderedPageBreak/>
              <w:t>ように機能していたのかな。</w:t>
            </w:r>
          </w:p>
          <w:p w14:paraId="6A39DB0D"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4895618E"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〇学習を深めるために、再考を促す問いの型を例示して、生徒自身が選択して問いを表現する。</w:t>
            </w:r>
          </w:p>
          <w:p w14:paraId="25CC6AA4" w14:textId="77777777" w:rsidR="003363E9" w:rsidRPr="003363E9" w:rsidRDefault="003363E9" w:rsidP="00A162CC">
            <w:pPr>
              <w:snapToGrid w:val="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（手だてウ　学習課題の再考を促す型の習得）</w:t>
            </w:r>
          </w:p>
          <w:p w14:paraId="2E23D831"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Ｔ例示した問いの型をまねて学習を深める問いを表現してみよう。</w:t>
            </w:r>
          </w:p>
          <w:p w14:paraId="302995A3"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Ｓ19世紀後半のイギリスは、植民地を拡大しているにもかかわらず、自治を認めているのはなぜだろう。</w:t>
            </w:r>
          </w:p>
          <w:p w14:paraId="465E4CC8"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Ｓイタリアでは、議会がどの程度機能していたといえるのだろう。</w:t>
            </w:r>
          </w:p>
          <w:p w14:paraId="2AB461D6"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651A05AA"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〇表現した問いについて考察する。</w:t>
            </w:r>
          </w:p>
          <w:p w14:paraId="32582A11"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szCs w:val="18"/>
              </w:rPr>
              <w:t>Ｔ表現した問いを共有して、２分で発表できるように整理しましょう。（グループワーク）</w:t>
            </w:r>
          </w:p>
          <w:p w14:paraId="7B52A9CF" w14:textId="6C0BBE57" w:rsidR="003363E9" w:rsidRPr="003363E9" w:rsidRDefault="003363E9" w:rsidP="00A162CC">
            <w:pPr>
              <w:snapToGrid w:val="0"/>
              <w:rPr>
                <w:rFonts w:ascii="ＭＳ 明朝" w:eastAsia="ＭＳ 明朝" w:hAnsi="ＭＳ 明朝"/>
                <w:noProof/>
                <w:color w:val="000000" w:themeColor="text1"/>
                <w:sz w:val="18"/>
                <w:szCs w:val="18"/>
              </w:rPr>
            </w:pPr>
          </w:p>
          <w:p w14:paraId="2D497006" w14:textId="77777777" w:rsidR="003363E9" w:rsidRPr="003363E9" w:rsidRDefault="003363E9" w:rsidP="00A162CC">
            <w:pPr>
              <w:snapToGrid w:val="0"/>
              <w:rPr>
                <w:rFonts w:ascii="ＭＳ 明朝" w:eastAsia="ＭＳ 明朝" w:hAnsi="ＭＳ 明朝"/>
                <w:noProof/>
                <w:color w:val="000000" w:themeColor="text1"/>
                <w:sz w:val="18"/>
                <w:szCs w:val="18"/>
              </w:rPr>
            </w:pPr>
          </w:p>
          <w:p w14:paraId="755B598A"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4C86E849"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〇３人１グループになり、各２分で相互に発表して共有する。(グループワーク)</w:t>
            </w:r>
          </w:p>
          <w:p w14:paraId="6E8A1ABF"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Ｔグループの中で代表者を決めて発表しましょう。</w:t>
            </w:r>
          </w:p>
          <w:p w14:paraId="4331169C"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Ｓ学習課題は「</w:t>
            </w:r>
            <w:r w:rsidRPr="003363E9">
              <w:rPr>
                <w:rFonts w:ascii="ＭＳ 明朝" w:eastAsia="ＭＳ 明朝" w:hAnsi="ＭＳ 明朝"/>
                <w:color w:val="000000" w:themeColor="text1"/>
                <w:sz w:val="18"/>
              </w:rPr>
              <w:t>19</w:t>
            </w:r>
            <w:r w:rsidRPr="003363E9">
              <w:rPr>
                <w:rFonts w:ascii="ＭＳ 明朝" w:eastAsia="ＭＳ 明朝" w:hAnsi="ＭＳ 明朝" w:hint="eastAsia"/>
                <w:color w:val="000000" w:themeColor="text1"/>
                <w:sz w:val="18"/>
              </w:rPr>
              <w:t>世紀後半のヨーロッパ各国の政治はどのようなものか」というもので、イギリス、フランス、ドイツでは立憲主義にたって政治が行われました。一方で、ロシアは議会や憲法がなく、君主権の強いドイツ、オーストリア、ロシアは三帝同盟を結びました。フランスは共和政になり、イギリスには君主がいても「君臨すれども統治せず」といわれて議会の力が強かったです。このように君主の権限が憲法によって強く制約される国もあればそうでない国もありました。</w:t>
            </w:r>
          </w:p>
          <w:p w14:paraId="4D3D3703"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Ｓ学習課題は「</w:t>
            </w:r>
            <w:r w:rsidRPr="003363E9">
              <w:rPr>
                <w:rFonts w:ascii="ＭＳ 明朝" w:eastAsia="ＭＳ 明朝" w:hAnsi="ＭＳ 明朝"/>
                <w:color w:val="000000" w:themeColor="text1"/>
                <w:sz w:val="18"/>
              </w:rPr>
              <w:t>19</w:t>
            </w:r>
            <w:r w:rsidRPr="003363E9">
              <w:rPr>
                <w:rFonts w:ascii="ＭＳ 明朝" w:eastAsia="ＭＳ 明朝" w:hAnsi="ＭＳ 明朝" w:hint="eastAsia"/>
                <w:color w:val="000000" w:themeColor="text1"/>
                <w:sz w:val="18"/>
              </w:rPr>
              <w:t>世紀後半のヨーロッパでは大国間の戦争が多数起こったのはなぜか」というもので、クリミア戦争以降、国民意識の高まりから統一を求めるドイツやイタリアがオーストリアやフランスに対し、武力によって解決を図ったからだった。もし、外交的な努力を図るのであればウィーン会議のような大きな国際会議が開かれたのだろうと考えた。</w:t>
            </w:r>
          </w:p>
          <w:p w14:paraId="40744DD9"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Ｓ学習課題は「</w:t>
            </w:r>
            <w:r w:rsidRPr="003363E9">
              <w:rPr>
                <w:rFonts w:ascii="ＭＳ 明朝" w:eastAsia="ＭＳ 明朝" w:hAnsi="ＭＳ 明朝"/>
                <w:color w:val="000000" w:themeColor="text1"/>
                <w:sz w:val="18"/>
              </w:rPr>
              <w:t>19</w:t>
            </w:r>
            <w:r w:rsidRPr="003363E9">
              <w:rPr>
                <w:rFonts w:ascii="ＭＳ 明朝" w:eastAsia="ＭＳ 明朝" w:hAnsi="ＭＳ 明朝" w:hint="eastAsia"/>
                <w:color w:val="000000" w:themeColor="text1"/>
                <w:sz w:val="18"/>
              </w:rPr>
              <w:t>世紀後半のヨーロッパでは、選挙権が拡大して民主化が進んだ」です。イギリスではほとんど男性普通選挙が実現し、フランスやドイツでも同様でした。しかし、ロシアには議会がなく、オーストリアも選挙権もなく支配されている民衆が多数いることで皇帝の権限が強い専制国家もありました。このような民主的な国と王の力が強い国との民主化の違いが出てきたのが19世紀後半でした。</w:t>
            </w:r>
          </w:p>
          <w:p w14:paraId="48DB5CEA"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22886A1B"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〇現代的な意義を考察して、振り返る。</w:t>
            </w:r>
          </w:p>
          <w:p w14:paraId="665B5344"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Ｔ今回の単元で学んだことは、現代にどのように関連していると考えることができますか。</w:t>
            </w:r>
          </w:p>
          <w:p w14:paraId="58964027" w14:textId="77777777" w:rsidR="003363E9" w:rsidRPr="003363E9" w:rsidRDefault="003363E9" w:rsidP="00A162CC">
            <w:pPr>
              <w:snapToGrid w:val="0"/>
              <w:rPr>
                <w:rFonts w:ascii="ＭＳ 明朝" w:eastAsia="ＭＳ 明朝" w:hAnsi="ＭＳ 明朝"/>
                <w:color w:val="000000" w:themeColor="text1"/>
                <w:sz w:val="18"/>
                <w:szCs w:val="18"/>
              </w:rPr>
            </w:pPr>
            <w:r w:rsidRPr="003363E9">
              <w:rPr>
                <w:rFonts w:ascii="ＭＳ 明朝" w:eastAsia="ＭＳ 明朝" w:hAnsi="ＭＳ 明朝" w:hint="eastAsia"/>
                <w:color w:val="000000" w:themeColor="text1"/>
                <w:sz w:val="18"/>
              </w:rPr>
              <w:t>Ｓ(個人探究)</w:t>
            </w:r>
          </w:p>
        </w:tc>
        <w:tc>
          <w:tcPr>
            <w:tcW w:w="2598" w:type="dxa"/>
            <w:tcBorders>
              <w:bottom w:val="single" w:sz="4" w:space="0" w:color="auto"/>
            </w:tcBorders>
          </w:tcPr>
          <w:p w14:paraId="1727F9F4"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73ACBAB0"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4482E2DB"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6C45BB34"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4A2BBD51"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0B0A96FC"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304EEAC2"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5E90EA91"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7883B190"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6F3FC8F0"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7D0C811E"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63C24552"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2EEA4A82"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6D393065"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p w14:paraId="4602845C"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p>
          <w:p w14:paraId="699C8606" w14:textId="77777777" w:rsidR="003363E9" w:rsidRPr="003363E9" w:rsidRDefault="003363E9" w:rsidP="00A162CC">
            <w:pPr>
              <w:snapToGrid w:val="0"/>
              <w:ind w:left="200" w:hangingChars="100" w:hanging="200"/>
              <w:rPr>
                <w:rFonts w:ascii="ＭＳ 明朝" w:eastAsia="ＭＳ 明朝" w:hAnsi="ＭＳ 明朝"/>
                <w:color w:val="000000" w:themeColor="text1"/>
                <w:sz w:val="20"/>
              </w:rPr>
            </w:pPr>
          </w:p>
          <w:p w14:paraId="34CE94C2" w14:textId="5BEEB58B"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・新たな疑問や分</w:t>
            </w:r>
            <w:r w:rsidR="00AE0FBD">
              <w:rPr>
                <w:rFonts w:ascii="ＭＳ 明朝" w:eastAsia="ＭＳ 明朝" w:hAnsi="ＭＳ 明朝" w:hint="eastAsia"/>
                <w:color w:val="000000" w:themeColor="text1"/>
                <w:sz w:val="18"/>
              </w:rPr>
              <w:t>からないことについて、メモを取ってフィードバックできるように指示</w:t>
            </w:r>
            <w:r w:rsidRPr="003363E9">
              <w:rPr>
                <w:rFonts w:ascii="ＭＳ 明朝" w:eastAsia="ＭＳ 明朝" w:hAnsi="ＭＳ 明朝" w:hint="eastAsia"/>
                <w:color w:val="000000" w:themeColor="text1"/>
                <w:sz w:val="18"/>
              </w:rPr>
              <w:t>する。</w:t>
            </w:r>
          </w:p>
          <w:p w14:paraId="742DA4A0" w14:textId="77777777" w:rsidR="003363E9" w:rsidRPr="003363E9" w:rsidRDefault="003363E9" w:rsidP="00A162CC">
            <w:pPr>
              <w:snapToGrid w:val="0"/>
              <w:ind w:left="200" w:hangingChars="100" w:hanging="200"/>
              <w:rPr>
                <w:rFonts w:ascii="ＭＳ 明朝" w:eastAsia="ＭＳ 明朝" w:hAnsi="ＭＳ 明朝"/>
                <w:color w:val="000000" w:themeColor="text1"/>
                <w:sz w:val="20"/>
              </w:rPr>
            </w:pPr>
          </w:p>
          <w:p w14:paraId="16117946" w14:textId="77777777" w:rsidR="003363E9" w:rsidRPr="003363E9" w:rsidRDefault="003363E9" w:rsidP="00A162CC">
            <w:pPr>
              <w:snapToGrid w:val="0"/>
              <w:ind w:left="200" w:hangingChars="100" w:hanging="200"/>
              <w:rPr>
                <w:rFonts w:ascii="ＭＳ 明朝" w:eastAsia="ＭＳ 明朝" w:hAnsi="ＭＳ 明朝"/>
                <w:color w:val="000000" w:themeColor="text1"/>
                <w:sz w:val="20"/>
              </w:rPr>
            </w:pPr>
          </w:p>
          <w:p w14:paraId="376642AE" w14:textId="77777777" w:rsidR="003363E9" w:rsidRPr="003363E9" w:rsidRDefault="003363E9" w:rsidP="00A162CC">
            <w:pPr>
              <w:snapToGrid w:val="0"/>
              <w:ind w:left="180" w:hangingChars="100" w:hanging="180"/>
              <w:rPr>
                <w:rFonts w:ascii="ＭＳ 明朝" w:eastAsia="ＭＳ 明朝" w:hAnsi="ＭＳ 明朝"/>
                <w:color w:val="000000" w:themeColor="text1"/>
                <w:sz w:val="18"/>
                <w:szCs w:val="18"/>
              </w:rPr>
            </w:pPr>
          </w:p>
        </w:tc>
        <w:tc>
          <w:tcPr>
            <w:tcW w:w="2340" w:type="dxa"/>
            <w:tcBorders>
              <w:bottom w:val="single" w:sz="4" w:space="0" w:color="auto"/>
            </w:tcBorders>
          </w:tcPr>
          <w:p w14:paraId="6918D54A" w14:textId="77777777" w:rsidR="003363E9" w:rsidRPr="003363E9" w:rsidRDefault="003363E9" w:rsidP="00A162CC">
            <w:pPr>
              <w:snapToGrid w:val="0"/>
              <w:jc w:val="center"/>
              <w:rPr>
                <w:rFonts w:ascii="ＭＳ 明朝" w:eastAsia="ＭＳ 明朝" w:hAnsi="ＭＳ 明朝"/>
                <w:color w:val="000000" w:themeColor="text1"/>
              </w:rPr>
            </w:pPr>
          </w:p>
          <w:p w14:paraId="78BB6E0B" w14:textId="77777777" w:rsidR="003363E9" w:rsidRPr="003363E9" w:rsidRDefault="003363E9" w:rsidP="00A162CC">
            <w:pPr>
              <w:snapToGrid w:val="0"/>
              <w:jc w:val="center"/>
              <w:rPr>
                <w:rFonts w:ascii="ＭＳ 明朝" w:eastAsia="ＭＳ 明朝" w:hAnsi="ＭＳ 明朝"/>
                <w:color w:val="000000" w:themeColor="text1"/>
              </w:rPr>
            </w:pPr>
          </w:p>
          <w:p w14:paraId="497986FE" w14:textId="77777777" w:rsidR="003363E9" w:rsidRPr="003363E9" w:rsidRDefault="003363E9" w:rsidP="00A162CC">
            <w:pPr>
              <w:snapToGrid w:val="0"/>
              <w:jc w:val="center"/>
              <w:rPr>
                <w:rFonts w:ascii="ＭＳ 明朝" w:eastAsia="ＭＳ 明朝" w:hAnsi="ＭＳ 明朝"/>
                <w:color w:val="000000" w:themeColor="text1"/>
              </w:rPr>
            </w:pPr>
          </w:p>
          <w:p w14:paraId="563CA6CC" w14:textId="77777777" w:rsidR="003363E9" w:rsidRPr="003363E9" w:rsidRDefault="003363E9" w:rsidP="00A162CC">
            <w:pPr>
              <w:snapToGrid w:val="0"/>
              <w:jc w:val="center"/>
              <w:rPr>
                <w:rFonts w:ascii="ＭＳ 明朝" w:eastAsia="ＭＳ 明朝" w:hAnsi="ＭＳ 明朝"/>
                <w:color w:val="000000" w:themeColor="text1"/>
              </w:rPr>
            </w:pPr>
          </w:p>
          <w:p w14:paraId="6FD7C8DB" w14:textId="77777777" w:rsidR="003363E9" w:rsidRPr="003363E9" w:rsidRDefault="003363E9" w:rsidP="00A162CC">
            <w:pPr>
              <w:snapToGrid w:val="0"/>
              <w:jc w:val="center"/>
              <w:rPr>
                <w:rFonts w:ascii="ＭＳ 明朝" w:eastAsia="ＭＳ 明朝" w:hAnsi="ＭＳ 明朝"/>
                <w:color w:val="000000" w:themeColor="text1"/>
              </w:rPr>
            </w:pPr>
          </w:p>
          <w:p w14:paraId="44417737" w14:textId="77777777" w:rsidR="003363E9" w:rsidRPr="003363E9" w:rsidRDefault="003363E9" w:rsidP="00A162CC">
            <w:pPr>
              <w:snapToGrid w:val="0"/>
              <w:jc w:val="center"/>
              <w:rPr>
                <w:rFonts w:ascii="ＭＳ 明朝" w:eastAsia="ＭＳ 明朝" w:hAnsi="ＭＳ 明朝"/>
                <w:color w:val="000000" w:themeColor="text1"/>
              </w:rPr>
            </w:pPr>
          </w:p>
          <w:p w14:paraId="1E8743FC" w14:textId="77777777" w:rsidR="003363E9" w:rsidRPr="003363E9" w:rsidRDefault="003363E9" w:rsidP="00A162CC">
            <w:pPr>
              <w:snapToGrid w:val="0"/>
              <w:jc w:val="center"/>
              <w:rPr>
                <w:rFonts w:ascii="ＭＳ 明朝" w:eastAsia="ＭＳ 明朝" w:hAnsi="ＭＳ 明朝"/>
                <w:color w:val="000000" w:themeColor="text1"/>
              </w:rPr>
            </w:pPr>
          </w:p>
          <w:p w14:paraId="4647ED91" w14:textId="77777777" w:rsidR="003363E9" w:rsidRPr="003363E9" w:rsidRDefault="003363E9" w:rsidP="00A162CC">
            <w:pPr>
              <w:snapToGrid w:val="0"/>
              <w:jc w:val="center"/>
              <w:rPr>
                <w:rFonts w:ascii="ＭＳ 明朝" w:eastAsia="ＭＳ 明朝" w:hAnsi="ＭＳ 明朝"/>
                <w:color w:val="000000" w:themeColor="text1"/>
              </w:rPr>
            </w:pPr>
          </w:p>
          <w:p w14:paraId="5071B768" w14:textId="77777777" w:rsidR="003363E9" w:rsidRPr="003363E9" w:rsidRDefault="003363E9" w:rsidP="00A162CC">
            <w:pPr>
              <w:snapToGrid w:val="0"/>
              <w:jc w:val="center"/>
              <w:rPr>
                <w:rFonts w:ascii="ＭＳ 明朝" w:eastAsia="ＭＳ 明朝" w:hAnsi="ＭＳ 明朝"/>
                <w:color w:val="000000" w:themeColor="text1"/>
              </w:rPr>
            </w:pPr>
          </w:p>
          <w:p w14:paraId="3595E18E" w14:textId="77777777" w:rsidR="003363E9" w:rsidRPr="003363E9" w:rsidRDefault="003363E9" w:rsidP="00A162CC">
            <w:pPr>
              <w:snapToGrid w:val="0"/>
              <w:jc w:val="center"/>
              <w:rPr>
                <w:rFonts w:ascii="ＭＳ 明朝" w:eastAsia="ＭＳ 明朝" w:hAnsi="ＭＳ 明朝"/>
                <w:color w:val="000000" w:themeColor="text1"/>
              </w:rPr>
            </w:pPr>
          </w:p>
          <w:p w14:paraId="51FAD715" w14:textId="77777777" w:rsidR="003363E9" w:rsidRPr="003363E9" w:rsidRDefault="003363E9" w:rsidP="00A162CC">
            <w:pPr>
              <w:snapToGrid w:val="0"/>
              <w:jc w:val="center"/>
              <w:rPr>
                <w:rFonts w:ascii="ＭＳ 明朝" w:eastAsia="ＭＳ 明朝" w:hAnsi="ＭＳ 明朝"/>
                <w:color w:val="000000" w:themeColor="text1"/>
              </w:rPr>
            </w:pPr>
          </w:p>
          <w:p w14:paraId="1F1A19F2" w14:textId="77777777" w:rsidR="003363E9" w:rsidRPr="003363E9" w:rsidRDefault="003363E9" w:rsidP="00A162CC">
            <w:pPr>
              <w:snapToGrid w:val="0"/>
              <w:jc w:val="center"/>
              <w:rPr>
                <w:rFonts w:ascii="ＭＳ 明朝" w:eastAsia="ＭＳ 明朝" w:hAnsi="ＭＳ 明朝"/>
                <w:color w:val="000000" w:themeColor="text1"/>
              </w:rPr>
            </w:pPr>
          </w:p>
          <w:p w14:paraId="4762202C" w14:textId="77777777" w:rsidR="003363E9" w:rsidRPr="003363E9" w:rsidRDefault="003363E9" w:rsidP="00A162CC">
            <w:pPr>
              <w:snapToGrid w:val="0"/>
              <w:jc w:val="center"/>
              <w:rPr>
                <w:rFonts w:ascii="ＭＳ 明朝" w:eastAsia="ＭＳ 明朝" w:hAnsi="ＭＳ 明朝"/>
                <w:color w:val="000000" w:themeColor="text1"/>
              </w:rPr>
            </w:pPr>
          </w:p>
          <w:p w14:paraId="1A7907DC" w14:textId="77777777" w:rsidR="003363E9" w:rsidRPr="003363E9" w:rsidRDefault="003363E9" w:rsidP="00A162CC">
            <w:pPr>
              <w:snapToGrid w:val="0"/>
              <w:jc w:val="center"/>
              <w:rPr>
                <w:rFonts w:ascii="ＭＳ 明朝" w:eastAsia="ＭＳ 明朝" w:hAnsi="ＭＳ 明朝"/>
                <w:color w:val="000000" w:themeColor="text1"/>
              </w:rPr>
            </w:pPr>
          </w:p>
          <w:p w14:paraId="302F4E87" w14:textId="77777777" w:rsidR="003363E9" w:rsidRPr="003363E9" w:rsidRDefault="003363E9" w:rsidP="00A162CC">
            <w:pPr>
              <w:snapToGrid w:val="0"/>
              <w:jc w:val="center"/>
              <w:rPr>
                <w:rFonts w:ascii="ＭＳ 明朝" w:eastAsia="ＭＳ 明朝" w:hAnsi="ＭＳ 明朝"/>
                <w:color w:val="000000" w:themeColor="text1"/>
              </w:rPr>
            </w:pPr>
          </w:p>
          <w:p w14:paraId="21E44F16" w14:textId="77777777" w:rsidR="003363E9" w:rsidRPr="003363E9" w:rsidRDefault="003363E9" w:rsidP="00A162CC">
            <w:pPr>
              <w:snapToGrid w:val="0"/>
              <w:jc w:val="center"/>
              <w:rPr>
                <w:rFonts w:ascii="ＭＳ 明朝" w:eastAsia="ＭＳ 明朝" w:hAnsi="ＭＳ 明朝"/>
                <w:color w:val="000000" w:themeColor="text1"/>
              </w:rPr>
            </w:pPr>
          </w:p>
          <w:p w14:paraId="4EBAC1C1" w14:textId="77777777" w:rsidR="003363E9" w:rsidRPr="003363E9" w:rsidRDefault="003363E9" w:rsidP="00A162CC">
            <w:pPr>
              <w:snapToGrid w:val="0"/>
              <w:jc w:val="center"/>
              <w:rPr>
                <w:rFonts w:ascii="ＭＳ 明朝" w:eastAsia="ＭＳ 明朝" w:hAnsi="ＭＳ 明朝"/>
                <w:color w:val="000000" w:themeColor="text1"/>
              </w:rPr>
            </w:pPr>
          </w:p>
          <w:p w14:paraId="6DA7DCE1" w14:textId="77777777" w:rsidR="003363E9" w:rsidRPr="003363E9" w:rsidRDefault="003363E9" w:rsidP="00A162CC">
            <w:pPr>
              <w:snapToGrid w:val="0"/>
              <w:jc w:val="center"/>
              <w:rPr>
                <w:rFonts w:ascii="ＭＳ 明朝" w:eastAsia="ＭＳ 明朝" w:hAnsi="ＭＳ 明朝"/>
                <w:color w:val="000000" w:themeColor="text1"/>
              </w:rPr>
            </w:pPr>
          </w:p>
          <w:p w14:paraId="5BD1A6C9" w14:textId="77777777" w:rsidR="003363E9" w:rsidRPr="003363E9" w:rsidRDefault="003363E9" w:rsidP="00A162CC">
            <w:pPr>
              <w:snapToGrid w:val="0"/>
              <w:jc w:val="center"/>
              <w:rPr>
                <w:rFonts w:ascii="ＭＳ 明朝" w:eastAsia="ＭＳ 明朝" w:hAnsi="ＭＳ 明朝"/>
                <w:color w:val="000000" w:themeColor="text1"/>
              </w:rPr>
            </w:pPr>
          </w:p>
          <w:p w14:paraId="14F86163" w14:textId="77777777" w:rsidR="003363E9" w:rsidRPr="003363E9" w:rsidRDefault="003363E9" w:rsidP="00A162CC">
            <w:pPr>
              <w:snapToGrid w:val="0"/>
              <w:jc w:val="center"/>
              <w:rPr>
                <w:rFonts w:ascii="ＭＳ 明朝" w:eastAsia="ＭＳ 明朝" w:hAnsi="ＭＳ 明朝"/>
                <w:color w:val="000000" w:themeColor="text1"/>
              </w:rPr>
            </w:pPr>
          </w:p>
          <w:p w14:paraId="17BCC9D1" w14:textId="77777777" w:rsidR="003363E9" w:rsidRPr="003363E9" w:rsidRDefault="003363E9" w:rsidP="00A162CC">
            <w:pPr>
              <w:snapToGrid w:val="0"/>
              <w:jc w:val="center"/>
              <w:rPr>
                <w:rFonts w:ascii="ＭＳ 明朝" w:eastAsia="ＭＳ 明朝" w:hAnsi="ＭＳ 明朝"/>
                <w:color w:val="000000" w:themeColor="text1"/>
              </w:rPr>
            </w:pPr>
          </w:p>
          <w:p w14:paraId="409708E7" w14:textId="77777777" w:rsidR="003363E9" w:rsidRPr="003363E9" w:rsidRDefault="003363E9" w:rsidP="00A162CC">
            <w:pPr>
              <w:snapToGrid w:val="0"/>
              <w:jc w:val="center"/>
              <w:rPr>
                <w:rFonts w:ascii="ＭＳ 明朝" w:eastAsia="ＭＳ 明朝" w:hAnsi="ＭＳ 明朝"/>
                <w:color w:val="000000" w:themeColor="text1"/>
              </w:rPr>
            </w:pPr>
          </w:p>
          <w:p w14:paraId="7D3D65AC" w14:textId="77777777" w:rsidR="003363E9" w:rsidRPr="003363E9" w:rsidRDefault="003363E9" w:rsidP="00A162CC">
            <w:pPr>
              <w:snapToGrid w:val="0"/>
              <w:jc w:val="center"/>
              <w:rPr>
                <w:rFonts w:ascii="ＭＳ 明朝" w:eastAsia="ＭＳ 明朝" w:hAnsi="ＭＳ 明朝"/>
                <w:color w:val="000000" w:themeColor="text1"/>
              </w:rPr>
            </w:pPr>
          </w:p>
          <w:p w14:paraId="37727CEF" w14:textId="77777777" w:rsidR="003363E9" w:rsidRPr="003363E9" w:rsidRDefault="003363E9" w:rsidP="00A162CC">
            <w:pPr>
              <w:snapToGrid w:val="0"/>
              <w:jc w:val="center"/>
              <w:rPr>
                <w:rFonts w:ascii="ＭＳ 明朝" w:eastAsia="ＭＳ 明朝" w:hAnsi="ＭＳ 明朝"/>
                <w:color w:val="000000" w:themeColor="text1"/>
              </w:rPr>
            </w:pPr>
          </w:p>
          <w:p w14:paraId="3E2FA3A2" w14:textId="77777777" w:rsidR="003363E9" w:rsidRPr="003363E9" w:rsidRDefault="003363E9" w:rsidP="00A162CC">
            <w:pPr>
              <w:snapToGrid w:val="0"/>
              <w:jc w:val="center"/>
              <w:rPr>
                <w:rFonts w:ascii="ＭＳ 明朝" w:eastAsia="ＭＳ 明朝" w:hAnsi="ＭＳ 明朝"/>
                <w:color w:val="000000" w:themeColor="text1"/>
              </w:rPr>
            </w:pPr>
          </w:p>
          <w:p w14:paraId="44A54A47" w14:textId="77777777" w:rsidR="003363E9" w:rsidRPr="003363E9" w:rsidRDefault="003363E9" w:rsidP="00A162CC">
            <w:pPr>
              <w:snapToGrid w:val="0"/>
              <w:jc w:val="center"/>
              <w:rPr>
                <w:rFonts w:ascii="ＭＳ 明朝" w:eastAsia="ＭＳ 明朝" w:hAnsi="ＭＳ 明朝"/>
                <w:color w:val="000000" w:themeColor="text1"/>
              </w:rPr>
            </w:pPr>
          </w:p>
          <w:p w14:paraId="141F6A20" w14:textId="77777777" w:rsidR="003363E9" w:rsidRPr="003363E9" w:rsidRDefault="003363E9" w:rsidP="00A162CC">
            <w:pPr>
              <w:snapToGrid w:val="0"/>
              <w:jc w:val="center"/>
              <w:rPr>
                <w:rFonts w:ascii="ＭＳ 明朝" w:eastAsia="ＭＳ 明朝" w:hAnsi="ＭＳ 明朝"/>
                <w:color w:val="000000" w:themeColor="text1"/>
              </w:rPr>
            </w:pPr>
          </w:p>
          <w:p w14:paraId="1437096C" w14:textId="77777777" w:rsidR="003363E9" w:rsidRPr="003363E9" w:rsidRDefault="003363E9" w:rsidP="00A162CC">
            <w:pPr>
              <w:snapToGrid w:val="0"/>
              <w:jc w:val="center"/>
              <w:rPr>
                <w:rFonts w:ascii="ＭＳ 明朝" w:eastAsia="ＭＳ 明朝" w:hAnsi="ＭＳ 明朝"/>
                <w:color w:val="000000" w:themeColor="text1"/>
              </w:rPr>
            </w:pPr>
          </w:p>
          <w:p w14:paraId="1E7125C4" w14:textId="77777777" w:rsidR="003363E9" w:rsidRPr="003363E9" w:rsidRDefault="003363E9" w:rsidP="00A162CC">
            <w:pPr>
              <w:snapToGrid w:val="0"/>
              <w:jc w:val="center"/>
              <w:rPr>
                <w:rFonts w:ascii="ＭＳ 明朝" w:eastAsia="ＭＳ 明朝" w:hAnsi="ＭＳ 明朝"/>
                <w:color w:val="000000" w:themeColor="text1"/>
              </w:rPr>
            </w:pPr>
          </w:p>
          <w:p w14:paraId="75C28626" w14:textId="77777777" w:rsidR="003363E9" w:rsidRPr="003363E9" w:rsidRDefault="003363E9" w:rsidP="00A162CC">
            <w:pPr>
              <w:snapToGrid w:val="0"/>
              <w:jc w:val="center"/>
              <w:rPr>
                <w:rFonts w:ascii="ＭＳ 明朝" w:eastAsia="ＭＳ 明朝" w:hAnsi="ＭＳ 明朝"/>
                <w:color w:val="000000" w:themeColor="text1"/>
              </w:rPr>
            </w:pPr>
          </w:p>
          <w:p w14:paraId="42A1579D" w14:textId="77777777" w:rsidR="003363E9" w:rsidRPr="003363E9" w:rsidRDefault="003363E9" w:rsidP="00A162CC">
            <w:pPr>
              <w:snapToGrid w:val="0"/>
              <w:jc w:val="center"/>
              <w:rPr>
                <w:rFonts w:ascii="ＭＳ 明朝" w:eastAsia="ＭＳ 明朝" w:hAnsi="ＭＳ 明朝"/>
                <w:color w:val="000000" w:themeColor="text1"/>
              </w:rPr>
            </w:pPr>
          </w:p>
          <w:p w14:paraId="42AB0CF5" w14:textId="77777777" w:rsidR="003363E9" w:rsidRPr="003363E9" w:rsidRDefault="003363E9" w:rsidP="00A162CC">
            <w:pPr>
              <w:snapToGrid w:val="0"/>
              <w:jc w:val="center"/>
              <w:rPr>
                <w:rFonts w:ascii="ＭＳ 明朝" w:eastAsia="ＭＳ 明朝" w:hAnsi="ＭＳ 明朝"/>
                <w:color w:val="000000" w:themeColor="text1"/>
              </w:rPr>
            </w:pPr>
          </w:p>
          <w:p w14:paraId="371CF490" w14:textId="77777777" w:rsidR="003363E9" w:rsidRPr="003363E9" w:rsidRDefault="003363E9" w:rsidP="00A162CC">
            <w:pPr>
              <w:snapToGrid w:val="0"/>
              <w:jc w:val="center"/>
              <w:rPr>
                <w:rFonts w:ascii="ＭＳ 明朝" w:eastAsia="ＭＳ 明朝" w:hAnsi="ＭＳ 明朝"/>
                <w:color w:val="000000" w:themeColor="text1"/>
              </w:rPr>
            </w:pPr>
          </w:p>
          <w:p w14:paraId="6CDEFED1" w14:textId="77777777" w:rsidR="003363E9" w:rsidRPr="003363E9" w:rsidRDefault="003363E9" w:rsidP="00A162CC">
            <w:pPr>
              <w:snapToGrid w:val="0"/>
              <w:rPr>
                <w:rFonts w:ascii="ＭＳ 明朝" w:eastAsia="ＭＳ 明朝" w:hAnsi="ＭＳ 明朝"/>
                <w:color w:val="000000" w:themeColor="text1"/>
              </w:rPr>
            </w:pPr>
          </w:p>
          <w:p w14:paraId="41E29535" w14:textId="77777777" w:rsidR="003363E9" w:rsidRPr="003363E9" w:rsidRDefault="003363E9" w:rsidP="00A162CC">
            <w:pPr>
              <w:snapToGrid w:val="0"/>
              <w:rPr>
                <w:rFonts w:ascii="ＭＳ 明朝" w:eastAsia="ＭＳ 明朝" w:hAnsi="ＭＳ 明朝"/>
                <w:color w:val="000000" w:themeColor="text1"/>
                <w:sz w:val="18"/>
              </w:rPr>
            </w:pPr>
          </w:p>
          <w:p w14:paraId="2C82E0B5" w14:textId="77777777" w:rsidR="003363E9" w:rsidRPr="003363E9" w:rsidRDefault="003363E9" w:rsidP="00A162CC">
            <w:pPr>
              <w:snapToGrid w:val="0"/>
              <w:rPr>
                <w:rFonts w:ascii="ＭＳ 明朝" w:eastAsia="ＭＳ 明朝" w:hAnsi="ＭＳ 明朝"/>
                <w:color w:val="000000" w:themeColor="text1"/>
                <w:sz w:val="18"/>
              </w:rPr>
            </w:pPr>
          </w:p>
          <w:p w14:paraId="33F33A0D" w14:textId="77777777" w:rsidR="003363E9" w:rsidRPr="003363E9" w:rsidRDefault="003363E9" w:rsidP="00A162CC">
            <w:pPr>
              <w:snapToGrid w:val="0"/>
              <w:ind w:firstLineChars="100" w:firstLine="180"/>
              <w:rPr>
                <w:rFonts w:ascii="ＭＳ 明朝" w:eastAsia="ＭＳ 明朝" w:hAnsi="ＭＳ 明朝"/>
                <w:color w:val="000000" w:themeColor="text1"/>
                <w:sz w:val="18"/>
              </w:rPr>
            </w:pPr>
            <w:r w:rsidRPr="003363E9">
              <w:rPr>
                <w:rFonts w:ascii="ＭＳ 明朝" w:eastAsia="ＭＳ 明朝" w:hAnsi="ＭＳ 明朝"/>
                <w:color w:val="000000" w:themeColor="text1"/>
                <w:sz w:val="18"/>
              </w:rPr>
              <w:t>19世紀後半のヨーロッパにおける国民統合に関わる諸事象について、見通しをもって学習に取り組もうとし、学習を振り返りながら追究しようとしている。</w:t>
            </w:r>
          </w:p>
          <w:p w14:paraId="1506C457" w14:textId="77777777" w:rsidR="003363E9" w:rsidRPr="003363E9" w:rsidRDefault="003363E9" w:rsidP="00A162CC">
            <w:pPr>
              <w:snapToGrid w:val="0"/>
              <w:ind w:firstLineChars="100" w:firstLine="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【主―②】</w:t>
            </w:r>
          </w:p>
          <w:p w14:paraId="3FA6F940" w14:textId="77777777" w:rsidR="003363E9" w:rsidRPr="003363E9" w:rsidRDefault="003363E9" w:rsidP="00A162CC">
            <w:pPr>
              <w:snapToGrid w:val="0"/>
              <w:ind w:firstLineChars="100" w:firstLine="180"/>
              <w:rPr>
                <w:rFonts w:ascii="ＭＳ 明朝" w:eastAsia="ＭＳ 明朝" w:hAnsi="ＭＳ 明朝"/>
                <w:color w:val="000000" w:themeColor="text1"/>
              </w:rPr>
            </w:pPr>
            <w:r w:rsidRPr="003363E9">
              <w:rPr>
                <w:rFonts w:ascii="ＭＳ 明朝" w:eastAsia="ＭＳ 明朝" w:hAnsi="ＭＳ 明朝" w:hint="eastAsia"/>
                <w:color w:val="000000" w:themeColor="text1"/>
                <w:sz w:val="18"/>
              </w:rPr>
              <w:t>ワークシートの記述内容から、「見通しをもって学習に取り組み、学習を振り返りながら追究することができたか」を評価する。</w:t>
            </w:r>
          </w:p>
        </w:tc>
      </w:tr>
      <w:tr w:rsidR="003363E9" w:rsidRPr="003363E9" w14:paraId="4748011F" w14:textId="77777777" w:rsidTr="00A162CC">
        <w:trPr>
          <w:trHeight w:val="1109"/>
        </w:trPr>
        <w:tc>
          <w:tcPr>
            <w:tcW w:w="895" w:type="dxa"/>
          </w:tcPr>
          <w:p w14:paraId="4B8A6D72" w14:textId="34DC0E4A" w:rsidR="003363E9" w:rsidRPr="003363E9" w:rsidRDefault="003363E9" w:rsidP="00A162CC">
            <w:pPr>
              <w:snapToGrid w:val="0"/>
              <w:jc w:val="center"/>
              <w:rPr>
                <w:rFonts w:ascii="ＭＳ 明朝" w:eastAsia="ＭＳ 明朝" w:hAnsi="ＭＳ 明朝"/>
                <w:color w:val="000000" w:themeColor="text1"/>
              </w:rPr>
            </w:pPr>
            <w:r w:rsidRPr="003363E9">
              <w:rPr>
                <w:rFonts w:ascii="ＭＳ 明朝" w:eastAsia="ＭＳ 明朝" w:hAnsi="ＭＳ 明朝" w:hint="eastAsia"/>
                <w:color w:val="000000" w:themeColor="text1"/>
              </w:rPr>
              <w:lastRenderedPageBreak/>
              <w:t>まとめ５分</w:t>
            </w:r>
          </w:p>
        </w:tc>
        <w:tc>
          <w:tcPr>
            <w:tcW w:w="4062" w:type="dxa"/>
          </w:tcPr>
          <w:p w14:paraId="18957F1D"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〇学習の振り返りをする。</w:t>
            </w:r>
          </w:p>
          <w:p w14:paraId="3A3A4710" w14:textId="1D30FE0A"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Ｔ今回の単元を通じて、あなたにとってどのような価値があるのか記入しましょう。</w:t>
            </w:r>
          </w:p>
          <w:p w14:paraId="68C50E3F" w14:textId="791CF257" w:rsidR="003363E9" w:rsidRPr="003363E9" w:rsidRDefault="00983F3A" w:rsidP="00A162CC">
            <w:pPr>
              <w:snapToGrid w:val="0"/>
              <w:ind w:left="210" w:hangingChars="100" w:hanging="210"/>
              <w:rPr>
                <w:rFonts w:ascii="ＭＳ 明朝" w:eastAsia="ＭＳ 明朝" w:hAnsi="ＭＳ 明朝"/>
                <w:color w:val="000000" w:themeColor="text1"/>
                <w:sz w:val="18"/>
              </w:rPr>
            </w:pPr>
            <w:r>
              <w:rPr>
                <w:rFonts w:ascii="ＭＳ 明朝" w:eastAsia="ＭＳ 明朝" w:hAnsi="ＭＳ 明朝" w:hint="eastAsia"/>
                <w:noProof/>
              </w:rPr>
              <mc:AlternateContent>
                <mc:Choice Requires="wps">
                  <w:drawing>
                    <wp:anchor distT="0" distB="0" distL="114300" distR="114300" simplePos="0" relativeHeight="251720704" behindDoc="0" locked="0" layoutInCell="1" allowOverlap="1" wp14:anchorId="0413FC85" wp14:editId="014712A8">
                      <wp:simplePos x="0" y="0"/>
                      <wp:positionH relativeFrom="margin">
                        <wp:posOffset>2244090</wp:posOffset>
                      </wp:positionH>
                      <wp:positionV relativeFrom="paragraph">
                        <wp:posOffset>332740</wp:posOffset>
                      </wp:positionV>
                      <wp:extent cx="335280" cy="327660"/>
                      <wp:effectExtent l="0" t="0" r="7620" b="0"/>
                      <wp:wrapNone/>
                      <wp:docPr id="1118043817" name="テキスト ボックス 1118043817"/>
                      <wp:cNvGraphicFramePr/>
                      <a:graphic xmlns:a="http://schemas.openxmlformats.org/drawingml/2006/main">
                        <a:graphicData uri="http://schemas.microsoft.com/office/word/2010/wordprocessingShape">
                          <wps:wsp>
                            <wps:cNvSpPr txBox="1"/>
                            <wps:spPr>
                              <a:xfrm>
                                <a:off x="0" y="0"/>
                                <a:ext cx="335280" cy="327660"/>
                              </a:xfrm>
                              <a:prstGeom prst="rect">
                                <a:avLst/>
                              </a:prstGeom>
                              <a:solidFill>
                                <a:schemeClr val="lt1"/>
                              </a:solidFill>
                              <a:ln w="6350">
                                <a:noFill/>
                              </a:ln>
                            </wps:spPr>
                            <wps:txbx>
                              <w:txbxContent>
                                <w:p w14:paraId="2E887808" w14:textId="2C3B2936" w:rsidR="00E2618C" w:rsidRPr="00FE1A1C" w:rsidRDefault="00E2618C" w:rsidP="00983F3A">
                                  <w:pPr>
                                    <w:rPr>
                                      <w:rFonts w:ascii="ＭＳ 明朝" w:eastAsia="ＭＳ 明朝" w:hAnsi="ＭＳ 明朝"/>
                                    </w:rPr>
                                  </w:pPr>
                                  <w:r>
                                    <w:rPr>
                                      <w:rFonts w:ascii="ＭＳ 明朝" w:eastAsia="ＭＳ 明朝" w:hAnsi="ＭＳ 明朝" w:hint="eastAsia"/>
                                    </w:rPr>
                                    <w:t>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413FC85" id="テキスト ボックス 1118043817" o:spid="_x0000_s1055" type="#_x0000_t202" style="position:absolute;left:0;text-align:left;margin-left:176.7pt;margin-top:26.2pt;width:26.4pt;height:25.8pt;z-index:25172070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" fillcolor="white [3201]" stroked="f" strokeweight=".5pt">
                      <v:textbox>
                        <w:txbxContent>
                          <w:p w14:paraId="2E887808" w14:textId="2C3B2936" w:rsidR="00E2618C" w:rsidRPr="00FE1A1C" w:rsidRDefault="00E2618C" w:rsidP="00983F3A">
                            <w:pPr>
                              <w:rPr>
                                <w:rFonts w:ascii="ＭＳ 明朝" w:eastAsia="ＭＳ 明朝" w:hAnsi="ＭＳ 明朝"/>
                              </w:rPr>
                            </w:pPr>
                            <w:r>
                              <w:rPr>
                                <w:rFonts w:ascii="ＭＳ 明朝" w:eastAsia="ＭＳ 明朝" w:hAnsi="ＭＳ 明朝" w:hint="eastAsia"/>
                              </w:rPr>
                              <w:t>19</w:t>
                            </w:r>
                          </w:p>
                        </w:txbxContent>
                      </v:textbox>
                      <w10:wrap anchorx="margin"/>
                    </v:shape>
                  </w:pict>
                </mc:Fallback>
              </mc:AlternateContent>
            </w:r>
            <w:r w:rsidR="003363E9" w:rsidRPr="003363E9">
              <w:rPr>
                <w:rFonts w:ascii="ＭＳ 明朝" w:eastAsia="ＭＳ 明朝" w:hAnsi="ＭＳ 明朝" w:hint="eastAsia"/>
                <w:color w:val="000000" w:themeColor="text1"/>
                <w:sz w:val="18"/>
              </w:rPr>
              <w:t xml:space="preserve">　（手だてイ歴史的事象と生徒自身との関わりについて発問）</w:t>
            </w:r>
          </w:p>
        </w:tc>
        <w:tc>
          <w:tcPr>
            <w:tcW w:w="2598" w:type="dxa"/>
          </w:tcPr>
          <w:p w14:paraId="6AC07421" w14:textId="77777777" w:rsidR="003363E9" w:rsidRPr="003363E9" w:rsidRDefault="003363E9" w:rsidP="00A162CC">
            <w:pPr>
              <w:snapToGrid w:val="0"/>
              <w:ind w:left="180" w:hangingChars="100" w:hanging="18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・統合型学習支援サービスなどのチャット機能を使ってワークシートを共有させて、生徒相互で確認できるようにする。</w:t>
            </w:r>
          </w:p>
        </w:tc>
        <w:tc>
          <w:tcPr>
            <w:tcW w:w="2340" w:type="dxa"/>
          </w:tcPr>
          <w:p w14:paraId="74340FBE" w14:textId="2E9F103E" w:rsidR="003363E9" w:rsidRPr="003363E9" w:rsidRDefault="003363E9" w:rsidP="00A162CC">
            <w:pPr>
              <w:snapToGrid w:val="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よりよい社会の実現を視野に、自身との関わりを踏まえて学習を振り返るとともに、次の学習へつながりを見いだそうとしてい</w:t>
            </w:r>
            <w:r w:rsidRPr="003363E9">
              <w:rPr>
                <w:rFonts w:ascii="ＭＳ 明朝" w:eastAsia="ＭＳ 明朝" w:hAnsi="ＭＳ 明朝" w:hint="eastAsia"/>
                <w:color w:val="000000" w:themeColor="text1"/>
                <w:sz w:val="18"/>
              </w:rPr>
              <w:lastRenderedPageBreak/>
              <w:t>る。</w:t>
            </w:r>
            <w:r w:rsidRPr="003363E9">
              <w:rPr>
                <w:rFonts w:ascii="ＭＳ 明朝" w:eastAsia="ＭＳ 明朝" w:hAnsi="ＭＳ 明朝"/>
                <w:color w:val="000000" w:themeColor="text1"/>
                <w:sz w:val="18"/>
              </w:rPr>
              <w:t>19世紀後半のヨーロッパにおける国民国家の発展について、学習課題を解決しようとしている。</w:t>
            </w:r>
          </w:p>
          <w:p w14:paraId="0C4CF299" w14:textId="77777777" w:rsidR="003363E9" w:rsidRPr="003363E9" w:rsidRDefault="003363E9" w:rsidP="00A162CC">
            <w:pPr>
              <w:snapToGrid w:val="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【主―③】</w:t>
            </w:r>
          </w:p>
          <w:p w14:paraId="7F0393BF" w14:textId="77777777" w:rsidR="003363E9" w:rsidRPr="003363E9" w:rsidRDefault="003363E9" w:rsidP="00A162CC">
            <w:pPr>
              <w:snapToGrid w:val="0"/>
              <w:rPr>
                <w:rFonts w:ascii="ＭＳ 明朝" w:eastAsia="ＭＳ 明朝" w:hAnsi="ＭＳ 明朝"/>
                <w:color w:val="000000" w:themeColor="text1"/>
                <w:sz w:val="18"/>
              </w:rPr>
            </w:pPr>
            <w:r w:rsidRPr="003363E9">
              <w:rPr>
                <w:rFonts w:ascii="ＭＳ 明朝" w:eastAsia="ＭＳ 明朝" w:hAnsi="ＭＳ 明朝" w:hint="eastAsia"/>
                <w:color w:val="000000" w:themeColor="text1"/>
                <w:sz w:val="18"/>
              </w:rPr>
              <w:t>ワークシートの記述内容から、「自身との関わりを踏まえて学習を振り返り、次の学習へつなげることができたか」を評価する。</w:t>
            </w:r>
          </w:p>
        </w:tc>
      </w:tr>
    </w:tbl>
    <w:p w14:paraId="305FCA1F" w14:textId="30C35583" w:rsidR="003363E9" w:rsidRPr="003363E9" w:rsidRDefault="003363E9" w:rsidP="003363E9">
      <w:pPr>
        <w:snapToGrid w:val="0"/>
        <w:rPr>
          <w:rFonts w:ascii="ＭＳ 明朝" w:eastAsia="ＭＳ 明朝" w:hAnsi="ＭＳ 明朝"/>
          <w:color w:val="000000" w:themeColor="text1"/>
        </w:rPr>
      </w:pPr>
    </w:p>
    <w:p w14:paraId="65D9C227" w14:textId="77777777" w:rsidR="003363E9" w:rsidRPr="003363E9" w:rsidRDefault="003363E9" w:rsidP="003363E9">
      <w:pPr>
        <w:snapToGrid w:val="0"/>
        <w:rPr>
          <w:rFonts w:ascii="ＭＳ 明朝" w:eastAsia="ＭＳ 明朝" w:hAnsi="ＭＳ 明朝"/>
          <w:color w:val="000000" w:themeColor="text1"/>
        </w:rPr>
      </w:pPr>
      <w:r w:rsidRPr="003363E9">
        <w:rPr>
          <w:rFonts w:ascii="ＭＳ 明朝" w:eastAsia="ＭＳ 明朝" w:hAnsi="ＭＳ 明朝" w:hint="eastAsia"/>
          <w:color w:val="000000" w:themeColor="text1"/>
        </w:rPr>
        <w:t>９　指導上の留意点</w:t>
      </w:r>
    </w:p>
    <w:p w14:paraId="6DFA4987" w14:textId="77777777" w:rsidR="003363E9" w:rsidRPr="003363E9" w:rsidRDefault="003363E9" w:rsidP="003363E9">
      <w:pPr>
        <w:snapToGrid w:val="0"/>
        <w:ind w:firstLineChars="200" w:firstLine="420"/>
        <w:rPr>
          <w:rFonts w:ascii="ＭＳ 明朝" w:eastAsia="ＭＳ 明朝" w:hAnsi="ＭＳ 明朝"/>
          <w:color w:val="000000" w:themeColor="text1"/>
        </w:rPr>
      </w:pPr>
      <w:r w:rsidRPr="003363E9">
        <w:rPr>
          <w:rFonts w:ascii="ＭＳ 明朝" w:eastAsia="ＭＳ 明朝" w:hAnsi="ＭＳ 明朝" w:hint="eastAsia"/>
          <w:color w:val="000000" w:themeColor="text1"/>
        </w:rPr>
        <w:t>ア　知識の理解を促す解説動画の作成</w:t>
      </w:r>
    </w:p>
    <w:p w14:paraId="35E3A772" w14:textId="4980AD24" w:rsidR="003363E9" w:rsidRPr="003363E9" w:rsidRDefault="003363E9" w:rsidP="003363E9">
      <w:pPr>
        <w:snapToGrid w:val="0"/>
        <w:ind w:leftChars="200" w:left="420" w:firstLineChars="100" w:firstLine="210"/>
        <w:rPr>
          <w:rFonts w:ascii="ＭＳ 明朝" w:eastAsia="ＭＳ 明朝" w:hAnsi="ＭＳ 明朝"/>
        </w:rPr>
      </w:pPr>
      <w:r w:rsidRPr="003363E9">
        <w:rPr>
          <w:rFonts w:ascii="ＭＳ 明朝" w:eastAsia="ＭＳ 明朝" w:hAnsi="ＭＳ 明朝" w:hint="eastAsia"/>
          <w:color w:val="000000" w:themeColor="text1"/>
        </w:rPr>
        <w:t>歴史的な事象</w:t>
      </w:r>
      <w:r w:rsidRPr="003363E9">
        <w:rPr>
          <w:rFonts w:ascii="ＭＳ 明朝" w:eastAsia="ＭＳ 明朝" w:hAnsi="ＭＳ 明朝" w:hint="eastAsia"/>
        </w:rPr>
        <w:t>を捉えるためには、視覚情報や聴覚情報によって生徒が学び方を選べるような支援が必要である。そこで、本単元では第２校時から第５校時</w:t>
      </w:r>
      <w:r w:rsidR="00AE0FBD">
        <w:rPr>
          <w:rFonts w:ascii="ＭＳ 明朝" w:eastAsia="ＭＳ 明朝" w:hAnsi="ＭＳ 明朝" w:hint="eastAsia"/>
        </w:rPr>
        <w:t>まで</w:t>
      </w:r>
      <w:r w:rsidRPr="003363E9">
        <w:rPr>
          <w:rFonts w:ascii="ＭＳ 明朝" w:eastAsia="ＭＳ 明朝" w:hAnsi="ＭＳ 明朝" w:hint="eastAsia"/>
        </w:rPr>
        <w:t>で扱う学習内容に関して、解説動画を作成した。解説動画のチャプター設定し、学習内容をすぐに探すことができるようにした。生徒の実態に応じて、講義形式の授業が効果的であることも考えられる。</w:t>
      </w:r>
    </w:p>
    <w:p w14:paraId="799B8D5D" w14:textId="77777777" w:rsidR="003363E9" w:rsidRPr="003363E9" w:rsidRDefault="003363E9" w:rsidP="003363E9">
      <w:pPr>
        <w:snapToGrid w:val="0"/>
        <w:rPr>
          <w:rFonts w:ascii="ＭＳ 明朝" w:eastAsia="ＭＳ 明朝" w:hAnsi="ＭＳ 明朝"/>
        </w:rPr>
      </w:pPr>
    </w:p>
    <w:p w14:paraId="5F8B1787" w14:textId="77777777" w:rsidR="003363E9" w:rsidRPr="003363E9" w:rsidRDefault="003363E9" w:rsidP="003363E9">
      <w:pPr>
        <w:snapToGrid w:val="0"/>
        <w:ind w:left="420" w:hangingChars="200" w:hanging="420"/>
        <w:rPr>
          <w:rFonts w:ascii="ＭＳ 明朝" w:eastAsia="ＭＳ 明朝" w:hAnsi="ＭＳ 明朝"/>
        </w:rPr>
      </w:pPr>
      <w:r w:rsidRPr="003363E9">
        <w:rPr>
          <w:rFonts w:ascii="ＭＳ 明朝" w:eastAsia="ＭＳ 明朝" w:hAnsi="ＭＳ 明朝" w:hint="eastAsia"/>
        </w:rPr>
        <w:t xml:space="preserve">　　　第２校時　クリミア戦争(</w:t>
      </w:r>
      <w:r w:rsidRPr="003363E9">
        <w:rPr>
          <w:rFonts w:ascii="ＭＳ 明朝" w:eastAsia="ＭＳ 明朝" w:hAnsi="ＭＳ 明朝"/>
        </w:rPr>
        <w:t>25</w:t>
      </w:r>
      <w:r w:rsidRPr="003363E9">
        <w:rPr>
          <w:rFonts w:ascii="ＭＳ 明朝" w:eastAsia="ＭＳ 明朝" w:hAnsi="ＭＳ 明朝" w:hint="eastAsia"/>
        </w:rPr>
        <w:t>分22秒)、ロシアの近代化(</w:t>
      </w:r>
      <w:r w:rsidRPr="003363E9">
        <w:rPr>
          <w:rFonts w:ascii="ＭＳ 明朝" w:eastAsia="ＭＳ 明朝" w:hAnsi="ＭＳ 明朝"/>
        </w:rPr>
        <w:t>15</w:t>
      </w:r>
      <w:r w:rsidRPr="003363E9">
        <w:rPr>
          <w:rFonts w:ascii="ＭＳ 明朝" w:eastAsia="ＭＳ 明朝" w:hAnsi="ＭＳ 明朝" w:hint="eastAsia"/>
        </w:rPr>
        <w:t>分</w:t>
      </w:r>
      <w:r w:rsidRPr="003363E9">
        <w:rPr>
          <w:rFonts w:ascii="ＭＳ 明朝" w:eastAsia="ＭＳ 明朝" w:hAnsi="ＭＳ 明朝"/>
        </w:rPr>
        <w:t>17</w:t>
      </w:r>
      <w:r w:rsidRPr="003363E9">
        <w:rPr>
          <w:rFonts w:ascii="ＭＳ 明朝" w:eastAsia="ＭＳ 明朝" w:hAnsi="ＭＳ 明朝" w:hint="eastAsia"/>
        </w:rPr>
        <w:t>秒)</w:t>
      </w:r>
    </w:p>
    <w:p w14:paraId="761281DD" w14:textId="77777777" w:rsidR="003363E9" w:rsidRPr="003363E9" w:rsidRDefault="003363E9" w:rsidP="003363E9">
      <w:pPr>
        <w:snapToGrid w:val="0"/>
        <w:ind w:left="420" w:hangingChars="200" w:hanging="420"/>
        <w:rPr>
          <w:rFonts w:ascii="ＭＳ 明朝" w:eastAsia="ＭＳ 明朝" w:hAnsi="ＭＳ 明朝"/>
        </w:rPr>
      </w:pPr>
      <w:r w:rsidRPr="003363E9">
        <w:rPr>
          <w:rFonts w:ascii="ＭＳ 明朝" w:eastAsia="ＭＳ 明朝" w:hAnsi="ＭＳ 明朝" w:hint="eastAsia"/>
        </w:rPr>
        <w:t xml:space="preserve">　　　第３校時　19世紀後半のイギリス(</w:t>
      </w:r>
      <w:r w:rsidRPr="003363E9">
        <w:rPr>
          <w:rFonts w:ascii="ＭＳ 明朝" w:eastAsia="ＭＳ 明朝" w:hAnsi="ＭＳ 明朝"/>
        </w:rPr>
        <w:t>12</w:t>
      </w:r>
      <w:r w:rsidRPr="003363E9">
        <w:rPr>
          <w:rFonts w:ascii="ＭＳ 明朝" w:eastAsia="ＭＳ 明朝" w:hAnsi="ＭＳ 明朝" w:hint="eastAsia"/>
        </w:rPr>
        <w:t>分</w:t>
      </w:r>
      <w:r w:rsidRPr="003363E9">
        <w:rPr>
          <w:rFonts w:ascii="ＭＳ 明朝" w:eastAsia="ＭＳ 明朝" w:hAnsi="ＭＳ 明朝"/>
        </w:rPr>
        <w:t>16</w:t>
      </w:r>
      <w:r w:rsidRPr="003363E9">
        <w:rPr>
          <w:rFonts w:ascii="ＭＳ 明朝" w:eastAsia="ＭＳ 明朝" w:hAnsi="ＭＳ 明朝" w:hint="eastAsia"/>
        </w:rPr>
        <w:t>秒)、19世紀後半のフランス(</w:t>
      </w:r>
      <w:r w:rsidRPr="003363E9">
        <w:rPr>
          <w:rFonts w:ascii="ＭＳ 明朝" w:eastAsia="ＭＳ 明朝" w:hAnsi="ＭＳ 明朝"/>
        </w:rPr>
        <w:t>12</w:t>
      </w:r>
      <w:r w:rsidRPr="003363E9">
        <w:rPr>
          <w:rFonts w:ascii="ＭＳ 明朝" w:eastAsia="ＭＳ 明朝" w:hAnsi="ＭＳ 明朝" w:hint="eastAsia"/>
        </w:rPr>
        <w:t>分</w:t>
      </w:r>
      <w:r w:rsidRPr="003363E9">
        <w:rPr>
          <w:rFonts w:ascii="ＭＳ 明朝" w:eastAsia="ＭＳ 明朝" w:hAnsi="ＭＳ 明朝"/>
        </w:rPr>
        <w:t>30</w:t>
      </w:r>
      <w:r w:rsidRPr="003363E9">
        <w:rPr>
          <w:rFonts w:ascii="ＭＳ 明朝" w:eastAsia="ＭＳ 明朝" w:hAnsi="ＭＳ 明朝" w:hint="eastAsia"/>
        </w:rPr>
        <w:t>秒)</w:t>
      </w:r>
    </w:p>
    <w:p w14:paraId="3F0CE3BC" w14:textId="77777777" w:rsidR="003363E9" w:rsidRPr="003363E9" w:rsidRDefault="003363E9" w:rsidP="003363E9">
      <w:pPr>
        <w:snapToGrid w:val="0"/>
        <w:ind w:leftChars="200" w:left="420" w:firstLineChars="100" w:firstLine="210"/>
        <w:rPr>
          <w:rFonts w:ascii="ＭＳ 明朝" w:eastAsia="ＭＳ 明朝" w:hAnsi="ＭＳ 明朝"/>
        </w:rPr>
      </w:pPr>
      <w:r w:rsidRPr="003363E9">
        <w:rPr>
          <w:rFonts w:ascii="ＭＳ 明朝" w:eastAsia="ＭＳ 明朝" w:hAnsi="ＭＳ 明朝" w:hint="eastAsia"/>
        </w:rPr>
        <w:t>第４校時　イタリアの統一(</w:t>
      </w:r>
      <w:r w:rsidRPr="003363E9">
        <w:rPr>
          <w:rFonts w:ascii="ＭＳ 明朝" w:eastAsia="ＭＳ 明朝" w:hAnsi="ＭＳ 明朝"/>
        </w:rPr>
        <w:t>23</w:t>
      </w:r>
      <w:r w:rsidRPr="003363E9">
        <w:rPr>
          <w:rFonts w:ascii="ＭＳ 明朝" w:eastAsia="ＭＳ 明朝" w:hAnsi="ＭＳ 明朝" w:hint="eastAsia"/>
        </w:rPr>
        <w:t>分</w:t>
      </w:r>
      <w:r w:rsidRPr="003363E9">
        <w:rPr>
          <w:rFonts w:ascii="ＭＳ 明朝" w:eastAsia="ＭＳ 明朝" w:hAnsi="ＭＳ 明朝"/>
        </w:rPr>
        <w:t>05</w:t>
      </w:r>
      <w:r w:rsidRPr="003363E9">
        <w:rPr>
          <w:rFonts w:ascii="ＭＳ 明朝" w:eastAsia="ＭＳ 明朝" w:hAnsi="ＭＳ 明朝" w:hint="eastAsia"/>
        </w:rPr>
        <w:t>秒)、ドイツの統一(</w:t>
      </w:r>
      <w:r w:rsidRPr="003363E9">
        <w:rPr>
          <w:rFonts w:ascii="ＭＳ 明朝" w:eastAsia="ＭＳ 明朝" w:hAnsi="ＭＳ 明朝"/>
        </w:rPr>
        <w:t>24</w:t>
      </w:r>
      <w:r w:rsidRPr="003363E9">
        <w:rPr>
          <w:rFonts w:ascii="ＭＳ 明朝" w:eastAsia="ＭＳ 明朝" w:hAnsi="ＭＳ 明朝" w:hint="eastAsia"/>
        </w:rPr>
        <w:t>分</w:t>
      </w:r>
      <w:r w:rsidRPr="003363E9">
        <w:rPr>
          <w:rFonts w:ascii="ＭＳ 明朝" w:eastAsia="ＭＳ 明朝" w:hAnsi="ＭＳ 明朝"/>
        </w:rPr>
        <w:t>25</w:t>
      </w:r>
      <w:r w:rsidRPr="003363E9">
        <w:rPr>
          <w:rFonts w:ascii="ＭＳ 明朝" w:eastAsia="ＭＳ 明朝" w:hAnsi="ＭＳ 明朝" w:hint="eastAsia"/>
        </w:rPr>
        <w:t>秒)</w:t>
      </w:r>
    </w:p>
    <w:p w14:paraId="6C89853A" w14:textId="77777777" w:rsidR="003363E9" w:rsidRPr="003363E9" w:rsidRDefault="003363E9" w:rsidP="003363E9">
      <w:pPr>
        <w:snapToGrid w:val="0"/>
        <w:ind w:leftChars="200" w:left="420" w:firstLineChars="100" w:firstLine="210"/>
        <w:rPr>
          <w:rFonts w:ascii="ＭＳ 明朝" w:eastAsia="ＭＳ 明朝" w:hAnsi="ＭＳ 明朝"/>
        </w:rPr>
      </w:pPr>
      <w:r w:rsidRPr="003363E9">
        <w:rPr>
          <w:rFonts w:ascii="ＭＳ 明朝" w:eastAsia="ＭＳ 明朝" w:hAnsi="ＭＳ 明朝" w:hint="eastAsia"/>
        </w:rPr>
        <w:t>第５校時　ビスマルクの政治(</w:t>
      </w:r>
      <w:r w:rsidRPr="003363E9">
        <w:rPr>
          <w:rFonts w:ascii="ＭＳ 明朝" w:eastAsia="ＭＳ 明朝" w:hAnsi="ＭＳ 明朝"/>
        </w:rPr>
        <w:t>27</w:t>
      </w:r>
      <w:r w:rsidRPr="003363E9">
        <w:rPr>
          <w:rFonts w:ascii="ＭＳ 明朝" w:eastAsia="ＭＳ 明朝" w:hAnsi="ＭＳ 明朝" w:hint="eastAsia"/>
        </w:rPr>
        <w:t>分</w:t>
      </w:r>
      <w:r w:rsidRPr="003363E9">
        <w:rPr>
          <w:rFonts w:ascii="ＭＳ 明朝" w:eastAsia="ＭＳ 明朝" w:hAnsi="ＭＳ 明朝"/>
        </w:rPr>
        <w:t>53</w:t>
      </w:r>
      <w:r w:rsidRPr="003363E9">
        <w:rPr>
          <w:rFonts w:ascii="ＭＳ 明朝" w:eastAsia="ＭＳ 明朝" w:hAnsi="ＭＳ 明朝" w:hint="eastAsia"/>
        </w:rPr>
        <w:t>秒)</w:t>
      </w:r>
    </w:p>
    <w:p w14:paraId="72C8EB6B" w14:textId="77777777" w:rsidR="003363E9" w:rsidRPr="003363E9" w:rsidRDefault="003363E9" w:rsidP="003363E9">
      <w:pPr>
        <w:snapToGrid w:val="0"/>
        <w:ind w:leftChars="200" w:left="420" w:firstLineChars="100" w:firstLine="210"/>
        <w:rPr>
          <w:rFonts w:ascii="ＭＳ 明朝" w:eastAsia="ＭＳ 明朝" w:hAnsi="ＭＳ 明朝"/>
        </w:rPr>
      </w:pPr>
    </w:p>
    <w:p w14:paraId="20FC50B3" w14:textId="77777777" w:rsidR="003363E9" w:rsidRPr="003363E9" w:rsidRDefault="003363E9" w:rsidP="003363E9">
      <w:pPr>
        <w:snapToGrid w:val="0"/>
        <w:ind w:firstLineChars="200" w:firstLine="420"/>
        <w:rPr>
          <w:rFonts w:ascii="ＭＳ 明朝" w:eastAsia="ＭＳ 明朝" w:hAnsi="ＭＳ 明朝"/>
          <w:color w:val="000000" w:themeColor="text1"/>
        </w:rPr>
      </w:pPr>
      <w:r w:rsidRPr="003363E9">
        <w:rPr>
          <w:rFonts w:ascii="ＭＳ 明朝" w:eastAsia="ＭＳ 明朝" w:hAnsi="ＭＳ 明朝" w:hint="eastAsia"/>
          <w:color w:val="000000" w:themeColor="text1"/>
        </w:rPr>
        <w:t>イ　見通しをもつことができる概説の作成</w:t>
      </w:r>
    </w:p>
    <w:p w14:paraId="0AB09B01" w14:textId="77777777" w:rsidR="003363E9" w:rsidRPr="003363E9" w:rsidRDefault="003363E9" w:rsidP="003363E9">
      <w:pPr>
        <w:snapToGrid w:val="0"/>
        <w:ind w:left="420" w:hangingChars="200" w:hanging="420"/>
        <w:rPr>
          <w:rFonts w:ascii="ＭＳ 明朝" w:eastAsia="ＭＳ 明朝" w:hAnsi="ＭＳ 明朝"/>
          <w:color w:val="000000" w:themeColor="text1"/>
        </w:rPr>
      </w:pPr>
      <w:r w:rsidRPr="003363E9">
        <w:rPr>
          <w:rFonts w:ascii="ＭＳ 明朝" w:eastAsia="ＭＳ 明朝" w:hAnsi="ＭＳ 明朝" w:hint="eastAsia"/>
          <w:color w:val="000000" w:themeColor="text1"/>
        </w:rPr>
        <w:t xml:space="preserve">　　　第１校時で使用した概説に関しては、教科書の記述を基に、各校時の目標や評価規準を明記して、生徒が見通しをもつことができるように作成した。19世紀後半のヨーロッパを理解する上で重要なキーワードに関しては、あらかじめゴシック体にして知識及び概念に着目できるよう工夫した。</w:t>
      </w:r>
    </w:p>
    <w:p w14:paraId="34371CC7" w14:textId="77777777" w:rsidR="003363E9" w:rsidRPr="003363E9" w:rsidRDefault="003363E9" w:rsidP="003363E9">
      <w:pPr>
        <w:snapToGrid w:val="0"/>
        <w:ind w:left="420" w:hangingChars="200" w:hanging="420"/>
        <w:rPr>
          <w:rFonts w:ascii="ＭＳ 明朝" w:eastAsia="ＭＳ 明朝" w:hAnsi="ＭＳ 明朝"/>
          <w:color w:val="000000" w:themeColor="text1"/>
        </w:rPr>
      </w:pPr>
    </w:p>
    <w:p w14:paraId="4157C699" w14:textId="77777777" w:rsidR="003363E9" w:rsidRPr="003363E9" w:rsidRDefault="003363E9" w:rsidP="003363E9">
      <w:pPr>
        <w:snapToGrid w:val="0"/>
        <w:ind w:left="420" w:hangingChars="200" w:hanging="420"/>
        <w:rPr>
          <w:rFonts w:ascii="ＭＳ 明朝" w:eastAsia="ＭＳ 明朝" w:hAnsi="ＭＳ 明朝"/>
          <w:color w:val="000000" w:themeColor="text1"/>
        </w:rPr>
      </w:pPr>
      <w:r w:rsidRPr="003363E9">
        <w:rPr>
          <w:rFonts w:ascii="ＭＳ 明朝" w:eastAsia="ＭＳ 明朝" w:hAnsi="ＭＳ 明朝" w:hint="eastAsia"/>
          <w:color w:val="000000" w:themeColor="text1"/>
        </w:rPr>
        <w:t xml:space="preserve">　　ウ　各校時で使用するワークシートの作成</w:t>
      </w:r>
    </w:p>
    <w:p w14:paraId="5F6AC049" w14:textId="77777777" w:rsidR="003363E9" w:rsidRPr="003363E9" w:rsidRDefault="003363E9" w:rsidP="003363E9">
      <w:pPr>
        <w:snapToGrid w:val="0"/>
        <w:ind w:left="420" w:hangingChars="200" w:hanging="420"/>
        <w:rPr>
          <w:rFonts w:ascii="ＭＳ 明朝" w:eastAsia="ＭＳ 明朝" w:hAnsi="ＭＳ 明朝"/>
          <w:color w:val="000000" w:themeColor="text1"/>
        </w:rPr>
      </w:pPr>
      <w:r w:rsidRPr="003363E9">
        <w:rPr>
          <w:rFonts w:ascii="ＭＳ 明朝" w:eastAsia="ＭＳ 明朝" w:hAnsi="ＭＳ 明朝" w:hint="eastAsia"/>
          <w:color w:val="000000" w:themeColor="text1"/>
        </w:rPr>
        <w:t xml:space="preserve">　　　第１校時では「単元学習進行表」を活用し、第２校時以降は第１校時で生徒が表現した疑問を基にワークシートを作成して、学習課題を提示した。第２校時から第５校時には、学習内容を調べる際に解説動画を参考にできるよう、ワークシートに解説動画の該当箇所を記載するようにした。また、授業後の調査から自分の考えをアウトプットすることで理解が促されたという生徒が多く、ワークシートで記述したことを１分もしくは２分程度でまとめて、発表できる時間を設けることが重要である。</w:t>
      </w:r>
    </w:p>
    <w:p w14:paraId="1D5F8F28" w14:textId="77777777" w:rsidR="003363E9" w:rsidRPr="003363E9" w:rsidRDefault="003363E9" w:rsidP="003363E9">
      <w:pPr>
        <w:snapToGrid w:val="0"/>
        <w:ind w:leftChars="200" w:left="420" w:firstLineChars="100" w:firstLine="210"/>
        <w:rPr>
          <w:rFonts w:ascii="ＭＳ 明朝" w:eastAsia="ＭＳ 明朝" w:hAnsi="ＭＳ 明朝"/>
          <w:color w:val="000000" w:themeColor="text1"/>
        </w:rPr>
      </w:pPr>
      <w:r w:rsidRPr="003363E9">
        <w:rPr>
          <w:rFonts w:ascii="ＭＳ 明朝" w:eastAsia="ＭＳ 明朝" w:hAnsi="ＭＳ 明朝" w:hint="eastAsia"/>
          <w:color w:val="000000" w:themeColor="text1"/>
        </w:rPr>
        <w:t>授業後にはワークシートを毎時間回収して、評価規準の達成状況を見取るとともに、生徒の記述の状況によって知識及び概念を活用できたところや新たな疑問や問いを表現できたところを肯定的なフィードバックを記述して返却するようにした。</w:t>
      </w:r>
    </w:p>
    <w:p w14:paraId="7603B4D0" w14:textId="77777777" w:rsidR="003363E9" w:rsidRPr="003363E9" w:rsidRDefault="003363E9" w:rsidP="003363E9">
      <w:pPr>
        <w:snapToGrid w:val="0"/>
        <w:rPr>
          <w:rFonts w:ascii="ＭＳ 明朝" w:eastAsia="ＭＳ 明朝" w:hAnsi="ＭＳ 明朝"/>
          <w:color w:val="000000" w:themeColor="text1"/>
        </w:rPr>
      </w:pPr>
    </w:p>
    <w:p w14:paraId="073C941D" w14:textId="77777777" w:rsidR="003363E9" w:rsidRPr="003363E9" w:rsidRDefault="003363E9" w:rsidP="003363E9">
      <w:pPr>
        <w:snapToGrid w:val="0"/>
        <w:ind w:leftChars="200" w:left="420"/>
        <w:rPr>
          <w:rFonts w:ascii="ＭＳ 明朝" w:eastAsia="ＭＳ 明朝" w:hAnsi="ＭＳ 明朝"/>
          <w:color w:val="000000" w:themeColor="text1"/>
        </w:rPr>
      </w:pPr>
      <w:r w:rsidRPr="003363E9">
        <w:rPr>
          <w:rFonts w:ascii="ＭＳ 明朝" w:eastAsia="ＭＳ 明朝" w:hAnsi="ＭＳ 明朝" w:hint="eastAsia"/>
          <w:color w:val="000000" w:themeColor="text1"/>
        </w:rPr>
        <w:t>エ　統合型学習支援サービスなどのチャット機能の活用</w:t>
      </w:r>
    </w:p>
    <w:p w14:paraId="3A0ADC73" w14:textId="77777777" w:rsidR="003363E9" w:rsidRPr="003363E9" w:rsidRDefault="003363E9" w:rsidP="003363E9">
      <w:pPr>
        <w:snapToGrid w:val="0"/>
        <w:ind w:left="420" w:hangingChars="200" w:hanging="420"/>
        <w:rPr>
          <w:rFonts w:ascii="ＭＳ 明朝" w:eastAsia="ＭＳ 明朝" w:hAnsi="ＭＳ 明朝"/>
          <w:color w:val="000000" w:themeColor="text1"/>
        </w:rPr>
      </w:pPr>
      <w:r w:rsidRPr="003363E9">
        <w:rPr>
          <w:rFonts w:ascii="ＭＳ 明朝" w:eastAsia="ＭＳ 明朝" w:hAnsi="ＭＳ 明朝" w:hint="eastAsia"/>
          <w:color w:val="000000" w:themeColor="text1"/>
        </w:rPr>
        <w:t xml:space="preserve">　　　各校時の１週間前を目途に解説動画のリンクをチャットに投稿して、生徒が時間的な余裕をもって予習することができるように配慮した。授業後には、生徒の記述内容を教師が整理してチャットに投稿して、模範的な表現について学ぶことができるようにした。</w:t>
      </w:r>
    </w:p>
    <w:p w14:paraId="4245837C" w14:textId="38F86981" w:rsidR="00163BE6" w:rsidRPr="003363E9" w:rsidRDefault="00983F3A" w:rsidP="003363E9">
      <w:pPr>
        <w:rPr>
          <w:rFonts w:ascii="ＭＳ 明朝" w:eastAsia="ＭＳ 明朝" w:hAnsi="ＭＳ 明朝"/>
          <w:sz w:val="36"/>
        </w:rPr>
      </w:pPr>
      <w:r>
        <w:rPr>
          <w:rFonts w:ascii="ＭＳ 明朝" w:eastAsia="ＭＳ 明朝" w:hAnsi="ＭＳ 明朝" w:hint="eastAsia"/>
          <w:noProof/>
        </w:rPr>
        <mc:AlternateContent>
          <mc:Choice Requires="wps">
            <w:drawing>
              <wp:anchor distT="0" distB="0" distL="114300" distR="114300" simplePos="0" relativeHeight="251722752" behindDoc="0" locked="0" layoutInCell="1" allowOverlap="1" wp14:anchorId="2CF44B76" wp14:editId="6B1E8CB5">
                <wp:simplePos x="0" y="0"/>
                <wp:positionH relativeFrom="margin">
                  <wp:align>center</wp:align>
                </wp:positionH>
                <wp:positionV relativeFrom="paragraph">
                  <wp:posOffset>2033905</wp:posOffset>
                </wp:positionV>
                <wp:extent cx="335280" cy="327660"/>
                <wp:effectExtent l="0" t="0" r="7620" b="0"/>
                <wp:wrapNone/>
                <wp:docPr id="1118043818" name="テキスト ボックス 1118043818"/>
                <wp:cNvGraphicFramePr/>
                <a:graphic xmlns:a="http://schemas.openxmlformats.org/drawingml/2006/main">
                  <a:graphicData uri="http://schemas.microsoft.com/office/word/2010/wordprocessingShape">
                    <wps:wsp>
                      <wps:cNvSpPr txBox="1"/>
                      <wps:spPr>
                        <a:xfrm>
                          <a:off x="0" y="0"/>
                          <a:ext cx="335280" cy="327660"/>
                        </a:xfrm>
                        <a:prstGeom prst="rect">
                          <a:avLst/>
                        </a:prstGeom>
                        <a:solidFill>
                          <a:schemeClr val="lt1"/>
                        </a:solidFill>
                        <a:ln w="6350">
                          <a:noFill/>
                        </a:ln>
                      </wps:spPr>
                      <wps:txbx>
                        <w:txbxContent>
                          <w:p w14:paraId="443191E1" w14:textId="1D4AE3D6" w:rsidR="00E2618C" w:rsidRPr="00FE1A1C" w:rsidRDefault="00E2618C" w:rsidP="00983F3A">
                            <w:pPr>
                              <w:rPr>
                                <w:rFonts w:ascii="ＭＳ 明朝" w:eastAsia="ＭＳ 明朝" w:hAnsi="ＭＳ 明朝"/>
                              </w:rPr>
                            </w:pPr>
                            <w:r>
                              <w:rPr>
                                <w:rFonts w:ascii="ＭＳ 明朝" w:eastAsia="ＭＳ 明朝" w:hAnsi="ＭＳ 明朝" w:hint="eastAsia"/>
                              </w:rPr>
                              <w:t>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CF44B76" id="テキスト ボックス 1118043818" o:spid="_x0000_s1056" type="#_x0000_t202" style="position:absolute;left:0;text-align:left;margin-left:0;margin-top:160.15pt;width:26.4pt;height:25.8pt;z-index:251722752;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" fillcolor="white [3201]" stroked="f" strokeweight=".5pt">
                <v:textbox>
                  <w:txbxContent>
                    <w:p w14:paraId="443191E1" w14:textId="1D4AE3D6" w:rsidR="00E2618C" w:rsidRPr="00FE1A1C" w:rsidRDefault="00E2618C" w:rsidP="00983F3A">
                      <w:pPr>
                        <w:rPr>
                          <w:rFonts w:ascii="ＭＳ 明朝" w:eastAsia="ＭＳ 明朝" w:hAnsi="ＭＳ 明朝"/>
                        </w:rPr>
                      </w:pPr>
                      <w:r>
                        <w:rPr>
                          <w:rFonts w:ascii="ＭＳ 明朝" w:eastAsia="ＭＳ 明朝" w:hAnsi="ＭＳ 明朝" w:hint="eastAsia"/>
                        </w:rPr>
                        <w:t>20</w:t>
                      </w:r>
                    </w:p>
                  </w:txbxContent>
                </v:textbox>
                <w10:wrap anchorx="margin"/>
              </v:shape>
            </w:pict>
          </mc:Fallback>
        </mc:AlternateContent>
      </w:r>
    </w:p>
    <w:sectPr w:rsidR="00163BE6" w:rsidRPr="003363E9" w:rsidSect="00FE1A1C">
      <w:pgSz w:w="11906" w:h="16838"/>
      <w:pgMar w:top="1134" w:right="1134" w:bottom="1134" w:left="1134" w:header="851" w:footer="794"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89742E" w14:textId="77777777" w:rsidR="004619BA" w:rsidRDefault="004619BA" w:rsidP="00E30565">
      <w:r>
        <w:separator/>
      </w:r>
    </w:p>
  </w:endnote>
  <w:endnote w:type="continuationSeparator" w:id="0">
    <w:p w14:paraId="4A0FDB10" w14:textId="77777777" w:rsidR="004619BA" w:rsidRDefault="004619BA" w:rsidP="00E30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UD Digi Kyokasho NK-R">
    <w:altName w:val="Arial"/>
    <w:panose1 w:val="00000000000000000000"/>
    <w:charset w:val="00"/>
    <w:family w:val="swiss"/>
    <w:notTrueType/>
    <w:pitch w:val="default"/>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33D963" w14:textId="77777777" w:rsidR="004619BA" w:rsidRDefault="004619BA" w:rsidP="00E30565">
      <w:r>
        <w:separator/>
      </w:r>
    </w:p>
  </w:footnote>
  <w:footnote w:type="continuationSeparator" w:id="0">
    <w:p w14:paraId="6EF1ABA2" w14:textId="77777777" w:rsidR="004619BA" w:rsidRDefault="004619BA" w:rsidP="00E305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65F82"/>
    <w:multiLevelType w:val="hybridMultilevel"/>
    <w:tmpl w:val="B76A0258"/>
    <w:lvl w:ilvl="0" w:tplc="828C968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7A20A8"/>
    <w:multiLevelType w:val="hybridMultilevel"/>
    <w:tmpl w:val="F23214F8"/>
    <w:lvl w:ilvl="0" w:tplc="94481DFE">
      <w:start w:val="1"/>
      <w:numFmt w:val="decimalEnclosedCircle"/>
      <w:lvlText w:val="%1"/>
      <w:lvlJc w:val="left"/>
      <w:pPr>
        <w:ind w:left="360" w:hanging="36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D93622"/>
    <w:multiLevelType w:val="hybridMultilevel"/>
    <w:tmpl w:val="F162F74E"/>
    <w:lvl w:ilvl="0" w:tplc="38B03368">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DE59E9"/>
    <w:multiLevelType w:val="hybridMultilevel"/>
    <w:tmpl w:val="19E4C2F8"/>
    <w:lvl w:ilvl="0" w:tplc="38B03368">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D2C712D"/>
    <w:multiLevelType w:val="hybridMultilevel"/>
    <w:tmpl w:val="BE066BF0"/>
    <w:lvl w:ilvl="0" w:tplc="0FE8A1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321265"/>
    <w:multiLevelType w:val="hybridMultilevel"/>
    <w:tmpl w:val="8FAA0F16"/>
    <w:lvl w:ilvl="0" w:tplc="CB12ED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97C5E43"/>
    <w:multiLevelType w:val="hybridMultilevel"/>
    <w:tmpl w:val="1054CCE8"/>
    <w:lvl w:ilvl="0" w:tplc="3DE8767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E8E585D"/>
    <w:multiLevelType w:val="hybridMultilevel"/>
    <w:tmpl w:val="7D3E3474"/>
    <w:lvl w:ilvl="0" w:tplc="53F66CF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3B72455C"/>
    <w:multiLevelType w:val="hybridMultilevel"/>
    <w:tmpl w:val="5D1457B8"/>
    <w:lvl w:ilvl="0" w:tplc="38B03368">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ECB3D2D"/>
    <w:multiLevelType w:val="hybridMultilevel"/>
    <w:tmpl w:val="405678E6"/>
    <w:lvl w:ilvl="0" w:tplc="38B03368">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5B572BD"/>
    <w:multiLevelType w:val="hybridMultilevel"/>
    <w:tmpl w:val="7102B714"/>
    <w:lvl w:ilvl="0" w:tplc="1146EB66">
      <w:start w:val="1"/>
      <w:numFmt w:val="decimalFullWidth"/>
      <w:lvlText w:val="%1．"/>
      <w:lvlJc w:val="left"/>
      <w:pPr>
        <w:ind w:left="720" w:hanging="720"/>
      </w:pPr>
      <w:rPr>
        <w:rFonts w:asciiTheme="minorHAnsi" w:eastAsiaTheme="minorEastAsia" w:hAnsiTheme="minorHAnsi" w:cstheme="minorBidi"/>
        <w:b/>
        <w:sz w:val="28"/>
        <w:szCs w:val="28"/>
        <w:u w:val="none"/>
      </w:rPr>
    </w:lvl>
    <w:lvl w:ilvl="1" w:tplc="38B0336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6A971DD"/>
    <w:multiLevelType w:val="hybridMultilevel"/>
    <w:tmpl w:val="3B241CA2"/>
    <w:lvl w:ilvl="0" w:tplc="29AADFB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4F5A087C"/>
    <w:multiLevelType w:val="hybridMultilevel"/>
    <w:tmpl w:val="353E0A42"/>
    <w:lvl w:ilvl="0" w:tplc="8EB411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0FC13A6"/>
    <w:multiLevelType w:val="hybridMultilevel"/>
    <w:tmpl w:val="7BD86EA0"/>
    <w:lvl w:ilvl="0" w:tplc="7CE852E8">
      <w:start w:val="1"/>
      <w:numFmt w:val="decimalFullWidth"/>
      <w:lvlText w:val="%1、"/>
      <w:lvlJc w:val="left"/>
      <w:pPr>
        <w:ind w:left="1140" w:hanging="720"/>
      </w:pPr>
      <w:rPr>
        <w:rFonts w:ascii="HG丸ｺﾞｼｯｸM-PRO" w:eastAsia="HG丸ｺﾞｼｯｸM-PRO" w:hAnsi="HG丸ｺﾞｼｯｸM-PRO" w:cstheme="minorBidi"/>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5DBE187B"/>
    <w:multiLevelType w:val="hybridMultilevel"/>
    <w:tmpl w:val="98322C14"/>
    <w:lvl w:ilvl="0" w:tplc="E3BE9DD6">
      <w:start w:val="7"/>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30634B9"/>
    <w:multiLevelType w:val="hybridMultilevel"/>
    <w:tmpl w:val="8E6AEABA"/>
    <w:lvl w:ilvl="0" w:tplc="403238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A185A7C"/>
    <w:multiLevelType w:val="hybridMultilevel"/>
    <w:tmpl w:val="D75A37BC"/>
    <w:lvl w:ilvl="0" w:tplc="9E9410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E6C6AF2"/>
    <w:multiLevelType w:val="hybridMultilevel"/>
    <w:tmpl w:val="039E079C"/>
    <w:lvl w:ilvl="0" w:tplc="581201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5"/>
  </w:num>
  <w:num w:numId="3">
    <w:abstractNumId w:val="0"/>
  </w:num>
  <w:num w:numId="4">
    <w:abstractNumId w:val="10"/>
  </w:num>
  <w:num w:numId="5">
    <w:abstractNumId w:val="2"/>
  </w:num>
  <w:num w:numId="6">
    <w:abstractNumId w:val="8"/>
  </w:num>
  <w:num w:numId="7">
    <w:abstractNumId w:val="9"/>
  </w:num>
  <w:num w:numId="8">
    <w:abstractNumId w:val="17"/>
  </w:num>
  <w:num w:numId="9">
    <w:abstractNumId w:val="7"/>
  </w:num>
  <w:num w:numId="10">
    <w:abstractNumId w:val="3"/>
  </w:num>
  <w:num w:numId="11">
    <w:abstractNumId w:val="1"/>
  </w:num>
  <w:num w:numId="12">
    <w:abstractNumId w:val="15"/>
  </w:num>
  <w:num w:numId="13">
    <w:abstractNumId w:val="16"/>
  </w:num>
  <w:num w:numId="14">
    <w:abstractNumId w:val="12"/>
  </w:num>
  <w:num w:numId="15">
    <w:abstractNumId w:val="6"/>
  </w:num>
  <w:num w:numId="16">
    <w:abstractNumId w:val="14"/>
  </w:num>
  <w:num w:numId="17">
    <w:abstractNumId w:val="1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hideSpellingErrors/>
  <w:hideGrammaticalErrors/>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565"/>
    <w:rsid w:val="0000221D"/>
    <w:rsid w:val="000069BA"/>
    <w:rsid w:val="000076F6"/>
    <w:rsid w:val="0001461B"/>
    <w:rsid w:val="0001587B"/>
    <w:rsid w:val="00020C38"/>
    <w:rsid w:val="00020C54"/>
    <w:rsid w:val="00031878"/>
    <w:rsid w:val="000339DF"/>
    <w:rsid w:val="000411F8"/>
    <w:rsid w:val="000639B0"/>
    <w:rsid w:val="00083FA1"/>
    <w:rsid w:val="00091451"/>
    <w:rsid w:val="00095C59"/>
    <w:rsid w:val="000B2DAE"/>
    <w:rsid w:val="000C03A9"/>
    <w:rsid w:val="000D14F4"/>
    <w:rsid w:val="000D43D0"/>
    <w:rsid w:val="000E06CF"/>
    <w:rsid w:val="000E2E80"/>
    <w:rsid w:val="00100D20"/>
    <w:rsid w:val="001104E5"/>
    <w:rsid w:val="001409BD"/>
    <w:rsid w:val="00163BE6"/>
    <w:rsid w:val="00163D23"/>
    <w:rsid w:val="0019727C"/>
    <w:rsid w:val="001A6DC9"/>
    <w:rsid w:val="001B0427"/>
    <w:rsid w:val="001B27DF"/>
    <w:rsid w:val="001C1466"/>
    <w:rsid w:val="001C616B"/>
    <w:rsid w:val="001C7E95"/>
    <w:rsid w:val="001D23B1"/>
    <w:rsid w:val="001D4F6E"/>
    <w:rsid w:val="001D5E6D"/>
    <w:rsid w:val="001D6D63"/>
    <w:rsid w:val="001D7338"/>
    <w:rsid w:val="001E4F5C"/>
    <w:rsid w:val="001F25F9"/>
    <w:rsid w:val="001F61FA"/>
    <w:rsid w:val="0021191E"/>
    <w:rsid w:val="00216ABF"/>
    <w:rsid w:val="00270249"/>
    <w:rsid w:val="00275076"/>
    <w:rsid w:val="00293C45"/>
    <w:rsid w:val="00295DF5"/>
    <w:rsid w:val="002A0534"/>
    <w:rsid w:val="002A342F"/>
    <w:rsid w:val="002B2AD1"/>
    <w:rsid w:val="002B6B29"/>
    <w:rsid w:val="002B70CD"/>
    <w:rsid w:val="002D1E48"/>
    <w:rsid w:val="002E230D"/>
    <w:rsid w:val="002F7975"/>
    <w:rsid w:val="003074FE"/>
    <w:rsid w:val="0031431C"/>
    <w:rsid w:val="003145D2"/>
    <w:rsid w:val="003200BE"/>
    <w:rsid w:val="003247F9"/>
    <w:rsid w:val="003326DD"/>
    <w:rsid w:val="003363E9"/>
    <w:rsid w:val="003538CC"/>
    <w:rsid w:val="00354D12"/>
    <w:rsid w:val="00364539"/>
    <w:rsid w:val="00382CB7"/>
    <w:rsid w:val="00387E24"/>
    <w:rsid w:val="003A0ED8"/>
    <w:rsid w:val="003A6D61"/>
    <w:rsid w:val="003C733B"/>
    <w:rsid w:val="003D200B"/>
    <w:rsid w:val="003D5FFA"/>
    <w:rsid w:val="003E4D0B"/>
    <w:rsid w:val="003F774F"/>
    <w:rsid w:val="00441ECB"/>
    <w:rsid w:val="00442A08"/>
    <w:rsid w:val="00447DD9"/>
    <w:rsid w:val="00453A8E"/>
    <w:rsid w:val="00457222"/>
    <w:rsid w:val="004619BA"/>
    <w:rsid w:val="00464DEE"/>
    <w:rsid w:val="004659B8"/>
    <w:rsid w:val="00465DCE"/>
    <w:rsid w:val="00480078"/>
    <w:rsid w:val="00483F74"/>
    <w:rsid w:val="004B3614"/>
    <w:rsid w:val="004B73A2"/>
    <w:rsid w:val="004D2062"/>
    <w:rsid w:val="004D796E"/>
    <w:rsid w:val="004E36EB"/>
    <w:rsid w:val="005213AF"/>
    <w:rsid w:val="00523812"/>
    <w:rsid w:val="00537584"/>
    <w:rsid w:val="00537C87"/>
    <w:rsid w:val="00540E2C"/>
    <w:rsid w:val="0055479B"/>
    <w:rsid w:val="00554889"/>
    <w:rsid w:val="005646A6"/>
    <w:rsid w:val="00577B96"/>
    <w:rsid w:val="00582E3D"/>
    <w:rsid w:val="005A6AE4"/>
    <w:rsid w:val="005B0725"/>
    <w:rsid w:val="005B546B"/>
    <w:rsid w:val="005C6DF5"/>
    <w:rsid w:val="005C7DEC"/>
    <w:rsid w:val="005E0D81"/>
    <w:rsid w:val="005E52F4"/>
    <w:rsid w:val="00600889"/>
    <w:rsid w:val="00602B2E"/>
    <w:rsid w:val="00621320"/>
    <w:rsid w:val="00623DFD"/>
    <w:rsid w:val="00625374"/>
    <w:rsid w:val="00676821"/>
    <w:rsid w:val="00695449"/>
    <w:rsid w:val="00697DE6"/>
    <w:rsid w:val="006A7350"/>
    <w:rsid w:val="006B0E5D"/>
    <w:rsid w:val="006C7F04"/>
    <w:rsid w:val="006D26B4"/>
    <w:rsid w:val="006E18E2"/>
    <w:rsid w:val="006E2A06"/>
    <w:rsid w:val="006E60C3"/>
    <w:rsid w:val="006F00BA"/>
    <w:rsid w:val="006F0C06"/>
    <w:rsid w:val="006F15D6"/>
    <w:rsid w:val="006F2B81"/>
    <w:rsid w:val="006F4752"/>
    <w:rsid w:val="0072183A"/>
    <w:rsid w:val="007341B3"/>
    <w:rsid w:val="00782CB9"/>
    <w:rsid w:val="007903D1"/>
    <w:rsid w:val="00790ED7"/>
    <w:rsid w:val="007A3B14"/>
    <w:rsid w:val="007A64B4"/>
    <w:rsid w:val="007A6F65"/>
    <w:rsid w:val="007C24E5"/>
    <w:rsid w:val="007C5C13"/>
    <w:rsid w:val="007C6086"/>
    <w:rsid w:val="007C76D0"/>
    <w:rsid w:val="007E478D"/>
    <w:rsid w:val="007E5291"/>
    <w:rsid w:val="008079E6"/>
    <w:rsid w:val="00843025"/>
    <w:rsid w:val="00843DC1"/>
    <w:rsid w:val="00856980"/>
    <w:rsid w:val="008638C8"/>
    <w:rsid w:val="00870386"/>
    <w:rsid w:val="00871796"/>
    <w:rsid w:val="00873219"/>
    <w:rsid w:val="00882A1D"/>
    <w:rsid w:val="008835C0"/>
    <w:rsid w:val="00885057"/>
    <w:rsid w:val="00890B35"/>
    <w:rsid w:val="008A0F6E"/>
    <w:rsid w:val="008C2022"/>
    <w:rsid w:val="008C42E0"/>
    <w:rsid w:val="008C4540"/>
    <w:rsid w:val="008F382E"/>
    <w:rsid w:val="00901E55"/>
    <w:rsid w:val="009036D6"/>
    <w:rsid w:val="0092039C"/>
    <w:rsid w:val="0093296B"/>
    <w:rsid w:val="00940387"/>
    <w:rsid w:val="00946749"/>
    <w:rsid w:val="00952F91"/>
    <w:rsid w:val="00954928"/>
    <w:rsid w:val="00961F76"/>
    <w:rsid w:val="00962124"/>
    <w:rsid w:val="00965253"/>
    <w:rsid w:val="009830EB"/>
    <w:rsid w:val="00983F3A"/>
    <w:rsid w:val="009A1957"/>
    <w:rsid w:val="009A5112"/>
    <w:rsid w:val="009A73D4"/>
    <w:rsid w:val="009A7E0C"/>
    <w:rsid w:val="009B3EC9"/>
    <w:rsid w:val="009C09FD"/>
    <w:rsid w:val="009D2FB5"/>
    <w:rsid w:val="009D62A7"/>
    <w:rsid w:val="009F42BC"/>
    <w:rsid w:val="00A10557"/>
    <w:rsid w:val="00A162CC"/>
    <w:rsid w:val="00A176E3"/>
    <w:rsid w:val="00A57E00"/>
    <w:rsid w:val="00A7790D"/>
    <w:rsid w:val="00A77EB6"/>
    <w:rsid w:val="00A81BA9"/>
    <w:rsid w:val="00A96894"/>
    <w:rsid w:val="00AA3795"/>
    <w:rsid w:val="00AC1EB6"/>
    <w:rsid w:val="00AD117D"/>
    <w:rsid w:val="00AE0FBD"/>
    <w:rsid w:val="00AE2B9C"/>
    <w:rsid w:val="00AF3FB5"/>
    <w:rsid w:val="00AF50A1"/>
    <w:rsid w:val="00B00B62"/>
    <w:rsid w:val="00B14C2A"/>
    <w:rsid w:val="00B16465"/>
    <w:rsid w:val="00B17637"/>
    <w:rsid w:val="00B20995"/>
    <w:rsid w:val="00B460A1"/>
    <w:rsid w:val="00B463A4"/>
    <w:rsid w:val="00B65F03"/>
    <w:rsid w:val="00B679F6"/>
    <w:rsid w:val="00B701FF"/>
    <w:rsid w:val="00B74589"/>
    <w:rsid w:val="00B83FA7"/>
    <w:rsid w:val="00B8433C"/>
    <w:rsid w:val="00BA4B0F"/>
    <w:rsid w:val="00BB205F"/>
    <w:rsid w:val="00BB3420"/>
    <w:rsid w:val="00BC4F5F"/>
    <w:rsid w:val="00BE5179"/>
    <w:rsid w:val="00BF57D3"/>
    <w:rsid w:val="00C1781E"/>
    <w:rsid w:val="00C4014E"/>
    <w:rsid w:val="00C46219"/>
    <w:rsid w:val="00C76FEA"/>
    <w:rsid w:val="00C81A1D"/>
    <w:rsid w:val="00C862D2"/>
    <w:rsid w:val="00C90F04"/>
    <w:rsid w:val="00C92451"/>
    <w:rsid w:val="00CA2943"/>
    <w:rsid w:val="00CA4D99"/>
    <w:rsid w:val="00CB5C7B"/>
    <w:rsid w:val="00CD0505"/>
    <w:rsid w:val="00CE6627"/>
    <w:rsid w:val="00D0405C"/>
    <w:rsid w:val="00D14904"/>
    <w:rsid w:val="00D172BD"/>
    <w:rsid w:val="00D177B8"/>
    <w:rsid w:val="00D21EF3"/>
    <w:rsid w:val="00D238AC"/>
    <w:rsid w:val="00D40640"/>
    <w:rsid w:val="00D45CE7"/>
    <w:rsid w:val="00D5641D"/>
    <w:rsid w:val="00D72417"/>
    <w:rsid w:val="00D84545"/>
    <w:rsid w:val="00D85F91"/>
    <w:rsid w:val="00D866E0"/>
    <w:rsid w:val="00DA266B"/>
    <w:rsid w:val="00DA4941"/>
    <w:rsid w:val="00DB0C02"/>
    <w:rsid w:val="00DC18F9"/>
    <w:rsid w:val="00DC76DF"/>
    <w:rsid w:val="00DE12E3"/>
    <w:rsid w:val="00DF0BD4"/>
    <w:rsid w:val="00DF295F"/>
    <w:rsid w:val="00DF393D"/>
    <w:rsid w:val="00E2443D"/>
    <w:rsid w:val="00E24588"/>
    <w:rsid w:val="00E251B6"/>
    <w:rsid w:val="00E257E6"/>
    <w:rsid w:val="00E2618C"/>
    <w:rsid w:val="00E30565"/>
    <w:rsid w:val="00E3470F"/>
    <w:rsid w:val="00E57412"/>
    <w:rsid w:val="00E607E4"/>
    <w:rsid w:val="00E81AE4"/>
    <w:rsid w:val="00E83ED2"/>
    <w:rsid w:val="00E8456B"/>
    <w:rsid w:val="00E973D3"/>
    <w:rsid w:val="00EA1111"/>
    <w:rsid w:val="00EA1E4B"/>
    <w:rsid w:val="00EA2F69"/>
    <w:rsid w:val="00EB6F3D"/>
    <w:rsid w:val="00ED3033"/>
    <w:rsid w:val="00EE147C"/>
    <w:rsid w:val="00EE16AD"/>
    <w:rsid w:val="00EE1AB9"/>
    <w:rsid w:val="00EF5B81"/>
    <w:rsid w:val="00EF660D"/>
    <w:rsid w:val="00F05903"/>
    <w:rsid w:val="00F11491"/>
    <w:rsid w:val="00F32314"/>
    <w:rsid w:val="00F40AC0"/>
    <w:rsid w:val="00F47572"/>
    <w:rsid w:val="00F54382"/>
    <w:rsid w:val="00F571B1"/>
    <w:rsid w:val="00F650C3"/>
    <w:rsid w:val="00F76277"/>
    <w:rsid w:val="00F770C0"/>
    <w:rsid w:val="00F8785B"/>
    <w:rsid w:val="00F87A5A"/>
    <w:rsid w:val="00F92D4F"/>
    <w:rsid w:val="00F95490"/>
    <w:rsid w:val="00FB0801"/>
    <w:rsid w:val="00FB7841"/>
    <w:rsid w:val="00FC1F0D"/>
    <w:rsid w:val="00FD324B"/>
    <w:rsid w:val="00FD341C"/>
    <w:rsid w:val="00FD3732"/>
    <w:rsid w:val="00FE1A1C"/>
    <w:rsid w:val="00FF420E"/>
    <w:rsid w:val="00FF6A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F570C72"/>
  <w15:chartTrackingRefBased/>
  <w15:docId w15:val="{CC2055AD-3297-46BF-BD8B-6E8A6AD9D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63A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30565"/>
    <w:pPr>
      <w:ind w:leftChars="400" w:left="840"/>
    </w:pPr>
  </w:style>
  <w:style w:type="paragraph" w:styleId="a4">
    <w:name w:val="header"/>
    <w:basedOn w:val="a"/>
    <w:link w:val="a5"/>
    <w:uiPriority w:val="99"/>
    <w:unhideWhenUsed/>
    <w:rsid w:val="00E30565"/>
    <w:pPr>
      <w:tabs>
        <w:tab w:val="center" w:pos="4252"/>
        <w:tab w:val="right" w:pos="8504"/>
      </w:tabs>
      <w:snapToGrid w:val="0"/>
    </w:pPr>
  </w:style>
  <w:style w:type="character" w:customStyle="1" w:styleId="a5">
    <w:name w:val="ヘッダー (文字)"/>
    <w:basedOn w:val="a0"/>
    <w:link w:val="a4"/>
    <w:uiPriority w:val="99"/>
    <w:rsid w:val="00E30565"/>
  </w:style>
  <w:style w:type="paragraph" w:styleId="a6">
    <w:name w:val="footer"/>
    <w:basedOn w:val="a"/>
    <w:link w:val="a7"/>
    <w:uiPriority w:val="99"/>
    <w:unhideWhenUsed/>
    <w:rsid w:val="00E30565"/>
    <w:pPr>
      <w:tabs>
        <w:tab w:val="center" w:pos="4252"/>
        <w:tab w:val="right" w:pos="8504"/>
      </w:tabs>
      <w:snapToGrid w:val="0"/>
    </w:pPr>
  </w:style>
  <w:style w:type="character" w:customStyle="1" w:styleId="a7">
    <w:name w:val="フッター (文字)"/>
    <w:basedOn w:val="a0"/>
    <w:link w:val="a6"/>
    <w:uiPriority w:val="99"/>
    <w:rsid w:val="00E30565"/>
  </w:style>
  <w:style w:type="character" w:styleId="a8">
    <w:name w:val="annotation reference"/>
    <w:basedOn w:val="a0"/>
    <w:uiPriority w:val="99"/>
    <w:semiHidden/>
    <w:unhideWhenUsed/>
    <w:rsid w:val="001B27DF"/>
    <w:rPr>
      <w:sz w:val="18"/>
      <w:szCs w:val="18"/>
    </w:rPr>
  </w:style>
  <w:style w:type="paragraph" w:styleId="a9">
    <w:name w:val="annotation text"/>
    <w:basedOn w:val="a"/>
    <w:link w:val="aa"/>
    <w:uiPriority w:val="99"/>
    <w:semiHidden/>
    <w:unhideWhenUsed/>
    <w:rsid w:val="001B27DF"/>
    <w:pPr>
      <w:jc w:val="left"/>
    </w:pPr>
  </w:style>
  <w:style w:type="character" w:customStyle="1" w:styleId="aa">
    <w:name w:val="コメント文字列 (文字)"/>
    <w:basedOn w:val="a0"/>
    <w:link w:val="a9"/>
    <w:uiPriority w:val="99"/>
    <w:semiHidden/>
    <w:rsid w:val="001B27DF"/>
  </w:style>
  <w:style w:type="paragraph" w:styleId="ab">
    <w:name w:val="annotation subject"/>
    <w:basedOn w:val="a9"/>
    <w:next w:val="a9"/>
    <w:link w:val="ac"/>
    <w:uiPriority w:val="99"/>
    <w:semiHidden/>
    <w:unhideWhenUsed/>
    <w:rsid w:val="001B27DF"/>
    <w:rPr>
      <w:b/>
      <w:bCs/>
    </w:rPr>
  </w:style>
  <w:style w:type="character" w:customStyle="1" w:styleId="ac">
    <w:name w:val="コメント内容 (文字)"/>
    <w:basedOn w:val="aa"/>
    <w:link w:val="ab"/>
    <w:uiPriority w:val="99"/>
    <w:semiHidden/>
    <w:rsid w:val="001B27DF"/>
    <w:rPr>
      <w:b/>
      <w:bCs/>
    </w:rPr>
  </w:style>
  <w:style w:type="paragraph" w:styleId="ad">
    <w:name w:val="Balloon Text"/>
    <w:basedOn w:val="a"/>
    <w:link w:val="ae"/>
    <w:uiPriority w:val="99"/>
    <w:semiHidden/>
    <w:unhideWhenUsed/>
    <w:rsid w:val="001B27DF"/>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1B27DF"/>
    <w:rPr>
      <w:rFonts w:asciiTheme="majorHAnsi" w:eastAsiaTheme="majorEastAsia" w:hAnsiTheme="majorHAnsi" w:cstheme="majorBidi"/>
      <w:sz w:val="18"/>
      <w:szCs w:val="18"/>
    </w:rPr>
  </w:style>
  <w:style w:type="paragraph" w:customStyle="1" w:styleId="Default">
    <w:name w:val="Default"/>
    <w:rsid w:val="00961F76"/>
    <w:pPr>
      <w:widowControl w:val="0"/>
      <w:autoSpaceDE w:val="0"/>
      <w:autoSpaceDN w:val="0"/>
      <w:adjustRightInd w:val="0"/>
    </w:pPr>
    <w:rPr>
      <w:rFonts w:ascii="UD Digi Kyokasho NK-R" w:hAnsi="UD Digi Kyokasho NK-R" w:cs="UD Digi Kyokasho NK-R"/>
      <w:color w:val="000000"/>
      <w:kern w:val="0"/>
      <w:sz w:val="24"/>
      <w:szCs w:val="24"/>
    </w:rPr>
  </w:style>
  <w:style w:type="table" w:styleId="af">
    <w:name w:val="Table Grid"/>
    <w:basedOn w:val="a1"/>
    <w:uiPriority w:val="39"/>
    <w:rsid w:val="001C14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100D2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0">
    <w:name w:val="Hyperlink"/>
    <w:basedOn w:val="a0"/>
    <w:uiPriority w:val="99"/>
    <w:unhideWhenUsed/>
    <w:rsid w:val="00270249"/>
    <w:rPr>
      <w:color w:val="0563C1" w:themeColor="hyperlink"/>
      <w:u w:val="single"/>
    </w:rPr>
  </w:style>
  <w:style w:type="table" w:styleId="af1">
    <w:name w:val="Grid Table Light"/>
    <w:basedOn w:val="a1"/>
    <w:uiPriority w:val="40"/>
    <w:rsid w:val="00B463A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069601">
      <w:bodyDiv w:val="1"/>
      <w:marLeft w:val="0"/>
      <w:marRight w:val="0"/>
      <w:marTop w:val="0"/>
      <w:marBottom w:val="0"/>
      <w:divBdr>
        <w:top w:val="none" w:sz="0" w:space="0" w:color="auto"/>
        <w:left w:val="none" w:sz="0" w:space="0" w:color="auto"/>
        <w:bottom w:val="none" w:sz="0" w:space="0" w:color="auto"/>
        <w:right w:val="none" w:sz="0" w:space="0" w:color="auto"/>
      </w:divBdr>
    </w:div>
    <w:div w:id="650327194">
      <w:bodyDiv w:val="1"/>
      <w:marLeft w:val="0"/>
      <w:marRight w:val="0"/>
      <w:marTop w:val="0"/>
      <w:marBottom w:val="0"/>
      <w:divBdr>
        <w:top w:val="none" w:sz="0" w:space="0" w:color="auto"/>
        <w:left w:val="none" w:sz="0" w:space="0" w:color="auto"/>
        <w:bottom w:val="none" w:sz="0" w:space="0" w:color="auto"/>
        <w:right w:val="none" w:sz="0" w:space="0" w:color="auto"/>
      </w:divBdr>
    </w:div>
    <w:div w:id="1497920874">
      <w:bodyDiv w:val="1"/>
      <w:marLeft w:val="0"/>
      <w:marRight w:val="0"/>
      <w:marTop w:val="0"/>
      <w:marBottom w:val="0"/>
      <w:divBdr>
        <w:top w:val="none" w:sz="0" w:space="0" w:color="auto"/>
        <w:left w:val="none" w:sz="0" w:space="0" w:color="auto"/>
        <w:bottom w:val="none" w:sz="0" w:space="0" w:color="auto"/>
        <w:right w:val="none" w:sz="0" w:space="0" w:color="auto"/>
      </w:divBdr>
    </w:div>
    <w:div w:id="1748190842">
      <w:bodyDiv w:val="1"/>
      <w:marLeft w:val="0"/>
      <w:marRight w:val="0"/>
      <w:marTop w:val="0"/>
      <w:marBottom w:val="0"/>
      <w:divBdr>
        <w:top w:val="none" w:sz="0" w:space="0" w:color="auto"/>
        <w:left w:val="none" w:sz="0" w:space="0" w:color="auto"/>
        <w:bottom w:val="none" w:sz="0" w:space="0" w:color="auto"/>
        <w:right w:val="none" w:sz="0" w:space="0" w:color="auto"/>
      </w:divBdr>
    </w:div>
    <w:div w:id="1815682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______.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___1.xlsx"/></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______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6041666666666668E-2"/>
          <c:y val="4.3650793650793648E-2"/>
          <c:w val="0.90335648148148151"/>
          <c:h val="0.40269630140853907"/>
        </c:manualLayout>
      </c:layout>
      <c:barChart>
        <c:barDir val="bar"/>
        <c:grouping val="percentStacked"/>
        <c:varyColors val="0"/>
        <c:ser>
          <c:idx val="0"/>
          <c:order val="0"/>
          <c:tx>
            <c:strRef>
              <c:f>Sheet1!$B$1</c:f>
              <c:strCache>
                <c:ptCount val="1"/>
                <c:pt idx="0">
                  <c:v>そう思う</c:v>
                </c:pt>
              </c:strCache>
            </c:strRef>
          </c:tx>
          <c:spPr>
            <a:pattFill prst="pct20">
              <a:fgClr>
                <a:schemeClr val="bg1">
                  <a:lumMod val="95000"/>
                </a:schemeClr>
              </a:fgClr>
              <a:bgClr>
                <a:schemeClr val="tx1">
                  <a:lumMod val="50000"/>
                  <a:lumOff val="50000"/>
                </a:schemeClr>
              </a:bgClr>
            </a:pattFill>
            <a:ln>
              <a:solidFill>
                <a:schemeClr val="tx1"/>
              </a:solidFill>
            </a:ln>
            <a:effectLst/>
          </c:spPr>
          <c:invertIfNegative val="0"/>
          <c:dLbls>
            <c:spPr>
              <a:solidFill>
                <a:schemeClr val="bg1"/>
              </a:solidFill>
              <a:ln>
                <a:noFill/>
              </a:ln>
              <a:effectLst/>
            </c:spPr>
            <c:txPr>
              <a:bodyPr rot="0" spcFirstLastPara="1" vertOverflow="ellipsis" vert="horz" wrap="square" lIns="38100" tIns="19050" rIns="38100" bIns="19050" anchor="ctr" anchorCtr="1">
                <a:spAutoFit/>
              </a:bodyPr>
              <a:lstStyle/>
              <a:p>
                <a:pPr>
                  <a:defRPr sz="1400" b="0" i="0" u="none" strike="noStrike" kern="1200" baseline="0">
                    <a:solidFill>
                      <a:schemeClr val="tx1">
                        <a:lumMod val="75000"/>
                        <a:lumOff val="25000"/>
                      </a:schemeClr>
                    </a:solidFill>
                    <a:latin typeface="ＭＳ 明朝" panose="02020609040205080304" pitchFamily="17" charset="-128"/>
                    <a:ea typeface="ＭＳ 明朝" panose="02020609040205080304" pitchFamily="17" charset="-128"/>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分類 1</c:v>
                </c:pt>
              </c:strCache>
            </c:strRef>
          </c:cat>
          <c:val>
            <c:numRef>
              <c:f>Sheet1!$B$2</c:f>
              <c:numCache>
                <c:formatCode>General</c:formatCode>
                <c:ptCount val="1"/>
                <c:pt idx="0">
                  <c:v>45.6</c:v>
                </c:pt>
              </c:numCache>
            </c:numRef>
          </c:val>
          <c:extLst>
            <c:ext xmlns:c16="http://schemas.microsoft.com/office/drawing/2014/chart" uri="{C3380CC4-5D6E-409C-BE32-E72D297353CC}">
              <c16:uniqueId val="{00000000-7E59-424B-91A7-E4016AACDA7C}"/>
            </c:ext>
          </c:extLst>
        </c:ser>
        <c:ser>
          <c:idx val="1"/>
          <c:order val="1"/>
          <c:tx>
            <c:strRef>
              <c:f>Sheet1!$C$1</c:f>
              <c:strCache>
                <c:ptCount val="1"/>
                <c:pt idx="0">
                  <c:v>どちらかといえばそう思う</c:v>
                </c:pt>
              </c:strCache>
            </c:strRef>
          </c:tx>
          <c:spPr>
            <a:pattFill prst="ltDnDiag">
              <a:fgClr>
                <a:schemeClr val="tx1">
                  <a:lumMod val="65000"/>
                  <a:lumOff val="35000"/>
                </a:schemeClr>
              </a:fgClr>
              <a:bgClr>
                <a:schemeClr val="bg1"/>
              </a:bgClr>
            </a:pattFill>
            <a:ln>
              <a:solidFill>
                <a:schemeClr val="tx1"/>
              </a:solidFill>
            </a:ln>
            <a:effectLst/>
          </c:spPr>
          <c:invertIfNegative val="0"/>
          <c:dLbls>
            <c:dLbl>
              <c:idx val="0"/>
              <c:layout/>
              <c:tx>
                <c:rich>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ＭＳ 明朝" panose="02020609040205080304" pitchFamily="17" charset="-128"/>
                        <a:ea typeface="ＭＳ 明朝" panose="02020609040205080304" pitchFamily="17" charset="-128"/>
                        <a:cs typeface="+mn-cs"/>
                      </a:defRPr>
                    </a:pPr>
                    <a:fld id="{5DFF5C63-31AF-4563-A708-51D988664662}" type="VALUE">
                      <a:rPr lang="en-US" altLang="ja-JP" sz="1400"/>
                      <a:pPr>
                        <a:defRPr>
                          <a:latin typeface="ＭＳ 明朝" panose="02020609040205080304" pitchFamily="17" charset="-128"/>
                          <a:ea typeface="ＭＳ 明朝" panose="02020609040205080304" pitchFamily="17" charset="-128"/>
                        </a:defRPr>
                      </a:pPr>
                      <a:t>[値]</a:t>
                    </a:fld>
                    <a:endParaRPr lang="ja-JP" altLang="en-US"/>
                  </a:p>
                </c:rich>
              </c:tx>
              <c:spPr>
                <a:solidFill>
                  <a:schemeClr val="bg1"/>
                </a:soli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ＭＳ 明朝" panose="02020609040205080304" pitchFamily="17" charset="-128"/>
                      <a:ea typeface="ＭＳ 明朝" panose="02020609040205080304" pitchFamily="17" charset="-128"/>
                      <a:cs typeface="+mn-cs"/>
                    </a:defRPr>
                  </a:pPr>
                  <a:endParaRPr lang="ja-JP"/>
                </a:p>
              </c:txPr>
              <c:showLegendKey val="0"/>
              <c:showVal val="1"/>
              <c:showCatName val="0"/>
              <c:showSerName val="0"/>
              <c:showPercent val="0"/>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7E59-424B-91A7-E4016AACDA7C}"/>
                </c:ext>
              </c:extLst>
            </c:dLbl>
            <c:spPr>
              <a:noFill/>
              <a:ln>
                <a:noFill/>
              </a:ln>
              <a:effectLst/>
            </c:spPr>
            <c:txPr>
              <a:bodyPr rot="0" spcFirstLastPara="1" vertOverflow="ellipsis" vert="horz" wrap="square" lIns="38100" tIns="19050" rIns="38100" bIns="19050" anchor="ctr" anchorCtr="1">
                <a:spAutoFit/>
              </a:bodyPr>
              <a:lstStyle/>
              <a:p>
                <a:pPr>
                  <a:defRPr sz="1800" b="0" i="0" u="none" strike="noStrike" kern="1200" baseline="0">
                    <a:solidFill>
                      <a:schemeClr val="tx1">
                        <a:lumMod val="75000"/>
                        <a:lumOff val="25000"/>
                      </a:schemeClr>
                    </a:solidFill>
                    <a:latin typeface="ＭＳ 明朝" panose="02020609040205080304" pitchFamily="17" charset="-128"/>
                    <a:ea typeface="ＭＳ 明朝" panose="02020609040205080304" pitchFamily="17" charset="-128"/>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分類 1</c:v>
                </c:pt>
              </c:strCache>
            </c:strRef>
          </c:cat>
          <c:val>
            <c:numRef>
              <c:f>Sheet1!$C$2</c:f>
              <c:numCache>
                <c:formatCode>General</c:formatCode>
                <c:ptCount val="1"/>
                <c:pt idx="0">
                  <c:v>43.9</c:v>
                </c:pt>
              </c:numCache>
            </c:numRef>
          </c:val>
          <c:extLst>
            <c:ext xmlns:c16="http://schemas.microsoft.com/office/drawing/2014/chart" uri="{C3380CC4-5D6E-409C-BE32-E72D297353CC}">
              <c16:uniqueId val="{00000002-7E59-424B-91A7-E4016AACDA7C}"/>
            </c:ext>
          </c:extLst>
        </c:ser>
        <c:ser>
          <c:idx val="2"/>
          <c:order val="2"/>
          <c:tx>
            <c:strRef>
              <c:f>Sheet1!$D$1</c:f>
              <c:strCache>
                <c:ptCount val="1"/>
                <c:pt idx="0">
                  <c:v>どちらかといえばそう思わない</c:v>
                </c:pt>
              </c:strCache>
            </c:strRef>
          </c:tx>
          <c:spPr>
            <a:pattFill prst="pct25">
              <a:fgClr>
                <a:schemeClr val="tx1">
                  <a:lumMod val="65000"/>
                  <a:lumOff val="35000"/>
                </a:schemeClr>
              </a:fgClr>
              <a:bgClr>
                <a:schemeClr val="bg1"/>
              </a:bgClr>
            </a:pattFill>
            <a:ln>
              <a:solidFill>
                <a:schemeClr val="tx1"/>
              </a:solidFill>
            </a:ln>
            <a:effectLst/>
          </c:spPr>
          <c:invertIfNegative val="0"/>
          <c:dLbls>
            <c:dLbl>
              <c:idx val="0"/>
              <c:layout>
                <c:manualLayout>
                  <c:x val="9.2592592592592587E-3"/>
                  <c:y val="-0.17264276228419656"/>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ＭＳ 明朝" panose="02020609040205080304" pitchFamily="17" charset="-128"/>
                      <a:ea typeface="ＭＳ 明朝" panose="02020609040205080304" pitchFamily="17" charset="-128"/>
                      <a:cs typeface="+mn-cs"/>
                    </a:defRPr>
                  </a:pPr>
                  <a:endParaRPr lang="ja-JP"/>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7E59-424B-91A7-E4016AACDA7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分類 1</c:v>
                </c:pt>
              </c:strCache>
            </c:strRef>
          </c:cat>
          <c:val>
            <c:numRef>
              <c:f>Sheet1!$D$2</c:f>
              <c:numCache>
                <c:formatCode>General</c:formatCode>
                <c:ptCount val="1"/>
                <c:pt idx="0">
                  <c:v>9.6</c:v>
                </c:pt>
              </c:numCache>
            </c:numRef>
          </c:val>
          <c:extLst>
            <c:ext xmlns:c16="http://schemas.microsoft.com/office/drawing/2014/chart" uri="{C3380CC4-5D6E-409C-BE32-E72D297353CC}">
              <c16:uniqueId val="{00000004-7E59-424B-91A7-E4016AACDA7C}"/>
            </c:ext>
          </c:extLst>
        </c:ser>
        <c:ser>
          <c:idx val="3"/>
          <c:order val="3"/>
          <c:tx>
            <c:strRef>
              <c:f>Sheet1!$E$1</c:f>
              <c:strCache>
                <c:ptCount val="1"/>
                <c:pt idx="0">
                  <c:v>そう思わない</c:v>
                </c:pt>
              </c:strCache>
            </c:strRef>
          </c:tx>
          <c:spPr>
            <a:pattFill prst="ltUpDiag">
              <a:fgClr>
                <a:schemeClr val="tx1">
                  <a:lumMod val="65000"/>
                  <a:lumOff val="35000"/>
                </a:schemeClr>
              </a:fgClr>
              <a:bgClr>
                <a:schemeClr val="bg1"/>
              </a:bgClr>
            </a:pattFill>
            <a:ln>
              <a:solidFill>
                <a:schemeClr val="tx1"/>
              </a:solidFill>
            </a:ln>
            <a:effectLst/>
          </c:spPr>
          <c:invertIfNegative val="0"/>
          <c:dLbls>
            <c:dLbl>
              <c:idx val="0"/>
              <c:layout>
                <c:manualLayout>
                  <c:x val="-1.6203703703703873E-2"/>
                  <c:y val="0.15936254980079681"/>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7E59-424B-91A7-E4016AACDA7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ＭＳ 明朝" panose="02020609040205080304" pitchFamily="17" charset="-128"/>
                    <a:ea typeface="ＭＳ 明朝" panose="02020609040205080304" pitchFamily="17" charset="-128"/>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分類 1</c:v>
                </c:pt>
              </c:strCache>
            </c:strRef>
          </c:cat>
          <c:val>
            <c:numRef>
              <c:f>Sheet1!$E$2</c:f>
              <c:numCache>
                <c:formatCode>General</c:formatCode>
                <c:ptCount val="1"/>
                <c:pt idx="0">
                  <c:v>0.9</c:v>
                </c:pt>
              </c:numCache>
            </c:numRef>
          </c:val>
          <c:extLst>
            <c:ext xmlns:c16="http://schemas.microsoft.com/office/drawing/2014/chart" uri="{C3380CC4-5D6E-409C-BE32-E72D297353CC}">
              <c16:uniqueId val="{00000006-7E59-424B-91A7-E4016AACDA7C}"/>
            </c:ext>
          </c:extLst>
        </c:ser>
        <c:dLbls>
          <c:showLegendKey val="0"/>
          <c:showVal val="0"/>
          <c:showCatName val="0"/>
          <c:showSerName val="0"/>
          <c:showPercent val="0"/>
          <c:showBubbleSize val="0"/>
        </c:dLbls>
        <c:gapWidth val="150"/>
        <c:overlap val="100"/>
        <c:axId val="606939864"/>
        <c:axId val="606935600"/>
      </c:barChart>
      <c:catAx>
        <c:axId val="606939864"/>
        <c:scaling>
          <c:orientation val="minMax"/>
        </c:scaling>
        <c:delete val="1"/>
        <c:axPos val="l"/>
        <c:numFmt formatCode="General" sourceLinked="1"/>
        <c:majorTickMark val="none"/>
        <c:minorTickMark val="none"/>
        <c:tickLblPos val="nextTo"/>
        <c:crossAx val="606935600"/>
        <c:crosses val="autoZero"/>
        <c:auto val="1"/>
        <c:lblAlgn val="ctr"/>
        <c:lblOffset val="100"/>
        <c:noMultiLvlLbl val="0"/>
      </c:catAx>
      <c:valAx>
        <c:axId val="606935600"/>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ＭＳ 明朝" panose="02020609040205080304" pitchFamily="17" charset="-128"/>
                <a:ea typeface="ＭＳ 明朝" panose="02020609040205080304" pitchFamily="17" charset="-128"/>
                <a:cs typeface="+mn-cs"/>
              </a:defRPr>
            </a:pPr>
            <a:endParaRPr lang="ja-JP"/>
          </a:p>
        </c:txPr>
        <c:crossAx val="606939864"/>
        <c:crosses val="autoZero"/>
        <c:crossBetween val="between"/>
      </c:valAx>
      <c:spPr>
        <a:noFill/>
        <a:ln>
          <a:noFill/>
        </a:ln>
        <a:effectLst/>
      </c:spPr>
    </c:plotArea>
    <c:legend>
      <c:legendPos val="b"/>
      <c:layout>
        <c:manualLayout>
          <c:xMode val="edge"/>
          <c:yMode val="edge"/>
          <c:x val="4.299413094196558E-2"/>
          <c:y val="0.56704938775083391"/>
          <c:w val="0.91169692330125385"/>
          <c:h val="0.17789838023235147"/>
        </c:manualLayout>
      </c:layout>
      <c:overlay val="0"/>
      <c:spPr>
        <a:noFill/>
        <a:ln>
          <a:noFill/>
        </a:ln>
        <a:effectLst/>
      </c:spPr>
      <c:txPr>
        <a:bodyPr rot="0" spcFirstLastPara="1" vertOverflow="ellipsis" vert="horz" wrap="square" anchor="ctr" anchorCtr="1"/>
        <a:lstStyle/>
        <a:p>
          <a:pPr>
            <a:defRPr sz="1050" b="0" i="0" u="none" strike="noStrike" kern="1200" baseline="0">
              <a:solidFill>
                <a:schemeClr val="tx1">
                  <a:lumMod val="65000"/>
                  <a:lumOff val="35000"/>
                </a:schemeClr>
              </a:solidFill>
              <a:latin typeface="ＭＳ 明朝" panose="02020609040205080304" pitchFamily="17" charset="-128"/>
              <a:ea typeface="ＭＳ 明朝" panose="02020609040205080304" pitchFamily="17" charset="-128"/>
              <a:cs typeface="+mn-cs"/>
            </a:defRPr>
          </a:pPr>
          <a:endParaRPr lang="ja-JP"/>
        </a:p>
      </c:txPr>
    </c:legend>
    <c:plotVisOnly val="1"/>
    <c:dispBlanksAs val="gap"/>
    <c:showDLblsOverMax val="0"/>
  </c:chart>
  <c:spPr>
    <a:solidFill>
      <a:schemeClr val="bg1"/>
    </a:solidFill>
    <a:ln w="9525" cap="flat" cmpd="sng" algn="ctr">
      <a:noFill/>
      <a:round/>
    </a:ln>
    <a:effectLst/>
  </c:spPr>
  <c:txPr>
    <a:bodyPr/>
    <a:lstStyle/>
    <a:p>
      <a:pPr>
        <a:defRPr/>
      </a:pPr>
      <a:endParaRPr lang="ja-JP"/>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percentStacked"/>
        <c:varyColors val="0"/>
        <c:ser>
          <c:idx val="0"/>
          <c:order val="0"/>
          <c:tx>
            <c:strRef>
              <c:f>Sheet1!$B$1</c:f>
              <c:strCache>
                <c:ptCount val="1"/>
                <c:pt idx="0">
                  <c:v>ほとんどしない</c:v>
                </c:pt>
              </c:strCache>
            </c:strRef>
          </c:tx>
          <c:spPr>
            <a:pattFill prst="pct20">
              <a:fgClr>
                <a:schemeClr val="bg1">
                  <a:lumMod val="95000"/>
                </a:schemeClr>
              </a:fgClr>
              <a:bgClr>
                <a:schemeClr val="tx1">
                  <a:lumMod val="50000"/>
                  <a:lumOff val="50000"/>
                </a:schemeClr>
              </a:bgClr>
            </a:pattFill>
            <a:ln>
              <a:solidFill>
                <a:schemeClr val="tx1"/>
              </a:solidFill>
            </a:ln>
            <a:effectLst/>
          </c:spPr>
          <c:invertIfNegative val="0"/>
          <c:dLbls>
            <c:dLbl>
              <c:idx val="0"/>
              <c:layout/>
              <c:tx>
                <c:rich>
                  <a:bodyPr rot="0" spcFirstLastPara="1" vertOverflow="ellipsis" vert="horz" wrap="square" lIns="38100" tIns="19050" rIns="38100" bIns="19050" anchor="ctr" anchorCtr="1">
                    <a:noAutofit/>
                  </a:bodyPr>
                  <a:lstStyle/>
                  <a:p>
                    <a:pPr>
                      <a:defRPr sz="2000" b="0" i="0" u="none" strike="noStrike" kern="1200" baseline="0">
                        <a:solidFill>
                          <a:schemeClr val="tx1">
                            <a:lumMod val="75000"/>
                            <a:lumOff val="25000"/>
                          </a:schemeClr>
                        </a:solidFill>
                        <a:latin typeface="ＭＳ 明朝" panose="02020609040205080304" pitchFamily="17" charset="-128"/>
                        <a:ea typeface="ＭＳ 明朝" panose="02020609040205080304" pitchFamily="17" charset="-128"/>
                        <a:cs typeface="+mn-cs"/>
                      </a:defRPr>
                    </a:pPr>
                    <a:fld id="{46220342-DA89-4EED-8076-DFFC8A2DFA34}" type="VALUE">
                      <a:rPr lang="en-US" altLang="ja-JP" sz="1400">
                        <a:latin typeface="ＭＳ 明朝" panose="02020609040205080304" pitchFamily="17" charset="-128"/>
                        <a:ea typeface="ＭＳ 明朝" panose="02020609040205080304" pitchFamily="17" charset="-128"/>
                      </a:rPr>
                      <a:pPr>
                        <a:defRPr sz="2000" b="0" i="0" u="none" strike="noStrike" kern="1200" baseline="0">
                          <a:solidFill>
                            <a:schemeClr val="tx1">
                              <a:lumMod val="75000"/>
                              <a:lumOff val="25000"/>
                            </a:schemeClr>
                          </a:solidFill>
                          <a:latin typeface="ＭＳ 明朝" panose="02020609040205080304" pitchFamily="17" charset="-128"/>
                          <a:ea typeface="ＭＳ 明朝" panose="02020609040205080304" pitchFamily="17" charset="-128"/>
                          <a:cs typeface="+mn-cs"/>
                        </a:defRPr>
                      </a:pPr>
                      <a:t>[値]</a:t>
                    </a:fld>
                    <a:endParaRPr lang="ja-JP" altLang="en-US"/>
                  </a:p>
                </c:rich>
              </c:tx>
              <c:spPr>
                <a:solidFill>
                  <a:schemeClr val="bg1"/>
                </a:solidFill>
                <a:ln>
                  <a:noFill/>
                </a:ln>
                <a:effectLst/>
              </c:sp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15:dlblFieldTable/>
                  <c15:showDataLabelsRange val="0"/>
                </c:ext>
                <c:ext xmlns:c16="http://schemas.microsoft.com/office/drawing/2014/chart" uri="{C3380CC4-5D6E-409C-BE32-E72D297353CC}">
                  <c16:uniqueId val="{00000000-51AE-4BCA-AB5C-41BCD47269C9}"/>
                </c:ext>
              </c:extLst>
            </c:dLbl>
            <c:spPr>
              <a:solidFill>
                <a:schemeClr val="bg1"/>
              </a:soli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ＭＳ 明朝" panose="02020609040205080304" pitchFamily="17" charset="-128"/>
                    <a:ea typeface="ＭＳ 明朝" panose="02020609040205080304" pitchFamily="17" charset="-128"/>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c:f>
              <c:numCache>
                <c:formatCode>General</c:formatCode>
                <c:ptCount val="1"/>
              </c:numCache>
            </c:numRef>
          </c:cat>
          <c:val>
            <c:numRef>
              <c:f>Sheet1!$B$2</c:f>
              <c:numCache>
                <c:formatCode>General</c:formatCode>
                <c:ptCount val="1"/>
                <c:pt idx="0">
                  <c:v>49.8</c:v>
                </c:pt>
              </c:numCache>
            </c:numRef>
          </c:val>
          <c:extLst>
            <c:ext xmlns:c16="http://schemas.microsoft.com/office/drawing/2014/chart" uri="{C3380CC4-5D6E-409C-BE32-E72D297353CC}">
              <c16:uniqueId val="{00000001-51AE-4BCA-AB5C-41BCD47269C9}"/>
            </c:ext>
          </c:extLst>
        </c:ser>
        <c:ser>
          <c:idx val="1"/>
          <c:order val="1"/>
          <c:tx>
            <c:strRef>
              <c:f>Sheet1!$C$1</c:f>
              <c:strCache>
                <c:ptCount val="1"/>
                <c:pt idx="0">
                  <c:v>15分程度</c:v>
                </c:pt>
              </c:strCache>
            </c:strRef>
          </c:tx>
          <c:spPr>
            <a:pattFill prst="ltDnDiag">
              <a:fgClr>
                <a:schemeClr val="tx1">
                  <a:lumMod val="50000"/>
                  <a:lumOff val="50000"/>
                </a:schemeClr>
              </a:fgClr>
              <a:bgClr>
                <a:schemeClr val="bg1">
                  <a:lumMod val="95000"/>
                </a:schemeClr>
              </a:bgClr>
            </a:pattFill>
            <a:ln>
              <a:solidFill>
                <a:schemeClr val="tx1"/>
              </a:solidFill>
            </a:ln>
            <a:effectLst/>
          </c:spPr>
          <c:invertIfNegative val="0"/>
          <c:dLbls>
            <c:dLbl>
              <c:idx val="0"/>
              <c:layout>
                <c:manualLayout>
                  <c:x val="3.0092592592592508E-2"/>
                  <c:y val="-0.1895734597156398"/>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51AE-4BCA-AB5C-41BCD47269C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ＭＳ 明朝" panose="02020609040205080304" pitchFamily="17" charset="-128"/>
                    <a:ea typeface="ＭＳ 明朝" panose="02020609040205080304" pitchFamily="17" charset="-128"/>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c:f>
              <c:numCache>
                <c:formatCode>General</c:formatCode>
                <c:ptCount val="1"/>
              </c:numCache>
            </c:numRef>
          </c:cat>
          <c:val>
            <c:numRef>
              <c:f>Sheet1!$C$2</c:f>
              <c:numCache>
                <c:formatCode>General</c:formatCode>
                <c:ptCount val="1"/>
                <c:pt idx="0">
                  <c:v>26.4</c:v>
                </c:pt>
              </c:numCache>
            </c:numRef>
          </c:val>
          <c:extLst>
            <c:ext xmlns:c16="http://schemas.microsoft.com/office/drawing/2014/chart" uri="{C3380CC4-5D6E-409C-BE32-E72D297353CC}">
              <c16:uniqueId val="{00000003-51AE-4BCA-AB5C-41BCD47269C9}"/>
            </c:ext>
          </c:extLst>
        </c:ser>
        <c:ser>
          <c:idx val="2"/>
          <c:order val="2"/>
          <c:tx>
            <c:strRef>
              <c:f>Sheet1!$D$1</c:f>
              <c:strCache>
                <c:ptCount val="1"/>
                <c:pt idx="0">
                  <c:v>30分程度</c:v>
                </c:pt>
              </c:strCache>
            </c:strRef>
          </c:tx>
          <c:spPr>
            <a:pattFill prst="pct25">
              <a:fgClr>
                <a:schemeClr val="tx1">
                  <a:lumMod val="75000"/>
                  <a:lumOff val="25000"/>
                </a:schemeClr>
              </a:fgClr>
              <a:bgClr>
                <a:schemeClr val="bg1"/>
              </a:bgClr>
            </a:pattFill>
            <a:ln>
              <a:solidFill>
                <a:schemeClr val="tx1"/>
              </a:solidFill>
            </a:ln>
            <a:effectLst/>
          </c:spPr>
          <c:invertIfNegative val="0"/>
          <c:dLbls>
            <c:dLbl>
              <c:idx val="0"/>
              <c:layout>
                <c:manualLayout>
                  <c:x val="2.0833333333333332E-2"/>
                  <c:y val="-0.1860841423948220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51AE-4BCA-AB5C-41BCD47269C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ＭＳ 明朝" panose="02020609040205080304" pitchFamily="17" charset="-128"/>
                    <a:ea typeface="ＭＳ 明朝" panose="02020609040205080304" pitchFamily="17" charset="-128"/>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c:f>
              <c:numCache>
                <c:formatCode>General</c:formatCode>
                <c:ptCount val="1"/>
              </c:numCache>
            </c:numRef>
          </c:cat>
          <c:val>
            <c:numRef>
              <c:f>Sheet1!$D$2</c:f>
              <c:numCache>
                <c:formatCode>General</c:formatCode>
                <c:ptCount val="1"/>
                <c:pt idx="0">
                  <c:v>14.4</c:v>
                </c:pt>
              </c:numCache>
            </c:numRef>
          </c:val>
          <c:extLst>
            <c:ext xmlns:c16="http://schemas.microsoft.com/office/drawing/2014/chart" uri="{C3380CC4-5D6E-409C-BE32-E72D297353CC}">
              <c16:uniqueId val="{00000005-51AE-4BCA-AB5C-41BCD47269C9}"/>
            </c:ext>
          </c:extLst>
        </c:ser>
        <c:ser>
          <c:idx val="3"/>
          <c:order val="3"/>
          <c:tx>
            <c:strRef>
              <c:f>Sheet1!$E$1</c:f>
              <c:strCache>
                <c:ptCount val="1"/>
                <c:pt idx="0">
                  <c:v>１時間程度</c:v>
                </c:pt>
              </c:strCache>
            </c:strRef>
          </c:tx>
          <c:spPr>
            <a:pattFill prst="ltUpDiag">
              <a:fgClr>
                <a:schemeClr val="tx1">
                  <a:lumMod val="50000"/>
                  <a:lumOff val="50000"/>
                </a:schemeClr>
              </a:fgClr>
              <a:bgClr>
                <a:schemeClr val="bg1"/>
              </a:bgClr>
            </a:pattFill>
            <a:ln>
              <a:solidFill>
                <a:schemeClr val="tx1"/>
              </a:solidFill>
            </a:ln>
            <a:effectLst/>
          </c:spPr>
          <c:invertIfNegative val="0"/>
          <c:dLbls>
            <c:dLbl>
              <c:idx val="0"/>
              <c:layout>
                <c:manualLayout>
                  <c:x val="6.9444444444442749E-3"/>
                  <c:y val="-0.1860841423948220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51AE-4BCA-AB5C-41BCD47269C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ＭＳ 明朝" panose="02020609040205080304" pitchFamily="17" charset="-128"/>
                    <a:ea typeface="ＭＳ 明朝" panose="02020609040205080304" pitchFamily="17" charset="-128"/>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c:f>
              <c:numCache>
                <c:formatCode>General</c:formatCode>
                <c:ptCount val="1"/>
              </c:numCache>
            </c:numRef>
          </c:cat>
          <c:val>
            <c:numRef>
              <c:f>Sheet1!$E$2</c:f>
              <c:numCache>
                <c:formatCode>General</c:formatCode>
                <c:ptCount val="1"/>
                <c:pt idx="0">
                  <c:v>3.7</c:v>
                </c:pt>
              </c:numCache>
            </c:numRef>
          </c:val>
          <c:extLst>
            <c:ext xmlns:c16="http://schemas.microsoft.com/office/drawing/2014/chart" uri="{C3380CC4-5D6E-409C-BE32-E72D297353CC}">
              <c16:uniqueId val="{00000007-51AE-4BCA-AB5C-41BCD47269C9}"/>
            </c:ext>
          </c:extLst>
        </c:ser>
        <c:ser>
          <c:idx val="4"/>
          <c:order val="4"/>
          <c:tx>
            <c:strRef>
              <c:f>Sheet1!$F$1</c:f>
              <c:strCache>
                <c:ptCount val="1"/>
                <c:pt idx="0">
                  <c:v>１時間30分程度</c:v>
                </c:pt>
              </c:strCache>
            </c:strRef>
          </c:tx>
          <c:spPr>
            <a:pattFill prst="pct5">
              <a:fgClr>
                <a:schemeClr val="tx1">
                  <a:lumMod val="50000"/>
                  <a:lumOff val="50000"/>
                </a:schemeClr>
              </a:fgClr>
              <a:bgClr>
                <a:schemeClr val="bg1"/>
              </a:bgClr>
            </a:pattFill>
            <a:ln>
              <a:solidFill>
                <a:schemeClr val="tx1"/>
              </a:solidFill>
            </a:ln>
            <a:effectLst/>
          </c:spPr>
          <c:invertIfNegative val="0"/>
          <c:dLbls>
            <c:dLbl>
              <c:idx val="0"/>
              <c:layout>
                <c:manualLayout>
                  <c:x val="6.9444444444442749E-3"/>
                  <c:y val="0.1937915935863467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51AE-4BCA-AB5C-41BCD47269C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ＭＳ 明朝" panose="02020609040205080304" pitchFamily="17" charset="-128"/>
                    <a:ea typeface="ＭＳ 明朝" panose="02020609040205080304" pitchFamily="17" charset="-128"/>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c:f>
              <c:numCache>
                <c:formatCode>General</c:formatCode>
                <c:ptCount val="1"/>
              </c:numCache>
            </c:numRef>
          </c:cat>
          <c:val>
            <c:numRef>
              <c:f>Sheet1!$F$2</c:f>
              <c:numCache>
                <c:formatCode>General</c:formatCode>
                <c:ptCount val="1"/>
                <c:pt idx="0">
                  <c:v>2.2999999999999998</c:v>
                </c:pt>
              </c:numCache>
            </c:numRef>
          </c:val>
          <c:extLst>
            <c:ext xmlns:c16="http://schemas.microsoft.com/office/drawing/2014/chart" uri="{C3380CC4-5D6E-409C-BE32-E72D297353CC}">
              <c16:uniqueId val="{00000009-51AE-4BCA-AB5C-41BCD47269C9}"/>
            </c:ext>
          </c:extLst>
        </c:ser>
        <c:ser>
          <c:idx val="5"/>
          <c:order val="5"/>
          <c:tx>
            <c:strRef>
              <c:f>Sheet1!$G$1</c:f>
              <c:strCache>
                <c:ptCount val="1"/>
                <c:pt idx="0">
                  <c:v>２時間程度</c:v>
                </c:pt>
              </c:strCache>
            </c:strRef>
          </c:tx>
          <c:spPr>
            <a:pattFill prst="pct30">
              <a:fgClr>
                <a:schemeClr val="bg1">
                  <a:lumMod val="50000"/>
                </a:schemeClr>
              </a:fgClr>
              <a:bgClr>
                <a:schemeClr val="bg1"/>
              </a:bgClr>
            </a:pattFill>
            <a:ln>
              <a:solidFill>
                <a:schemeClr val="tx1"/>
              </a:solidFill>
            </a:ln>
            <a:effectLst/>
          </c:spPr>
          <c:invertIfNegative val="0"/>
          <c:dLbls>
            <c:dLbl>
              <c:idx val="0"/>
              <c:layout>
                <c:manualLayout>
                  <c:x val="1.388888888888872E-2"/>
                  <c:y val="-0.1941747572815534"/>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51AE-4BCA-AB5C-41BCD47269C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ＭＳ 明朝" panose="02020609040205080304" pitchFamily="17" charset="-128"/>
                    <a:ea typeface="ＭＳ 明朝" panose="02020609040205080304" pitchFamily="17" charset="-128"/>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c:f>
              <c:numCache>
                <c:formatCode>General</c:formatCode>
                <c:ptCount val="1"/>
              </c:numCache>
            </c:numRef>
          </c:cat>
          <c:val>
            <c:numRef>
              <c:f>Sheet1!$G$2</c:f>
              <c:numCache>
                <c:formatCode>General</c:formatCode>
                <c:ptCount val="1"/>
                <c:pt idx="0">
                  <c:v>1</c:v>
                </c:pt>
              </c:numCache>
            </c:numRef>
          </c:val>
          <c:extLst>
            <c:ext xmlns:c16="http://schemas.microsoft.com/office/drawing/2014/chart" uri="{C3380CC4-5D6E-409C-BE32-E72D297353CC}">
              <c16:uniqueId val="{0000000B-51AE-4BCA-AB5C-41BCD47269C9}"/>
            </c:ext>
          </c:extLst>
        </c:ser>
        <c:ser>
          <c:idx val="6"/>
          <c:order val="6"/>
          <c:tx>
            <c:strRef>
              <c:f>Sheet1!$H$1</c:f>
              <c:strCache>
                <c:ptCount val="1"/>
                <c:pt idx="0">
                  <c:v>2時間以上</c:v>
                </c:pt>
              </c:strCache>
            </c:strRef>
          </c:tx>
          <c:spPr>
            <a:pattFill prst="dkDnDiag">
              <a:fgClr>
                <a:schemeClr val="bg1">
                  <a:lumMod val="95000"/>
                </a:schemeClr>
              </a:fgClr>
              <a:bgClr>
                <a:schemeClr val="tx1">
                  <a:lumMod val="50000"/>
                  <a:lumOff val="50000"/>
                </a:schemeClr>
              </a:bgClr>
            </a:pattFill>
            <a:ln>
              <a:solidFill>
                <a:schemeClr val="tx1"/>
              </a:solidFill>
            </a:ln>
            <a:effectLst/>
          </c:spPr>
          <c:invertIfNegative val="0"/>
          <c:dLbls>
            <c:dLbl>
              <c:idx val="0"/>
              <c:layout>
                <c:manualLayout>
                  <c:x val="3.7037037037037035E-2"/>
                  <c:y val="0.1373487081887276"/>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51AE-4BCA-AB5C-41BCD47269C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ＭＳ 明朝" panose="02020609040205080304" pitchFamily="17" charset="-128"/>
                    <a:ea typeface="ＭＳ 明朝" panose="02020609040205080304" pitchFamily="17" charset="-128"/>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c:f>
              <c:numCache>
                <c:formatCode>General</c:formatCode>
                <c:ptCount val="1"/>
              </c:numCache>
            </c:numRef>
          </c:cat>
          <c:val>
            <c:numRef>
              <c:f>Sheet1!$H$2</c:f>
              <c:numCache>
                <c:formatCode>General</c:formatCode>
                <c:ptCount val="1"/>
                <c:pt idx="0">
                  <c:v>2.2999999999999998</c:v>
                </c:pt>
              </c:numCache>
            </c:numRef>
          </c:val>
          <c:extLst>
            <c:ext xmlns:c16="http://schemas.microsoft.com/office/drawing/2014/chart" uri="{C3380CC4-5D6E-409C-BE32-E72D297353CC}">
              <c16:uniqueId val="{0000000D-51AE-4BCA-AB5C-41BCD47269C9}"/>
            </c:ext>
          </c:extLst>
        </c:ser>
        <c:dLbls>
          <c:showLegendKey val="0"/>
          <c:showVal val="0"/>
          <c:showCatName val="0"/>
          <c:showSerName val="0"/>
          <c:showPercent val="0"/>
          <c:showBubbleSize val="0"/>
        </c:dLbls>
        <c:gapWidth val="150"/>
        <c:overlap val="100"/>
        <c:axId val="448512536"/>
        <c:axId val="448512864"/>
      </c:barChart>
      <c:catAx>
        <c:axId val="44851253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48512864"/>
        <c:crosses val="autoZero"/>
        <c:auto val="1"/>
        <c:lblAlgn val="ctr"/>
        <c:lblOffset val="100"/>
        <c:noMultiLvlLbl val="0"/>
      </c:catAx>
      <c:valAx>
        <c:axId val="448512864"/>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ＭＳ 明朝" panose="02020609040205080304" pitchFamily="17" charset="-128"/>
                <a:ea typeface="ＭＳ 明朝" panose="02020609040205080304" pitchFamily="17" charset="-128"/>
                <a:cs typeface="+mn-cs"/>
              </a:defRPr>
            </a:pPr>
            <a:endParaRPr lang="ja-JP"/>
          </a:p>
        </c:txPr>
        <c:crossAx val="448512536"/>
        <c:crosses val="autoZero"/>
        <c:crossBetween val="between"/>
      </c:valAx>
      <c:spPr>
        <a:noFill/>
        <a:ln>
          <a:noFill/>
        </a:ln>
        <a:effectLst/>
      </c:spPr>
    </c:plotArea>
    <c:legend>
      <c:legendPos val="b"/>
      <c:layout>
        <c:manualLayout>
          <c:xMode val="edge"/>
          <c:yMode val="edge"/>
          <c:x val="6.1372849227179928E-2"/>
          <c:y val="0.69325612211094967"/>
          <c:w val="0.82864319043452905"/>
          <c:h val="0.25820018856866195"/>
        </c:manualLayout>
      </c:layout>
      <c:overlay val="0"/>
      <c:spPr>
        <a:noFill/>
        <a:ln>
          <a:noFill/>
        </a:ln>
        <a:effectLst/>
      </c:spPr>
      <c:txPr>
        <a:bodyPr rot="0" spcFirstLastPara="1" vertOverflow="ellipsis" vert="horz" wrap="square" anchor="ctr" anchorCtr="1"/>
        <a:lstStyle/>
        <a:p>
          <a:pPr>
            <a:defRPr sz="1050" b="0" i="0" u="none" strike="noStrike" kern="1200" baseline="0">
              <a:solidFill>
                <a:schemeClr val="tx1">
                  <a:lumMod val="65000"/>
                  <a:lumOff val="35000"/>
                </a:schemeClr>
              </a:solidFill>
              <a:latin typeface="ＭＳ 明朝" panose="02020609040205080304" pitchFamily="17" charset="-128"/>
              <a:ea typeface="ＭＳ 明朝" panose="02020609040205080304" pitchFamily="17" charset="-128"/>
              <a:cs typeface="+mn-cs"/>
            </a:defRPr>
          </a:pPr>
          <a:endParaRPr lang="ja-JP"/>
        </a:p>
      </c:txPr>
    </c:legend>
    <c:plotVisOnly val="1"/>
    <c:dispBlanksAs val="gap"/>
    <c:showDLblsOverMax val="0"/>
  </c:chart>
  <c:spPr>
    <a:solidFill>
      <a:schemeClr val="bg1"/>
    </a:solidFill>
    <a:ln w="9525" cap="flat" cmpd="sng" algn="ctr">
      <a:noFill/>
      <a:round/>
    </a:ln>
    <a:effectLst/>
  </c:spPr>
  <c:txPr>
    <a:bodyPr/>
    <a:lstStyle/>
    <a:p>
      <a:pPr>
        <a:defRPr/>
      </a:pPr>
      <a:endParaRPr lang="ja-JP"/>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6041666666666668E-2"/>
          <c:y val="4.3650793650793648E-2"/>
          <c:w val="0.90335648148148151"/>
          <c:h val="0.40269630140853907"/>
        </c:manualLayout>
      </c:layout>
      <c:barChart>
        <c:barDir val="bar"/>
        <c:grouping val="percentStacked"/>
        <c:varyColors val="0"/>
        <c:ser>
          <c:idx val="0"/>
          <c:order val="0"/>
          <c:tx>
            <c:strRef>
              <c:f>Sheet1!$B$1</c:f>
              <c:strCache>
                <c:ptCount val="1"/>
                <c:pt idx="0">
                  <c:v>そうしている</c:v>
                </c:pt>
              </c:strCache>
            </c:strRef>
          </c:tx>
          <c:spPr>
            <a:pattFill prst="pct20">
              <a:fgClr>
                <a:schemeClr val="bg1">
                  <a:lumMod val="95000"/>
                </a:schemeClr>
              </a:fgClr>
              <a:bgClr>
                <a:schemeClr val="tx1">
                  <a:lumMod val="50000"/>
                  <a:lumOff val="50000"/>
                </a:schemeClr>
              </a:bgClr>
            </a:pattFill>
            <a:ln>
              <a:solidFill>
                <a:schemeClr val="tx1"/>
              </a:solidFill>
            </a:ln>
            <a:effectLst/>
          </c:spPr>
          <c:invertIfNegative val="0"/>
          <c:dLbls>
            <c:spPr>
              <a:solidFill>
                <a:schemeClr val="bg1"/>
              </a:solidFill>
              <a:ln>
                <a:noFill/>
              </a:ln>
              <a:effectLst/>
            </c:spPr>
            <c:txPr>
              <a:bodyPr rot="0" spcFirstLastPara="1" vertOverflow="ellipsis" vert="horz" wrap="square" lIns="38100" tIns="19050" rIns="38100" bIns="19050" anchor="ctr" anchorCtr="1">
                <a:spAutoFit/>
              </a:bodyPr>
              <a:lstStyle/>
              <a:p>
                <a:pPr>
                  <a:defRPr sz="1400" b="0" i="0" u="none" strike="noStrike" kern="1200" baseline="0">
                    <a:solidFill>
                      <a:schemeClr val="tx1">
                        <a:lumMod val="75000"/>
                        <a:lumOff val="25000"/>
                      </a:schemeClr>
                    </a:solidFill>
                    <a:latin typeface="ＭＳ 明朝" panose="02020609040205080304" pitchFamily="17" charset="-128"/>
                    <a:ea typeface="ＭＳ 明朝" panose="02020609040205080304" pitchFamily="17" charset="-128"/>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分類 1</c:v>
                </c:pt>
              </c:strCache>
            </c:strRef>
          </c:cat>
          <c:val>
            <c:numRef>
              <c:f>Sheet1!$B$2</c:f>
              <c:numCache>
                <c:formatCode>General</c:formatCode>
                <c:ptCount val="1"/>
                <c:pt idx="0">
                  <c:v>38.1</c:v>
                </c:pt>
              </c:numCache>
            </c:numRef>
          </c:val>
          <c:extLst>
            <c:ext xmlns:c16="http://schemas.microsoft.com/office/drawing/2014/chart" uri="{C3380CC4-5D6E-409C-BE32-E72D297353CC}">
              <c16:uniqueId val="{00000000-E974-4E5E-9383-C6D3E37E80A8}"/>
            </c:ext>
          </c:extLst>
        </c:ser>
        <c:ser>
          <c:idx val="1"/>
          <c:order val="1"/>
          <c:tx>
            <c:strRef>
              <c:f>Sheet1!$C$1</c:f>
              <c:strCache>
                <c:ptCount val="1"/>
                <c:pt idx="0">
                  <c:v>どちらかといえばそうしている</c:v>
                </c:pt>
              </c:strCache>
            </c:strRef>
          </c:tx>
          <c:spPr>
            <a:pattFill prst="ltDnDiag">
              <a:fgClr>
                <a:schemeClr val="tx1">
                  <a:lumMod val="65000"/>
                  <a:lumOff val="35000"/>
                </a:schemeClr>
              </a:fgClr>
              <a:bgClr>
                <a:schemeClr val="bg1"/>
              </a:bgClr>
            </a:pattFill>
            <a:ln>
              <a:solidFill>
                <a:schemeClr val="tx1"/>
              </a:solidFill>
            </a:ln>
            <a:effectLst/>
          </c:spPr>
          <c:invertIfNegative val="0"/>
          <c:dLbls>
            <c:dLbl>
              <c:idx val="0"/>
              <c:layout/>
              <c:tx>
                <c:rich>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ＭＳ 明朝" panose="02020609040205080304" pitchFamily="17" charset="-128"/>
                        <a:ea typeface="ＭＳ 明朝" panose="02020609040205080304" pitchFamily="17" charset="-128"/>
                        <a:cs typeface="+mn-cs"/>
                      </a:defRPr>
                    </a:pPr>
                    <a:fld id="{5DFF5C63-31AF-4563-A708-51D988664662}" type="VALUE">
                      <a:rPr lang="en-US" altLang="ja-JP" sz="1400"/>
                      <a:pPr>
                        <a:defRPr>
                          <a:latin typeface="ＭＳ 明朝" panose="02020609040205080304" pitchFamily="17" charset="-128"/>
                          <a:ea typeface="ＭＳ 明朝" panose="02020609040205080304" pitchFamily="17" charset="-128"/>
                        </a:defRPr>
                      </a:pPr>
                      <a:t>[値]</a:t>
                    </a:fld>
                    <a:endParaRPr lang="ja-JP" altLang="en-US"/>
                  </a:p>
                </c:rich>
              </c:tx>
              <c:spPr>
                <a:solidFill>
                  <a:schemeClr val="bg1"/>
                </a:soli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ＭＳ 明朝" panose="02020609040205080304" pitchFamily="17" charset="-128"/>
                      <a:ea typeface="ＭＳ 明朝" panose="02020609040205080304" pitchFamily="17" charset="-128"/>
                      <a:cs typeface="+mn-cs"/>
                    </a:defRPr>
                  </a:pPr>
                  <a:endParaRPr lang="ja-JP"/>
                </a:p>
              </c:txPr>
              <c:showLegendKey val="0"/>
              <c:showVal val="1"/>
              <c:showCatName val="0"/>
              <c:showSerName val="0"/>
              <c:showPercent val="0"/>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E974-4E5E-9383-C6D3E37E80A8}"/>
                </c:ext>
              </c:extLst>
            </c:dLbl>
            <c:spPr>
              <a:noFill/>
              <a:ln>
                <a:noFill/>
              </a:ln>
              <a:effectLst/>
            </c:spPr>
            <c:txPr>
              <a:bodyPr rot="0" spcFirstLastPara="1" vertOverflow="ellipsis" vert="horz" wrap="square" lIns="38100" tIns="19050" rIns="38100" bIns="19050" anchor="ctr" anchorCtr="1">
                <a:spAutoFit/>
              </a:bodyPr>
              <a:lstStyle/>
              <a:p>
                <a:pPr>
                  <a:defRPr sz="1800" b="0" i="0" u="none" strike="noStrike" kern="1200" baseline="0">
                    <a:solidFill>
                      <a:schemeClr val="tx1">
                        <a:lumMod val="75000"/>
                        <a:lumOff val="25000"/>
                      </a:schemeClr>
                    </a:solidFill>
                    <a:latin typeface="ＭＳ 明朝" panose="02020609040205080304" pitchFamily="17" charset="-128"/>
                    <a:ea typeface="ＭＳ 明朝" panose="02020609040205080304" pitchFamily="17" charset="-128"/>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分類 1</c:v>
                </c:pt>
              </c:strCache>
            </c:strRef>
          </c:cat>
          <c:val>
            <c:numRef>
              <c:f>Sheet1!$C$2</c:f>
              <c:numCache>
                <c:formatCode>General</c:formatCode>
                <c:ptCount val="1"/>
                <c:pt idx="0">
                  <c:v>46.5</c:v>
                </c:pt>
              </c:numCache>
            </c:numRef>
          </c:val>
          <c:extLst>
            <c:ext xmlns:c16="http://schemas.microsoft.com/office/drawing/2014/chart" uri="{C3380CC4-5D6E-409C-BE32-E72D297353CC}">
              <c16:uniqueId val="{00000002-E974-4E5E-9383-C6D3E37E80A8}"/>
            </c:ext>
          </c:extLst>
        </c:ser>
        <c:ser>
          <c:idx val="2"/>
          <c:order val="2"/>
          <c:tx>
            <c:strRef>
              <c:f>Sheet1!$D$1</c:f>
              <c:strCache>
                <c:ptCount val="1"/>
                <c:pt idx="0">
                  <c:v>どちらかといえばそうしていない</c:v>
                </c:pt>
              </c:strCache>
            </c:strRef>
          </c:tx>
          <c:spPr>
            <a:pattFill prst="pct25">
              <a:fgClr>
                <a:schemeClr val="tx1">
                  <a:lumMod val="65000"/>
                  <a:lumOff val="35000"/>
                </a:schemeClr>
              </a:fgClr>
              <a:bgClr>
                <a:schemeClr val="bg1"/>
              </a:bgClr>
            </a:pattFill>
            <a:ln>
              <a:solidFill>
                <a:schemeClr val="tx1"/>
              </a:solidFill>
            </a:ln>
            <a:effectLst/>
          </c:spPr>
          <c:invertIfNegative val="0"/>
          <c:dLbls>
            <c:dLbl>
              <c:idx val="0"/>
              <c:layout>
                <c:manualLayout>
                  <c:x val="9.2592592592592587E-3"/>
                  <c:y val="-0.17264276228419656"/>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ＭＳ 明朝" panose="02020609040205080304" pitchFamily="17" charset="-128"/>
                      <a:ea typeface="ＭＳ 明朝" panose="02020609040205080304" pitchFamily="17" charset="-128"/>
                      <a:cs typeface="+mn-cs"/>
                    </a:defRPr>
                  </a:pPr>
                  <a:endParaRPr lang="ja-JP"/>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E974-4E5E-9383-C6D3E37E80A8}"/>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分類 1</c:v>
                </c:pt>
              </c:strCache>
            </c:strRef>
          </c:cat>
          <c:val>
            <c:numRef>
              <c:f>Sheet1!$D$2</c:f>
              <c:numCache>
                <c:formatCode>General</c:formatCode>
                <c:ptCount val="1"/>
                <c:pt idx="0">
                  <c:v>12</c:v>
                </c:pt>
              </c:numCache>
            </c:numRef>
          </c:val>
          <c:extLst>
            <c:ext xmlns:c16="http://schemas.microsoft.com/office/drawing/2014/chart" uri="{C3380CC4-5D6E-409C-BE32-E72D297353CC}">
              <c16:uniqueId val="{00000004-E974-4E5E-9383-C6D3E37E80A8}"/>
            </c:ext>
          </c:extLst>
        </c:ser>
        <c:ser>
          <c:idx val="3"/>
          <c:order val="3"/>
          <c:tx>
            <c:strRef>
              <c:f>Sheet1!$E$1</c:f>
              <c:strCache>
                <c:ptCount val="1"/>
                <c:pt idx="0">
                  <c:v>そうしていない</c:v>
                </c:pt>
              </c:strCache>
            </c:strRef>
          </c:tx>
          <c:spPr>
            <a:pattFill prst="ltUpDiag">
              <a:fgClr>
                <a:schemeClr val="tx1">
                  <a:lumMod val="65000"/>
                  <a:lumOff val="35000"/>
                </a:schemeClr>
              </a:fgClr>
              <a:bgClr>
                <a:schemeClr val="bg1"/>
              </a:bgClr>
            </a:pattFill>
            <a:ln>
              <a:solidFill>
                <a:schemeClr val="tx1"/>
              </a:solidFill>
            </a:ln>
            <a:effectLst/>
          </c:spPr>
          <c:invertIfNegative val="0"/>
          <c:dLbls>
            <c:dLbl>
              <c:idx val="0"/>
              <c:layout>
                <c:manualLayout>
                  <c:x val="-1.6203703703703873E-2"/>
                  <c:y val="0.15936254980079681"/>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E974-4E5E-9383-C6D3E37E80A8}"/>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ＭＳ 明朝" panose="02020609040205080304" pitchFamily="17" charset="-128"/>
                    <a:ea typeface="ＭＳ 明朝" panose="02020609040205080304" pitchFamily="17" charset="-128"/>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分類 1</c:v>
                </c:pt>
              </c:strCache>
            </c:strRef>
          </c:cat>
          <c:val>
            <c:numRef>
              <c:f>Sheet1!$E$2</c:f>
              <c:numCache>
                <c:formatCode>General</c:formatCode>
                <c:ptCount val="1"/>
                <c:pt idx="0">
                  <c:v>3.3</c:v>
                </c:pt>
              </c:numCache>
            </c:numRef>
          </c:val>
          <c:extLst>
            <c:ext xmlns:c16="http://schemas.microsoft.com/office/drawing/2014/chart" uri="{C3380CC4-5D6E-409C-BE32-E72D297353CC}">
              <c16:uniqueId val="{00000006-E974-4E5E-9383-C6D3E37E80A8}"/>
            </c:ext>
          </c:extLst>
        </c:ser>
        <c:dLbls>
          <c:showLegendKey val="0"/>
          <c:showVal val="0"/>
          <c:showCatName val="0"/>
          <c:showSerName val="0"/>
          <c:showPercent val="0"/>
          <c:showBubbleSize val="0"/>
        </c:dLbls>
        <c:gapWidth val="150"/>
        <c:overlap val="100"/>
        <c:axId val="606939864"/>
        <c:axId val="606935600"/>
      </c:barChart>
      <c:catAx>
        <c:axId val="606939864"/>
        <c:scaling>
          <c:orientation val="minMax"/>
        </c:scaling>
        <c:delete val="1"/>
        <c:axPos val="l"/>
        <c:numFmt formatCode="General" sourceLinked="1"/>
        <c:majorTickMark val="none"/>
        <c:minorTickMark val="none"/>
        <c:tickLblPos val="nextTo"/>
        <c:crossAx val="606935600"/>
        <c:crosses val="autoZero"/>
        <c:auto val="1"/>
        <c:lblAlgn val="ctr"/>
        <c:lblOffset val="100"/>
        <c:noMultiLvlLbl val="0"/>
      </c:catAx>
      <c:valAx>
        <c:axId val="606935600"/>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ＭＳ 明朝" panose="02020609040205080304" pitchFamily="17" charset="-128"/>
                <a:ea typeface="ＭＳ 明朝" panose="02020609040205080304" pitchFamily="17" charset="-128"/>
                <a:cs typeface="+mn-cs"/>
              </a:defRPr>
            </a:pPr>
            <a:endParaRPr lang="ja-JP"/>
          </a:p>
        </c:txPr>
        <c:crossAx val="606939864"/>
        <c:crosses val="autoZero"/>
        <c:crossBetween val="between"/>
      </c:valAx>
      <c:spPr>
        <a:noFill/>
        <a:ln>
          <a:noFill/>
        </a:ln>
        <a:effectLst/>
      </c:spPr>
    </c:plotArea>
    <c:legend>
      <c:legendPos val="b"/>
      <c:layout>
        <c:manualLayout>
          <c:xMode val="edge"/>
          <c:yMode val="edge"/>
          <c:x val="4.299413094196558E-2"/>
          <c:y val="0.56704938775083391"/>
          <c:w val="0.91169692330125385"/>
          <c:h val="0.17789838023235147"/>
        </c:manualLayout>
      </c:layout>
      <c:overlay val="0"/>
      <c:spPr>
        <a:noFill/>
        <a:ln>
          <a:noFill/>
        </a:ln>
        <a:effectLst/>
      </c:spPr>
      <c:txPr>
        <a:bodyPr rot="0" spcFirstLastPara="1" vertOverflow="ellipsis" vert="horz" wrap="square" anchor="ctr" anchorCtr="1"/>
        <a:lstStyle/>
        <a:p>
          <a:pPr>
            <a:defRPr sz="1050" b="0" i="0" u="none" strike="noStrike" kern="1200" baseline="0">
              <a:solidFill>
                <a:schemeClr val="tx1">
                  <a:lumMod val="65000"/>
                  <a:lumOff val="35000"/>
                </a:schemeClr>
              </a:solidFill>
              <a:latin typeface="ＭＳ 明朝" panose="02020609040205080304" pitchFamily="17" charset="-128"/>
              <a:ea typeface="ＭＳ 明朝" panose="02020609040205080304" pitchFamily="17" charset="-128"/>
              <a:cs typeface="+mn-cs"/>
            </a:defRPr>
          </a:pPr>
          <a:endParaRPr lang="ja-JP"/>
        </a:p>
      </c:txPr>
    </c:legend>
    <c:plotVisOnly val="1"/>
    <c:dispBlanksAs val="gap"/>
    <c:showDLblsOverMax val="0"/>
  </c:chart>
  <c:spPr>
    <a:solidFill>
      <a:schemeClr val="bg1"/>
    </a:solidFill>
    <a:ln w="9525" cap="flat" cmpd="sng" algn="ctr">
      <a:noFill/>
      <a:round/>
    </a:ln>
    <a:effectLst/>
  </c:spPr>
  <c:txPr>
    <a:bodyPr/>
    <a:lstStyle/>
    <a:p>
      <a:pPr>
        <a:defRPr/>
      </a:pPr>
      <a:endParaRPr lang="ja-JP"/>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B575E-6E93-4D8F-B10F-3A0400E76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22</Pages>
  <Words>3735</Words>
  <Characters>21291</Characters>
  <Application>Microsoft Office Word</Application>
  <DocSecurity>0</DocSecurity>
  <Lines>177</Lines>
  <Paragraphs>49</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24977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堀口　麻衣</dc:creator>
  <cp:keywords/>
  <dc:description/>
  <cp:lastModifiedBy>坂田　匡史</cp:lastModifiedBy>
  <cp:revision>5</cp:revision>
  <cp:lastPrinted>2024-02-21T05:41:00Z</cp:lastPrinted>
  <dcterms:created xsi:type="dcterms:W3CDTF">2024-02-21T05:48:00Z</dcterms:created>
  <dcterms:modified xsi:type="dcterms:W3CDTF">2024-03-15T07:58:00Z</dcterms:modified>
</cp:coreProperties>
</file>